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0609D" w14:textId="73F324A9" w:rsidR="00816BB0" w:rsidRDefault="00B251F8" w:rsidP="004C548D">
      <w:pPr>
        <w:spacing w:after="0" w:line="259" w:lineRule="auto"/>
        <w:ind w:right="0"/>
      </w:pPr>
      <w:r>
        <w:rPr>
          <w:rFonts w:ascii="Arial" w:eastAsia="Arial" w:hAnsi="Arial" w:cs="Arial"/>
          <w:sz w:val="19"/>
        </w:rPr>
        <w:t>August 2</w:t>
      </w:r>
      <w:r w:rsidR="005D3CCF">
        <w:rPr>
          <w:rFonts w:ascii="Arial" w:eastAsia="Arial" w:hAnsi="Arial" w:cs="Arial"/>
          <w:sz w:val="19"/>
        </w:rPr>
        <w:t>4</w:t>
      </w:r>
      <w:r w:rsidR="002A19CE">
        <w:rPr>
          <w:rFonts w:ascii="Arial" w:eastAsia="Arial" w:hAnsi="Arial" w:cs="Arial"/>
          <w:sz w:val="19"/>
        </w:rPr>
        <w:t>, 20</w:t>
      </w:r>
      <w:r w:rsidR="005D3CCF">
        <w:rPr>
          <w:rFonts w:ascii="Arial" w:eastAsia="Arial" w:hAnsi="Arial" w:cs="Arial"/>
          <w:sz w:val="19"/>
        </w:rPr>
        <w:t>20</w:t>
      </w:r>
      <w:r w:rsidR="00F42625">
        <w:rPr>
          <w:rFonts w:ascii="Arial" w:eastAsia="Arial" w:hAnsi="Arial" w:cs="Arial"/>
          <w:sz w:val="19"/>
        </w:rPr>
        <w:t xml:space="preserve"> </w:t>
      </w:r>
    </w:p>
    <w:p w14:paraId="08A72AED" w14:textId="77777777" w:rsidR="00816BB0" w:rsidRDefault="00F42625">
      <w:pPr>
        <w:spacing w:after="0" w:line="259" w:lineRule="auto"/>
        <w:ind w:left="670" w:right="0" w:firstLine="0"/>
      </w:pPr>
      <w:r>
        <w:rPr>
          <w:rFonts w:ascii="Arial" w:eastAsia="Arial" w:hAnsi="Arial" w:cs="Arial"/>
          <w:sz w:val="19"/>
        </w:rPr>
        <w:t xml:space="preserve"> </w:t>
      </w:r>
    </w:p>
    <w:p w14:paraId="102668F1" w14:textId="77777777" w:rsidR="00816BB0" w:rsidRDefault="00F42625">
      <w:pPr>
        <w:spacing w:after="93" w:line="259" w:lineRule="auto"/>
        <w:ind w:left="665" w:right="647"/>
      </w:pPr>
      <w:r>
        <w:rPr>
          <w:rFonts w:ascii="Arial" w:eastAsia="Arial" w:hAnsi="Arial" w:cs="Arial"/>
          <w:sz w:val="19"/>
        </w:rPr>
        <w:t xml:space="preserve">Dear students and parents/guardians: </w:t>
      </w:r>
    </w:p>
    <w:p w14:paraId="2C94AAC9" w14:textId="77777777" w:rsidR="00816BB0" w:rsidRDefault="00F42625">
      <w:pPr>
        <w:spacing w:after="108" w:line="259" w:lineRule="auto"/>
        <w:ind w:left="670" w:right="0" w:firstLine="0"/>
      </w:pPr>
      <w:r>
        <w:rPr>
          <w:rFonts w:ascii="Arial" w:eastAsia="Arial" w:hAnsi="Arial" w:cs="Arial"/>
          <w:sz w:val="19"/>
        </w:rPr>
        <w:t xml:space="preserve"> </w:t>
      </w:r>
    </w:p>
    <w:p w14:paraId="5E68B490" w14:textId="34D35BCF" w:rsidR="00816BB0" w:rsidRDefault="00F42625">
      <w:pPr>
        <w:spacing w:after="1" w:line="361" w:lineRule="auto"/>
        <w:ind w:left="665" w:right="647"/>
      </w:pPr>
      <w:r>
        <w:rPr>
          <w:rFonts w:ascii="Arial" w:eastAsia="Arial" w:hAnsi="Arial" w:cs="Arial"/>
          <w:sz w:val="19"/>
        </w:rPr>
        <w:t>Welcome to Waconia High School and the 20</w:t>
      </w:r>
      <w:r w:rsidR="005D3CCF">
        <w:rPr>
          <w:rFonts w:ascii="Arial" w:eastAsia="Arial" w:hAnsi="Arial" w:cs="Arial"/>
          <w:sz w:val="19"/>
        </w:rPr>
        <w:t>20</w:t>
      </w:r>
      <w:r w:rsidR="002A19CE">
        <w:rPr>
          <w:rFonts w:ascii="Arial" w:eastAsia="Arial" w:hAnsi="Arial" w:cs="Arial"/>
          <w:sz w:val="19"/>
        </w:rPr>
        <w:t>-202</w:t>
      </w:r>
      <w:r w:rsidR="005D3CCF">
        <w:rPr>
          <w:rFonts w:ascii="Arial" w:eastAsia="Arial" w:hAnsi="Arial" w:cs="Arial"/>
          <w:sz w:val="19"/>
        </w:rPr>
        <w:t>1</w:t>
      </w:r>
      <w:r>
        <w:rPr>
          <w:rFonts w:ascii="Arial" w:eastAsia="Arial" w:hAnsi="Arial" w:cs="Arial"/>
          <w:sz w:val="19"/>
        </w:rPr>
        <w:t xml:space="preserve"> school year.  A special welcome back goes to this year’s group of seniors, the Class of 20</w:t>
      </w:r>
      <w:r w:rsidR="002A19CE">
        <w:rPr>
          <w:rFonts w:ascii="Arial" w:eastAsia="Arial" w:hAnsi="Arial" w:cs="Arial"/>
          <w:sz w:val="19"/>
        </w:rPr>
        <w:t>2</w:t>
      </w:r>
      <w:r w:rsidR="005D3CCF">
        <w:rPr>
          <w:rFonts w:ascii="Arial" w:eastAsia="Arial" w:hAnsi="Arial" w:cs="Arial"/>
          <w:sz w:val="19"/>
        </w:rPr>
        <w:t>1</w:t>
      </w:r>
      <w:r>
        <w:rPr>
          <w:rFonts w:ascii="Arial" w:eastAsia="Arial" w:hAnsi="Arial" w:cs="Arial"/>
          <w:sz w:val="19"/>
        </w:rPr>
        <w:t>.  The coming year should be another exciting one, full of lasting memories and accompl</w:t>
      </w:r>
      <w:r w:rsidR="00B251F8">
        <w:rPr>
          <w:rFonts w:ascii="Arial" w:eastAsia="Arial" w:hAnsi="Arial" w:cs="Arial"/>
          <w:sz w:val="19"/>
        </w:rPr>
        <w:t>ishments. Enrollment for the 20</w:t>
      </w:r>
      <w:r w:rsidR="005D3CCF">
        <w:rPr>
          <w:rFonts w:ascii="Arial" w:eastAsia="Arial" w:hAnsi="Arial" w:cs="Arial"/>
          <w:sz w:val="19"/>
        </w:rPr>
        <w:t>20</w:t>
      </w:r>
      <w:r>
        <w:rPr>
          <w:rFonts w:ascii="Arial" w:eastAsia="Arial" w:hAnsi="Arial" w:cs="Arial"/>
          <w:sz w:val="19"/>
        </w:rPr>
        <w:t>-20</w:t>
      </w:r>
      <w:r w:rsidR="002A19CE">
        <w:rPr>
          <w:rFonts w:ascii="Arial" w:eastAsia="Arial" w:hAnsi="Arial" w:cs="Arial"/>
          <w:sz w:val="19"/>
        </w:rPr>
        <w:t>2</w:t>
      </w:r>
      <w:r w:rsidR="005D3CCF">
        <w:rPr>
          <w:rFonts w:ascii="Arial" w:eastAsia="Arial" w:hAnsi="Arial" w:cs="Arial"/>
          <w:sz w:val="19"/>
        </w:rPr>
        <w:t>1</w:t>
      </w:r>
      <w:r>
        <w:rPr>
          <w:rFonts w:ascii="Arial" w:eastAsia="Arial" w:hAnsi="Arial" w:cs="Arial"/>
          <w:sz w:val="19"/>
        </w:rPr>
        <w:t xml:space="preserve"> year will be </w:t>
      </w:r>
      <w:r w:rsidR="004F3EAB">
        <w:rPr>
          <w:rFonts w:ascii="Arial" w:eastAsia="Arial" w:hAnsi="Arial" w:cs="Arial"/>
          <w:sz w:val="19"/>
        </w:rPr>
        <w:t xml:space="preserve">close to </w:t>
      </w:r>
      <w:r w:rsidRPr="004F3EAB">
        <w:rPr>
          <w:rFonts w:ascii="Arial" w:eastAsia="Arial" w:hAnsi="Arial" w:cs="Arial"/>
          <w:sz w:val="19"/>
        </w:rPr>
        <w:t>1</w:t>
      </w:r>
      <w:r w:rsidR="004F3EAB" w:rsidRPr="004F3EAB">
        <w:rPr>
          <w:rFonts w:ascii="Arial" w:eastAsia="Arial" w:hAnsi="Arial" w:cs="Arial"/>
          <w:sz w:val="19"/>
        </w:rPr>
        <w:t>3</w:t>
      </w:r>
      <w:r w:rsidRPr="004F3EAB">
        <w:rPr>
          <w:rFonts w:ascii="Arial" w:eastAsia="Arial" w:hAnsi="Arial" w:cs="Arial"/>
          <w:sz w:val="19"/>
        </w:rPr>
        <w:t>00 students</w:t>
      </w:r>
      <w:r>
        <w:rPr>
          <w:rFonts w:ascii="Arial" w:eastAsia="Arial" w:hAnsi="Arial" w:cs="Arial"/>
          <w:sz w:val="19"/>
        </w:rPr>
        <w:t>, with an in</w:t>
      </w:r>
      <w:r w:rsidR="004C548D">
        <w:rPr>
          <w:rFonts w:ascii="Arial" w:eastAsia="Arial" w:hAnsi="Arial" w:cs="Arial"/>
          <w:sz w:val="19"/>
        </w:rPr>
        <w:t>c</w:t>
      </w:r>
      <w:r w:rsidR="00C5694C">
        <w:rPr>
          <w:rFonts w:ascii="Arial" w:eastAsia="Arial" w:hAnsi="Arial" w:cs="Arial"/>
          <w:sz w:val="19"/>
        </w:rPr>
        <w:t>oming freshman class of over 3</w:t>
      </w:r>
      <w:r w:rsidR="005D3CCF">
        <w:rPr>
          <w:rFonts w:ascii="Arial" w:eastAsia="Arial" w:hAnsi="Arial" w:cs="Arial"/>
          <w:sz w:val="19"/>
        </w:rPr>
        <w:t>3</w:t>
      </w:r>
      <w:r w:rsidR="00C5694C">
        <w:rPr>
          <w:rFonts w:ascii="Arial" w:eastAsia="Arial" w:hAnsi="Arial" w:cs="Arial"/>
          <w:sz w:val="19"/>
        </w:rPr>
        <w:t>0</w:t>
      </w:r>
      <w:r>
        <w:rPr>
          <w:rFonts w:ascii="Arial" w:eastAsia="Arial" w:hAnsi="Arial" w:cs="Arial"/>
          <w:sz w:val="19"/>
        </w:rPr>
        <w:t xml:space="preserve"> students. The faculty and staff have been working hard this summer to make certain the coming school year is both exciting and rewarding. </w:t>
      </w:r>
    </w:p>
    <w:p w14:paraId="71E3E674" w14:textId="77777777" w:rsidR="00816BB0" w:rsidRDefault="00F42625">
      <w:pPr>
        <w:spacing w:after="93" w:line="259" w:lineRule="auto"/>
        <w:ind w:left="670" w:right="0" w:firstLine="0"/>
      </w:pPr>
      <w:r>
        <w:rPr>
          <w:rFonts w:ascii="Arial" w:eastAsia="Arial" w:hAnsi="Arial" w:cs="Arial"/>
          <w:sz w:val="19"/>
        </w:rPr>
        <w:t xml:space="preserve"> </w:t>
      </w:r>
    </w:p>
    <w:p w14:paraId="4F0CF0CB" w14:textId="77777777" w:rsidR="00816BB0" w:rsidRDefault="00F42625">
      <w:pPr>
        <w:spacing w:after="1" w:line="361" w:lineRule="auto"/>
        <w:ind w:left="665" w:right="647"/>
      </w:pPr>
      <w:r>
        <w:rPr>
          <w:rFonts w:ascii="Arial" w:eastAsia="Arial" w:hAnsi="Arial" w:cs="Arial"/>
          <w:sz w:val="19"/>
        </w:rPr>
        <w:t xml:space="preserve">Please take some time to read this handbook and bookmark it for future reference during the school year. While the handbook does not cover every situation encountered during the year, it should help to provide clarification and guidance to a wide variety of subjects. In addition to the handbook, our website will contain many of the district policies in their entirety. Inevitably, questions will arise during the school year so please call or stop in and we will do our best to clarify and resolve any problems. </w:t>
      </w:r>
    </w:p>
    <w:p w14:paraId="3E7E70F1" w14:textId="77777777" w:rsidR="00816BB0" w:rsidRDefault="00F42625">
      <w:pPr>
        <w:spacing w:after="91" w:line="259" w:lineRule="auto"/>
        <w:ind w:left="67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CD7D5C" wp14:editId="7A4EEEE3">
                <wp:simplePos x="0" y="0"/>
                <wp:positionH relativeFrom="page">
                  <wp:posOffset>0</wp:posOffset>
                </wp:positionH>
                <wp:positionV relativeFrom="page">
                  <wp:posOffset>9052558</wp:posOffset>
                </wp:positionV>
                <wp:extent cx="7772400" cy="914400"/>
                <wp:effectExtent l="0" t="0" r="0" b="0"/>
                <wp:wrapSquare wrapText="bothSides"/>
                <wp:docPr id="59381" name="Group 5938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6" name="Rectangle 6"/>
                        <wps:cNvSpPr/>
                        <wps:spPr>
                          <a:xfrm>
                            <a:off x="3886835" y="202237"/>
                            <a:ext cx="50673" cy="224380"/>
                          </a:xfrm>
                          <a:prstGeom prst="rect">
                            <a:avLst/>
                          </a:prstGeom>
                          <a:ln>
                            <a:noFill/>
                          </a:ln>
                        </wps:spPr>
                        <wps:txbx>
                          <w:txbxContent>
                            <w:p w14:paraId="43B0199D" w14:textId="77777777" w:rsidR="000925F8" w:rsidRDefault="000925F8">
                              <w:pPr>
                                <w:spacing w:after="160" w:line="259" w:lineRule="auto"/>
                                <w:ind w:left="0" w:right="0" w:firstLine="0"/>
                              </w:pPr>
                              <w:r>
                                <w:rPr>
                                  <w:sz w:val="24"/>
                                </w:rPr>
                                <w:t xml:space="preserve"> </w:t>
                              </w:r>
                            </w:p>
                          </w:txbxContent>
                        </wps:txbx>
                        <wps:bodyPr horzOverflow="overflow" vert="horz" lIns="0" tIns="0" rIns="0" bIns="0" rtlCol="0">
                          <a:noAutofit/>
                        </wps:bodyPr>
                      </wps:wsp>
                      <wps:wsp>
                        <wps:cNvPr id="7" name="Rectangle 7"/>
                        <wps:cNvSpPr/>
                        <wps:spPr>
                          <a:xfrm>
                            <a:off x="3886835" y="377497"/>
                            <a:ext cx="50673" cy="224380"/>
                          </a:xfrm>
                          <a:prstGeom prst="rect">
                            <a:avLst/>
                          </a:prstGeom>
                          <a:ln>
                            <a:noFill/>
                          </a:ln>
                        </wps:spPr>
                        <wps:txbx>
                          <w:txbxContent>
                            <w:p w14:paraId="2A5E3B12" w14:textId="77777777" w:rsidR="000925F8" w:rsidRDefault="000925F8">
                              <w:pPr>
                                <w:spacing w:after="160" w:line="259" w:lineRule="auto"/>
                                <w:ind w:left="0" w:righ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8"/>
                          <a:stretch>
                            <a:fillRect/>
                          </a:stretch>
                        </pic:blipFill>
                        <pic:spPr>
                          <a:xfrm>
                            <a:off x="0" y="0"/>
                            <a:ext cx="7772400" cy="914400"/>
                          </a:xfrm>
                          <a:prstGeom prst="rect">
                            <a:avLst/>
                          </a:prstGeom>
                        </pic:spPr>
                      </pic:pic>
                    </wpg:wgp>
                  </a:graphicData>
                </a:graphic>
              </wp:anchor>
            </w:drawing>
          </mc:Choice>
          <mc:Fallback>
            <w:pict>
              <v:group w14:anchorId="24CD7D5C" id="Group 59381" o:spid="_x0000_s1026" style="position:absolute;left:0;text-align:left;margin-left:0;margin-top:712.8pt;width:612pt;height:1in;z-index:251658240;mso-position-horizontal-relative:page;mso-position-vertical-relative:page" coordsize="77724,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">
                <v:rect id="Rectangle 6" o:spid="_x0000_s1027" style="position:absolute;left:38868;top:202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3B0199D" w14:textId="77777777" w:rsidR="000925F8" w:rsidRDefault="000925F8">
                        <w:pPr>
                          <w:spacing w:after="160" w:line="259" w:lineRule="auto"/>
                          <w:ind w:left="0" w:right="0" w:firstLine="0"/>
                        </w:pPr>
                        <w:r>
                          <w:rPr>
                            <w:sz w:val="24"/>
                          </w:rPr>
                          <w:t xml:space="preserve"> </w:t>
                        </w:r>
                      </w:p>
                    </w:txbxContent>
                  </v:textbox>
                </v:rect>
                <v:rect id="Rectangle 7" o:spid="_x0000_s1028" style="position:absolute;left:38868;top:37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A5E3B12" w14:textId="77777777" w:rsidR="000925F8" w:rsidRDefault="000925F8">
                        <w:pPr>
                          <w:spacing w:after="160" w:line="259" w:lineRule="auto"/>
                          <w:ind w:left="0" w:righ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7772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">
                  <v:imagedata r:id="rId9" o:title=""/>
                </v:shape>
                <w10:wrap type="square" anchorx="page" anchory="page"/>
              </v:group>
            </w:pict>
          </mc:Fallback>
        </mc:AlternateContent>
      </w:r>
      <w:r>
        <w:rPr>
          <w:noProof/>
        </w:rPr>
        <w:drawing>
          <wp:anchor distT="0" distB="0" distL="114300" distR="114300" simplePos="0" relativeHeight="251659264" behindDoc="0" locked="0" layoutInCell="1" allowOverlap="0" wp14:anchorId="412F6AB5" wp14:editId="531D7F7D">
            <wp:simplePos x="0" y="0"/>
            <wp:positionH relativeFrom="page">
              <wp:posOffset>0</wp:posOffset>
            </wp:positionH>
            <wp:positionV relativeFrom="page">
              <wp:posOffset>47625</wp:posOffset>
            </wp:positionV>
            <wp:extent cx="7769225" cy="16002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7769225" cy="1600200"/>
                    </a:xfrm>
                    <a:prstGeom prst="rect">
                      <a:avLst/>
                    </a:prstGeom>
                  </pic:spPr>
                </pic:pic>
              </a:graphicData>
            </a:graphic>
          </wp:anchor>
        </w:drawing>
      </w:r>
      <w:r>
        <w:rPr>
          <w:rFonts w:ascii="Arial" w:eastAsia="Arial" w:hAnsi="Arial" w:cs="Arial"/>
          <w:sz w:val="19"/>
        </w:rPr>
        <w:t xml:space="preserve"> </w:t>
      </w:r>
    </w:p>
    <w:p w14:paraId="13BF952F" w14:textId="77777777" w:rsidR="00816BB0" w:rsidRDefault="00F42625">
      <w:pPr>
        <w:spacing w:after="1" w:line="365" w:lineRule="auto"/>
        <w:ind w:left="665" w:right="647"/>
      </w:pPr>
      <w:r>
        <w:rPr>
          <w:rFonts w:ascii="Arial" w:eastAsia="Arial" w:hAnsi="Arial" w:cs="Arial"/>
          <w:sz w:val="19"/>
        </w:rPr>
        <w:t xml:space="preserve">It is our goal at Waconia High School to provide a positive learning environment for each and every student. We enjoy the advantage of being large enough to offer a comprehensive program for all students, yet small enough to customize students’ schedules to meet their individual needs and abilities. Research has proven that students who choose to get involved with school activities, both extra- and co-curricular programs, perform better in school and come away with a richer, more fulfilling, high school experience. With that in mind, I encourage all students to take advantage of the many opportunities available at WHS, and to get actively involved in our school community. </w:t>
      </w:r>
    </w:p>
    <w:p w14:paraId="37CAF86D" w14:textId="77777777" w:rsidR="00816BB0" w:rsidRDefault="00F42625">
      <w:pPr>
        <w:spacing w:after="91" w:line="259" w:lineRule="auto"/>
        <w:ind w:left="670" w:right="0" w:firstLine="0"/>
      </w:pPr>
      <w:r>
        <w:rPr>
          <w:rFonts w:ascii="Arial" w:eastAsia="Arial" w:hAnsi="Arial" w:cs="Arial"/>
          <w:sz w:val="19"/>
        </w:rPr>
        <w:t xml:space="preserve"> </w:t>
      </w:r>
    </w:p>
    <w:p w14:paraId="00A94AF6" w14:textId="77777777" w:rsidR="00816BB0" w:rsidRDefault="00F42625">
      <w:pPr>
        <w:spacing w:after="1" w:line="361" w:lineRule="auto"/>
        <w:ind w:left="665" w:right="647"/>
      </w:pPr>
      <w:r>
        <w:rPr>
          <w:rFonts w:ascii="Arial" w:eastAsia="Arial" w:hAnsi="Arial" w:cs="Arial"/>
          <w:sz w:val="19"/>
        </w:rPr>
        <w:t xml:space="preserve">I would also encourage both parents and students to take full advantage of the opportunities to meet with the teachers, counselors, administrators, and other support staff on an individual basis so we can better serve you in your educational pursuits. In addition, the parent portal has proven to be an effective tool to provide feedback to parents regarding their students’ progress, as well as opening communication between parents and the school. If you have questions or concerns, please stop by our offices, drop an e-mail, or call at 952.442.0670. </w:t>
      </w:r>
    </w:p>
    <w:p w14:paraId="79AD7F47" w14:textId="76BFC9F1" w:rsidR="00816BB0" w:rsidRDefault="00F42625">
      <w:pPr>
        <w:spacing w:after="94" w:line="259" w:lineRule="auto"/>
        <w:ind w:left="665" w:right="647"/>
      </w:pPr>
      <w:r>
        <w:rPr>
          <w:rFonts w:ascii="Arial" w:eastAsia="Arial" w:hAnsi="Arial" w:cs="Arial"/>
          <w:sz w:val="19"/>
        </w:rPr>
        <w:t>With everyone workin</w:t>
      </w:r>
      <w:r w:rsidR="004C548D">
        <w:rPr>
          <w:rFonts w:ascii="Arial" w:eastAsia="Arial" w:hAnsi="Arial" w:cs="Arial"/>
          <w:sz w:val="19"/>
        </w:rPr>
        <w:t>g together, we can make the 20</w:t>
      </w:r>
      <w:r w:rsidR="005D3CCF">
        <w:rPr>
          <w:rFonts w:ascii="Arial" w:eastAsia="Arial" w:hAnsi="Arial" w:cs="Arial"/>
          <w:sz w:val="19"/>
        </w:rPr>
        <w:t>20</w:t>
      </w:r>
      <w:r w:rsidR="002A19CE">
        <w:rPr>
          <w:rFonts w:ascii="Arial" w:eastAsia="Arial" w:hAnsi="Arial" w:cs="Arial"/>
          <w:sz w:val="19"/>
        </w:rPr>
        <w:t>-202</w:t>
      </w:r>
      <w:r w:rsidR="00A94B8C">
        <w:rPr>
          <w:rFonts w:ascii="Arial" w:eastAsia="Arial" w:hAnsi="Arial" w:cs="Arial"/>
          <w:sz w:val="19"/>
        </w:rPr>
        <w:t xml:space="preserve">1 </w:t>
      </w:r>
      <w:r>
        <w:rPr>
          <w:rFonts w:ascii="Arial" w:eastAsia="Arial" w:hAnsi="Arial" w:cs="Arial"/>
          <w:sz w:val="19"/>
        </w:rPr>
        <w:t xml:space="preserve">school year a memorable one! </w:t>
      </w:r>
    </w:p>
    <w:p w14:paraId="0FF8C4AD" w14:textId="77777777" w:rsidR="00816BB0" w:rsidRDefault="00F42625">
      <w:pPr>
        <w:spacing w:after="91" w:line="259" w:lineRule="auto"/>
        <w:ind w:left="670" w:right="0" w:firstLine="0"/>
      </w:pPr>
      <w:r>
        <w:rPr>
          <w:rFonts w:ascii="Arial" w:eastAsia="Arial" w:hAnsi="Arial" w:cs="Arial"/>
          <w:sz w:val="19"/>
        </w:rPr>
        <w:t xml:space="preserve"> </w:t>
      </w:r>
    </w:p>
    <w:p w14:paraId="559DE5DB" w14:textId="77777777" w:rsidR="00816BB0" w:rsidRDefault="00F42625">
      <w:pPr>
        <w:spacing w:after="59" w:line="259" w:lineRule="auto"/>
        <w:ind w:left="665" w:right="647"/>
      </w:pPr>
      <w:r>
        <w:rPr>
          <w:rFonts w:ascii="Arial" w:eastAsia="Arial" w:hAnsi="Arial" w:cs="Arial"/>
          <w:sz w:val="19"/>
        </w:rPr>
        <w:t xml:space="preserve">Sincerely, </w:t>
      </w:r>
    </w:p>
    <w:p w14:paraId="2587E790" w14:textId="77777777" w:rsidR="00816BB0" w:rsidRDefault="00F42625">
      <w:pPr>
        <w:spacing w:after="40" w:line="259" w:lineRule="auto"/>
        <w:ind w:left="671" w:right="0" w:firstLine="0"/>
      </w:pPr>
      <w:r>
        <w:rPr>
          <w:noProof/>
        </w:rPr>
        <w:drawing>
          <wp:inline distT="0" distB="0" distL="0" distR="0" wp14:anchorId="2DB0C12B" wp14:editId="70EF5188">
            <wp:extent cx="1287293" cy="480976"/>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1"/>
                    <a:stretch>
                      <a:fillRect/>
                    </a:stretch>
                  </pic:blipFill>
                  <pic:spPr>
                    <a:xfrm>
                      <a:off x="0" y="0"/>
                      <a:ext cx="1287293" cy="480976"/>
                    </a:xfrm>
                    <a:prstGeom prst="rect">
                      <a:avLst/>
                    </a:prstGeom>
                  </pic:spPr>
                </pic:pic>
              </a:graphicData>
            </a:graphic>
          </wp:inline>
        </w:drawing>
      </w:r>
      <w:r>
        <w:rPr>
          <w:rFonts w:ascii="Comic Sans MS" w:eastAsia="Comic Sans MS" w:hAnsi="Comic Sans MS" w:cs="Comic Sans MS"/>
          <w:b/>
        </w:rPr>
        <w:t xml:space="preserve"> </w:t>
      </w:r>
    </w:p>
    <w:p w14:paraId="69CB5374" w14:textId="77777777" w:rsidR="00816BB0" w:rsidRDefault="00F42625">
      <w:pPr>
        <w:spacing w:after="3" w:line="259" w:lineRule="auto"/>
        <w:ind w:left="665" w:right="0"/>
      </w:pPr>
      <w:r>
        <w:rPr>
          <w:rFonts w:ascii="Arial" w:eastAsia="Arial" w:hAnsi="Arial" w:cs="Arial"/>
          <w:sz w:val="20"/>
        </w:rPr>
        <w:t xml:space="preserve">Mark Fredericksen </w:t>
      </w:r>
    </w:p>
    <w:p w14:paraId="384D88AB" w14:textId="77777777" w:rsidR="00816BB0" w:rsidRDefault="00F42625">
      <w:pPr>
        <w:spacing w:after="3" w:line="259" w:lineRule="auto"/>
        <w:ind w:left="665" w:right="0"/>
      </w:pPr>
      <w:r>
        <w:rPr>
          <w:rFonts w:ascii="Arial" w:eastAsia="Arial" w:hAnsi="Arial" w:cs="Arial"/>
          <w:sz w:val="20"/>
        </w:rPr>
        <w:t xml:space="preserve">WHS Principal </w:t>
      </w:r>
    </w:p>
    <w:p w14:paraId="1180E7CF" w14:textId="77777777" w:rsidR="00816BB0" w:rsidRDefault="00F42625">
      <w:pPr>
        <w:spacing w:after="83" w:line="259" w:lineRule="auto"/>
        <w:ind w:left="2" w:right="0" w:firstLine="0"/>
        <w:jc w:val="center"/>
      </w:pPr>
      <w:r>
        <w:rPr>
          <w:b/>
          <w:sz w:val="28"/>
        </w:rPr>
        <w:lastRenderedPageBreak/>
        <w:t>Table of Contents</w:t>
      </w:r>
      <w:r>
        <w:rPr>
          <w:rFonts w:ascii="Cambria" w:eastAsia="Cambria" w:hAnsi="Cambria" w:cs="Cambria"/>
          <w:b/>
          <w:color w:val="365F91"/>
          <w:sz w:val="28"/>
        </w:rPr>
        <w:t xml:space="preserve"> </w:t>
      </w:r>
    </w:p>
    <w:p w14:paraId="1949A1F4" w14:textId="244AA475" w:rsidR="00816BB0" w:rsidRDefault="00F42625">
      <w:pPr>
        <w:spacing w:after="220" w:line="259" w:lineRule="auto"/>
        <w:ind w:left="665" w:right="0"/>
      </w:pPr>
      <w:r>
        <w:rPr>
          <w:b/>
          <w:sz w:val="20"/>
        </w:rPr>
        <w:t>20</w:t>
      </w:r>
      <w:r w:rsidR="00A94B8C">
        <w:rPr>
          <w:b/>
          <w:sz w:val="20"/>
        </w:rPr>
        <w:t>20</w:t>
      </w:r>
      <w:r w:rsidR="007151ED">
        <w:rPr>
          <w:b/>
          <w:sz w:val="20"/>
        </w:rPr>
        <w:t>-202</w:t>
      </w:r>
      <w:r w:rsidR="00A94B8C">
        <w:rPr>
          <w:b/>
          <w:sz w:val="20"/>
        </w:rPr>
        <w:t>1</w:t>
      </w:r>
      <w:r>
        <w:rPr>
          <w:b/>
          <w:sz w:val="20"/>
        </w:rPr>
        <w:t xml:space="preserve"> HIGH SCHOOL CALENDAR ................................................................................................................ 4</w:t>
      </w:r>
      <w:r>
        <w:rPr>
          <w:b/>
          <w:sz w:val="22"/>
        </w:rPr>
        <w:t xml:space="preserve"> </w:t>
      </w:r>
    </w:p>
    <w:p w14:paraId="38D6D87F" w14:textId="77777777" w:rsidR="00816BB0" w:rsidRDefault="00F42625">
      <w:pPr>
        <w:spacing w:after="220" w:line="259" w:lineRule="auto"/>
        <w:ind w:left="665" w:right="0"/>
      </w:pPr>
      <w:r>
        <w:rPr>
          <w:b/>
          <w:sz w:val="20"/>
        </w:rPr>
        <w:t>OPEN HOUSE AND PARENT/TEACHER CONFERENCES .............................................................................. 4</w:t>
      </w:r>
      <w:r>
        <w:rPr>
          <w:b/>
          <w:sz w:val="22"/>
        </w:rPr>
        <w:t xml:space="preserve"> </w:t>
      </w:r>
    </w:p>
    <w:p w14:paraId="253C4539" w14:textId="77777777" w:rsidR="00816BB0" w:rsidRDefault="00400C41">
      <w:pPr>
        <w:spacing w:after="220" w:line="259" w:lineRule="auto"/>
        <w:ind w:left="665" w:right="0"/>
      </w:pPr>
      <w:r>
        <w:rPr>
          <w:b/>
          <w:sz w:val="20"/>
        </w:rPr>
        <w:t>DISTRICT 110 STRATEGIC ROADMAP</w:t>
      </w:r>
      <w:r w:rsidR="00F42625">
        <w:rPr>
          <w:b/>
          <w:sz w:val="20"/>
        </w:rPr>
        <w:t xml:space="preserve"> ............</w:t>
      </w:r>
      <w:r>
        <w:rPr>
          <w:b/>
          <w:sz w:val="20"/>
        </w:rPr>
        <w:t>.....................</w:t>
      </w:r>
      <w:r w:rsidR="00F42625">
        <w:rPr>
          <w:b/>
          <w:sz w:val="20"/>
        </w:rPr>
        <w:t>............................................................................. 5</w:t>
      </w:r>
      <w:r w:rsidR="00F42625">
        <w:rPr>
          <w:b/>
          <w:sz w:val="22"/>
        </w:rPr>
        <w:t xml:space="preserve"> </w:t>
      </w:r>
    </w:p>
    <w:p w14:paraId="14386152" w14:textId="77777777" w:rsidR="00816BB0" w:rsidRDefault="00F42625">
      <w:pPr>
        <w:spacing w:after="220" w:line="259" w:lineRule="auto"/>
        <w:ind w:left="665" w:right="0"/>
      </w:pPr>
      <w:r>
        <w:rPr>
          <w:b/>
          <w:sz w:val="20"/>
        </w:rPr>
        <w:t>WACONIA HIGH SCHOOL PERSONNEL ..............................................................................</w:t>
      </w:r>
      <w:r w:rsidR="000F1F7B">
        <w:rPr>
          <w:b/>
          <w:sz w:val="20"/>
        </w:rPr>
        <w:t>.............................. 6</w:t>
      </w:r>
      <w:r>
        <w:rPr>
          <w:b/>
          <w:sz w:val="22"/>
        </w:rPr>
        <w:t xml:space="preserve"> </w:t>
      </w:r>
    </w:p>
    <w:p w14:paraId="51FA3073" w14:textId="77777777" w:rsidR="00816BB0" w:rsidRDefault="00F42625">
      <w:pPr>
        <w:spacing w:after="220" w:line="259" w:lineRule="auto"/>
        <w:ind w:left="665" w:right="0"/>
      </w:pPr>
      <w:r>
        <w:rPr>
          <w:b/>
          <w:sz w:val="20"/>
        </w:rPr>
        <w:t>DAILY TIME SCHE</w:t>
      </w:r>
      <w:r w:rsidR="000F1F7B">
        <w:rPr>
          <w:b/>
          <w:sz w:val="20"/>
        </w:rPr>
        <w:t>DULE – MONDAY, WEDNESDAY,</w:t>
      </w:r>
      <w:r>
        <w:rPr>
          <w:b/>
          <w:sz w:val="20"/>
        </w:rPr>
        <w:t xml:space="preserve"> &amp; FRIDAY ..............................................</w:t>
      </w:r>
      <w:r w:rsidR="000F1F7B">
        <w:rPr>
          <w:b/>
          <w:sz w:val="20"/>
        </w:rPr>
        <w:t>................. 7</w:t>
      </w:r>
      <w:r>
        <w:rPr>
          <w:b/>
          <w:sz w:val="22"/>
        </w:rPr>
        <w:t xml:space="preserve"> </w:t>
      </w:r>
    </w:p>
    <w:p w14:paraId="06218552" w14:textId="77777777" w:rsidR="00816BB0" w:rsidRDefault="000F1F7B">
      <w:pPr>
        <w:spacing w:after="220" w:line="259" w:lineRule="auto"/>
        <w:ind w:left="665" w:right="0"/>
      </w:pPr>
      <w:r>
        <w:rPr>
          <w:b/>
          <w:sz w:val="20"/>
        </w:rPr>
        <w:t>DAILY TIME SCHEDULE – TUESDAY &amp; THURSDAY</w:t>
      </w:r>
      <w:r w:rsidR="00F42625">
        <w:rPr>
          <w:b/>
          <w:sz w:val="20"/>
        </w:rPr>
        <w:t xml:space="preserve"> .............................................</w:t>
      </w:r>
      <w:r>
        <w:rPr>
          <w:b/>
          <w:sz w:val="20"/>
        </w:rPr>
        <w:t>........................................ 7</w:t>
      </w:r>
    </w:p>
    <w:p w14:paraId="4F045096" w14:textId="77777777" w:rsidR="00816BB0" w:rsidRDefault="00F42625">
      <w:pPr>
        <w:spacing w:after="220" w:line="259" w:lineRule="auto"/>
        <w:ind w:left="665" w:right="0"/>
      </w:pPr>
      <w:r>
        <w:rPr>
          <w:b/>
          <w:sz w:val="20"/>
        </w:rPr>
        <w:t>ALTERNATIVE SCHEDULES ................................................................................................................................. 8</w:t>
      </w:r>
      <w:r>
        <w:rPr>
          <w:b/>
          <w:sz w:val="22"/>
        </w:rPr>
        <w:t xml:space="preserve"> </w:t>
      </w:r>
    </w:p>
    <w:p w14:paraId="7394745D" w14:textId="77777777" w:rsidR="003623D4" w:rsidRDefault="000F1F7B">
      <w:pPr>
        <w:spacing w:after="134" w:line="259" w:lineRule="auto"/>
        <w:ind w:left="665" w:right="0"/>
        <w:rPr>
          <w:b/>
          <w:sz w:val="20"/>
        </w:rPr>
      </w:pPr>
      <w:r>
        <w:rPr>
          <w:b/>
          <w:sz w:val="20"/>
        </w:rPr>
        <w:t xml:space="preserve">2-HOUR LATE START SCHEDULE – MONDAY, WEDNESDAY, &amp; FRIDAY </w:t>
      </w:r>
      <w:r w:rsidR="00F42625">
        <w:rPr>
          <w:b/>
          <w:sz w:val="20"/>
        </w:rPr>
        <w:t>.................</w:t>
      </w:r>
      <w:r w:rsidR="003623D4">
        <w:rPr>
          <w:b/>
          <w:sz w:val="20"/>
        </w:rPr>
        <w:t>.............................. 8</w:t>
      </w:r>
    </w:p>
    <w:p w14:paraId="214106E1" w14:textId="77777777" w:rsidR="00816BB0" w:rsidRDefault="003623D4" w:rsidP="003623D4">
      <w:pPr>
        <w:spacing w:after="134" w:line="259" w:lineRule="auto"/>
        <w:ind w:left="665" w:right="0"/>
      </w:pPr>
      <w:r>
        <w:rPr>
          <w:b/>
          <w:sz w:val="20"/>
        </w:rPr>
        <w:t>2-HOUR LATE START SCHEDULE – TUESDAY &amp; THURSDAY ……………………………….…………….9</w:t>
      </w:r>
    </w:p>
    <w:p w14:paraId="56B19937" w14:textId="77777777" w:rsidR="00816BB0" w:rsidRDefault="00F42625">
      <w:pPr>
        <w:spacing w:after="101" w:line="259" w:lineRule="auto"/>
        <w:ind w:left="665" w:right="0"/>
      </w:pPr>
      <w:r>
        <w:rPr>
          <w:b/>
          <w:sz w:val="20"/>
        </w:rPr>
        <w:t>2 - HOUR EARLY RELEASE…………</w:t>
      </w:r>
      <w:r w:rsidR="003623D4">
        <w:rPr>
          <w:b/>
          <w:sz w:val="20"/>
        </w:rPr>
        <w:t>……………………………………………………………………………..9</w:t>
      </w:r>
      <w:r>
        <w:rPr>
          <w:b/>
          <w:sz w:val="20"/>
        </w:rPr>
        <w:t xml:space="preserve"> </w:t>
      </w:r>
    </w:p>
    <w:p w14:paraId="764FA4A6" w14:textId="77777777" w:rsidR="00816BB0" w:rsidRDefault="00F42625">
      <w:pPr>
        <w:spacing w:after="1" w:line="259" w:lineRule="auto"/>
        <w:ind w:left="665" w:right="0"/>
      </w:pPr>
      <w:r>
        <w:rPr>
          <w:b/>
          <w:sz w:val="20"/>
        </w:rPr>
        <w:t xml:space="preserve">PART I - LAWS, POLICIES, GENERAL REGULATIONS, SERVICES, SAFETY, AND ASSOCIATED </w:t>
      </w:r>
    </w:p>
    <w:p w14:paraId="686C740E" w14:textId="77777777" w:rsidR="00816BB0" w:rsidRDefault="00F42625">
      <w:pPr>
        <w:spacing w:after="114" w:line="259" w:lineRule="auto"/>
        <w:ind w:left="665" w:right="0"/>
      </w:pPr>
      <w:r>
        <w:rPr>
          <w:b/>
          <w:sz w:val="20"/>
        </w:rPr>
        <w:t>INFORMATION .......................................................................................................................................................</w:t>
      </w:r>
      <w:r w:rsidR="003623D4">
        <w:rPr>
          <w:b/>
          <w:sz w:val="20"/>
        </w:rPr>
        <w:t>..</w:t>
      </w:r>
      <w:r>
        <w:rPr>
          <w:b/>
          <w:sz w:val="20"/>
        </w:rPr>
        <w:t xml:space="preserve"> 10</w:t>
      </w:r>
      <w:r>
        <w:rPr>
          <w:b/>
          <w:sz w:val="22"/>
        </w:rPr>
        <w:t xml:space="preserve"> </w:t>
      </w:r>
    </w:p>
    <w:p w14:paraId="23AD31C0" w14:textId="77777777" w:rsidR="00816BB0" w:rsidRDefault="00F42625">
      <w:pPr>
        <w:spacing w:after="0" w:line="265" w:lineRule="auto"/>
        <w:ind w:left="905" w:right="0"/>
      </w:pPr>
      <w:r>
        <w:rPr>
          <w:sz w:val="20"/>
        </w:rPr>
        <w:t>B</w:t>
      </w:r>
      <w:r>
        <w:rPr>
          <w:sz w:val="16"/>
        </w:rPr>
        <w:t xml:space="preserve">OARD OF </w:t>
      </w:r>
      <w:r>
        <w:rPr>
          <w:sz w:val="20"/>
        </w:rPr>
        <w:t>E</w:t>
      </w:r>
      <w:r>
        <w:rPr>
          <w:sz w:val="16"/>
        </w:rPr>
        <w:t>DUCATION</w:t>
      </w:r>
      <w:r>
        <w:rPr>
          <w:rFonts w:ascii="Calibri" w:eastAsia="Calibri" w:hAnsi="Calibri" w:cs="Calibri"/>
          <w:sz w:val="20"/>
        </w:rPr>
        <w:t xml:space="preserve"> ............................................................................................................................................ 10</w:t>
      </w:r>
      <w:r>
        <w:rPr>
          <w:rFonts w:ascii="Calibri" w:eastAsia="Calibri" w:hAnsi="Calibri" w:cs="Calibri"/>
          <w:sz w:val="22"/>
        </w:rPr>
        <w:t xml:space="preserve"> </w:t>
      </w:r>
    </w:p>
    <w:p w14:paraId="465A6579" w14:textId="77777777" w:rsidR="00816BB0" w:rsidRDefault="00F42625">
      <w:pPr>
        <w:spacing w:after="0" w:line="265" w:lineRule="auto"/>
        <w:ind w:left="905" w:right="0"/>
      </w:pPr>
      <w:r>
        <w:rPr>
          <w:sz w:val="20"/>
        </w:rPr>
        <w:t>N</w:t>
      </w:r>
      <w:r>
        <w:rPr>
          <w:sz w:val="16"/>
        </w:rPr>
        <w:t>ON</w:t>
      </w:r>
      <w:r>
        <w:rPr>
          <w:sz w:val="20"/>
        </w:rPr>
        <w:t>-D</w:t>
      </w:r>
      <w:r>
        <w:rPr>
          <w:sz w:val="16"/>
        </w:rPr>
        <w:t xml:space="preserve">ISCRIMINATION </w:t>
      </w:r>
      <w:r>
        <w:rPr>
          <w:sz w:val="20"/>
        </w:rPr>
        <w:t>P</w:t>
      </w:r>
      <w:r>
        <w:rPr>
          <w:sz w:val="16"/>
        </w:rPr>
        <w:t>OLICY</w:t>
      </w:r>
      <w:r>
        <w:rPr>
          <w:rFonts w:ascii="Calibri" w:eastAsia="Calibri" w:hAnsi="Calibri" w:cs="Calibri"/>
          <w:sz w:val="20"/>
        </w:rPr>
        <w:t xml:space="preserve"> ................................................................................................................................ 10</w:t>
      </w:r>
      <w:r>
        <w:rPr>
          <w:rFonts w:ascii="Calibri" w:eastAsia="Calibri" w:hAnsi="Calibri" w:cs="Calibri"/>
          <w:sz w:val="22"/>
        </w:rPr>
        <w:t xml:space="preserve"> </w:t>
      </w:r>
    </w:p>
    <w:p w14:paraId="14F39AD1" w14:textId="77777777" w:rsidR="00816BB0" w:rsidRDefault="00F42625">
      <w:pPr>
        <w:spacing w:after="0" w:line="265" w:lineRule="auto"/>
        <w:ind w:left="905" w:right="0"/>
      </w:pPr>
      <w:r>
        <w:rPr>
          <w:sz w:val="20"/>
        </w:rPr>
        <w:t>V</w:t>
      </w:r>
      <w:r>
        <w:rPr>
          <w:sz w:val="16"/>
        </w:rPr>
        <w:t xml:space="preserve">IOLENCE </w:t>
      </w:r>
      <w:r>
        <w:rPr>
          <w:sz w:val="20"/>
        </w:rPr>
        <w:t>P</w:t>
      </w:r>
      <w:r>
        <w:rPr>
          <w:sz w:val="16"/>
        </w:rPr>
        <w:t xml:space="preserve">REVENTION </w:t>
      </w:r>
      <w:r>
        <w:rPr>
          <w:sz w:val="20"/>
        </w:rPr>
        <w:t>[A</w:t>
      </w:r>
      <w:r>
        <w:rPr>
          <w:sz w:val="16"/>
        </w:rPr>
        <w:t xml:space="preserve">PPLICABLE TO </w:t>
      </w:r>
      <w:r>
        <w:rPr>
          <w:sz w:val="20"/>
        </w:rPr>
        <w:t>S</w:t>
      </w:r>
      <w:r>
        <w:rPr>
          <w:sz w:val="16"/>
        </w:rPr>
        <w:t xml:space="preserve">TUDENTS AND </w:t>
      </w:r>
      <w:r>
        <w:rPr>
          <w:sz w:val="20"/>
        </w:rPr>
        <w:t>S</w:t>
      </w:r>
      <w:r>
        <w:rPr>
          <w:sz w:val="16"/>
        </w:rPr>
        <w:t>TAFF</w:t>
      </w:r>
      <w:r>
        <w:rPr>
          <w:sz w:val="20"/>
        </w:rPr>
        <w:t>],</w:t>
      </w:r>
      <w:r>
        <w:rPr>
          <w:sz w:val="16"/>
        </w:rPr>
        <w:t xml:space="preserve"> </w:t>
      </w:r>
      <w:r>
        <w:rPr>
          <w:sz w:val="20"/>
        </w:rPr>
        <w:t>P</w:t>
      </w:r>
      <w:r>
        <w:rPr>
          <w:sz w:val="16"/>
        </w:rPr>
        <w:t xml:space="preserve">OLICY </w:t>
      </w:r>
      <w:r>
        <w:rPr>
          <w:sz w:val="20"/>
        </w:rPr>
        <w:t>#525</w:t>
      </w:r>
      <w:r>
        <w:rPr>
          <w:rFonts w:ascii="Calibri" w:eastAsia="Calibri" w:hAnsi="Calibri" w:cs="Calibri"/>
          <w:sz w:val="20"/>
        </w:rPr>
        <w:t xml:space="preserve"> .................................................... 10</w:t>
      </w:r>
      <w:r>
        <w:rPr>
          <w:rFonts w:ascii="Calibri" w:eastAsia="Calibri" w:hAnsi="Calibri" w:cs="Calibri"/>
          <w:sz w:val="22"/>
        </w:rPr>
        <w:t xml:space="preserve"> </w:t>
      </w:r>
    </w:p>
    <w:p w14:paraId="6086FED1" w14:textId="77777777" w:rsidR="00816BB0" w:rsidRDefault="00F42625">
      <w:pPr>
        <w:spacing w:after="0" w:line="265" w:lineRule="auto"/>
        <w:ind w:left="905" w:right="0"/>
      </w:pPr>
      <w:r>
        <w:rPr>
          <w:sz w:val="20"/>
        </w:rPr>
        <w:t>W</w:t>
      </w:r>
      <w:r>
        <w:rPr>
          <w:sz w:val="16"/>
        </w:rPr>
        <w:t>EAPONS</w:t>
      </w:r>
      <w:r>
        <w:rPr>
          <w:sz w:val="20"/>
        </w:rPr>
        <w:t>,</w:t>
      </w:r>
      <w:r>
        <w:rPr>
          <w:sz w:val="16"/>
        </w:rPr>
        <w:t xml:space="preserve"> </w:t>
      </w:r>
      <w:r>
        <w:rPr>
          <w:sz w:val="20"/>
        </w:rPr>
        <w:t>P</w:t>
      </w:r>
      <w:r>
        <w:rPr>
          <w:sz w:val="16"/>
        </w:rPr>
        <w:t xml:space="preserve">OLICY </w:t>
      </w:r>
      <w:r>
        <w:rPr>
          <w:sz w:val="20"/>
        </w:rPr>
        <w:t>#501</w:t>
      </w:r>
      <w:r>
        <w:rPr>
          <w:rFonts w:ascii="Calibri" w:eastAsia="Calibri" w:hAnsi="Calibri" w:cs="Calibri"/>
          <w:sz w:val="20"/>
        </w:rPr>
        <w:t xml:space="preserve"> .............................................................................................................</w:t>
      </w:r>
      <w:r w:rsidR="003623D4">
        <w:rPr>
          <w:rFonts w:ascii="Calibri" w:eastAsia="Calibri" w:hAnsi="Calibri" w:cs="Calibri"/>
          <w:sz w:val="20"/>
        </w:rPr>
        <w:t>............................. 10</w:t>
      </w:r>
      <w:r>
        <w:rPr>
          <w:rFonts w:ascii="Calibri" w:eastAsia="Calibri" w:hAnsi="Calibri" w:cs="Calibri"/>
          <w:sz w:val="22"/>
        </w:rPr>
        <w:t xml:space="preserve"> </w:t>
      </w:r>
    </w:p>
    <w:p w14:paraId="35EA8F4A" w14:textId="77777777" w:rsidR="00816BB0" w:rsidRDefault="00F42625">
      <w:pPr>
        <w:spacing w:after="0" w:line="265" w:lineRule="auto"/>
        <w:ind w:left="905" w:right="0"/>
      </w:pPr>
      <w:r>
        <w:rPr>
          <w:sz w:val="20"/>
        </w:rPr>
        <w:t>H</w:t>
      </w:r>
      <w:r>
        <w:rPr>
          <w:sz w:val="16"/>
        </w:rPr>
        <w:t xml:space="preserve">ARASSMENT AND </w:t>
      </w:r>
      <w:r>
        <w:rPr>
          <w:sz w:val="20"/>
        </w:rPr>
        <w:t>V</w:t>
      </w:r>
      <w:r>
        <w:rPr>
          <w:sz w:val="16"/>
        </w:rPr>
        <w:t>IOLENCE</w:t>
      </w:r>
      <w:r>
        <w:rPr>
          <w:sz w:val="20"/>
        </w:rPr>
        <w:t>,</w:t>
      </w:r>
      <w:r>
        <w:rPr>
          <w:sz w:val="16"/>
        </w:rPr>
        <w:t xml:space="preserve"> </w:t>
      </w:r>
      <w:r>
        <w:rPr>
          <w:sz w:val="20"/>
        </w:rPr>
        <w:t>R</w:t>
      </w:r>
      <w:r>
        <w:rPr>
          <w:sz w:val="16"/>
        </w:rPr>
        <w:t>ELIGIOUS</w:t>
      </w:r>
      <w:r>
        <w:rPr>
          <w:sz w:val="20"/>
        </w:rPr>
        <w:t>,</w:t>
      </w:r>
      <w:r>
        <w:rPr>
          <w:sz w:val="16"/>
        </w:rPr>
        <w:t xml:space="preserve"> </w:t>
      </w:r>
      <w:r>
        <w:rPr>
          <w:sz w:val="20"/>
        </w:rPr>
        <w:t>R</w:t>
      </w:r>
      <w:r>
        <w:rPr>
          <w:sz w:val="16"/>
        </w:rPr>
        <w:t>ACIAL</w:t>
      </w:r>
      <w:r>
        <w:rPr>
          <w:sz w:val="20"/>
        </w:rPr>
        <w:t>,</w:t>
      </w:r>
      <w:r>
        <w:rPr>
          <w:sz w:val="16"/>
        </w:rPr>
        <w:t xml:space="preserve"> AND </w:t>
      </w:r>
      <w:r>
        <w:rPr>
          <w:sz w:val="20"/>
        </w:rPr>
        <w:t>S</w:t>
      </w:r>
      <w:r>
        <w:rPr>
          <w:sz w:val="16"/>
        </w:rPr>
        <w:t>EXUAL</w:t>
      </w:r>
      <w:r>
        <w:rPr>
          <w:sz w:val="20"/>
        </w:rPr>
        <w:t>,</w:t>
      </w:r>
      <w:r>
        <w:rPr>
          <w:sz w:val="16"/>
        </w:rPr>
        <w:t xml:space="preserve"> </w:t>
      </w:r>
      <w:r>
        <w:rPr>
          <w:sz w:val="20"/>
        </w:rPr>
        <w:t>P</w:t>
      </w:r>
      <w:r>
        <w:rPr>
          <w:sz w:val="16"/>
        </w:rPr>
        <w:t xml:space="preserve">OLICY </w:t>
      </w:r>
      <w:r>
        <w:rPr>
          <w:sz w:val="20"/>
        </w:rPr>
        <w:t>#413</w:t>
      </w:r>
      <w:r>
        <w:rPr>
          <w:rFonts w:ascii="Calibri" w:eastAsia="Calibri" w:hAnsi="Calibri" w:cs="Calibri"/>
          <w:sz w:val="20"/>
        </w:rPr>
        <w:t xml:space="preserve"> ........................................</w:t>
      </w:r>
      <w:r w:rsidR="003623D4">
        <w:rPr>
          <w:rFonts w:ascii="Calibri" w:eastAsia="Calibri" w:hAnsi="Calibri" w:cs="Calibri"/>
          <w:sz w:val="20"/>
        </w:rPr>
        <w:t>........... 10</w:t>
      </w:r>
      <w:r>
        <w:rPr>
          <w:rFonts w:ascii="Calibri" w:eastAsia="Calibri" w:hAnsi="Calibri" w:cs="Calibri"/>
          <w:sz w:val="22"/>
        </w:rPr>
        <w:t xml:space="preserve"> </w:t>
      </w:r>
    </w:p>
    <w:p w14:paraId="0287CAED" w14:textId="77777777" w:rsidR="00816BB0" w:rsidRDefault="00F42625">
      <w:pPr>
        <w:spacing w:after="0" w:line="265" w:lineRule="auto"/>
        <w:ind w:left="905" w:right="0"/>
      </w:pPr>
      <w:r>
        <w:rPr>
          <w:sz w:val="20"/>
        </w:rPr>
        <w:t>B</w:t>
      </w:r>
      <w:r>
        <w:rPr>
          <w:sz w:val="16"/>
        </w:rPr>
        <w:t xml:space="preserve">ULLYING </w:t>
      </w:r>
      <w:r>
        <w:rPr>
          <w:sz w:val="20"/>
        </w:rPr>
        <w:t>P</w:t>
      </w:r>
      <w:r>
        <w:rPr>
          <w:sz w:val="16"/>
        </w:rPr>
        <w:t>ROHIBITION</w:t>
      </w:r>
      <w:r>
        <w:rPr>
          <w:sz w:val="20"/>
        </w:rPr>
        <w:t>,</w:t>
      </w:r>
      <w:r>
        <w:rPr>
          <w:sz w:val="16"/>
        </w:rPr>
        <w:t xml:space="preserve"> </w:t>
      </w:r>
      <w:r>
        <w:rPr>
          <w:sz w:val="20"/>
        </w:rPr>
        <w:t>P</w:t>
      </w:r>
      <w:r>
        <w:rPr>
          <w:sz w:val="16"/>
        </w:rPr>
        <w:t xml:space="preserve">OLICY </w:t>
      </w:r>
      <w:r>
        <w:rPr>
          <w:sz w:val="20"/>
        </w:rPr>
        <w:t>#514</w:t>
      </w:r>
      <w:r>
        <w:rPr>
          <w:rFonts w:ascii="Calibri" w:eastAsia="Calibri" w:hAnsi="Calibri" w:cs="Calibri"/>
          <w:sz w:val="20"/>
        </w:rPr>
        <w:t xml:space="preserve"> ................................................................................................................... 11</w:t>
      </w:r>
      <w:r>
        <w:rPr>
          <w:rFonts w:ascii="Calibri" w:eastAsia="Calibri" w:hAnsi="Calibri" w:cs="Calibri"/>
          <w:sz w:val="22"/>
        </w:rPr>
        <w:t xml:space="preserve"> </w:t>
      </w:r>
    </w:p>
    <w:p w14:paraId="2E808CB0" w14:textId="77777777" w:rsidR="00816BB0" w:rsidRDefault="00F42625">
      <w:pPr>
        <w:spacing w:after="0" w:line="265" w:lineRule="auto"/>
        <w:ind w:left="905" w:right="0"/>
      </w:pPr>
      <w:r>
        <w:rPr>
          <w:sz w:val="20"/>
        </w:rPr>
        <w:t>H</w:t>
      </w:r>
      <w:r>
        <w:rPr>
          <w:sz w:val="16"/>
        </w:rPr>
        <w:t xml:space="preserve">AZING </w:t>
      </w:r>
      <w:r>
        <w:rPr>
          <w:sz w:val="20"/>
        </w:rPr>
        <w:t>P</w:t>
      </w:r>
      <w:r>
        <w:rPr>
          <w:sz w:val="16"/>
        </w:rPr>
        <w:t>ROHIBITION</w:t>
      </w:r>
      <w:r>
        <w:rPr>
          <w:sz w:val="20"/>
        </w:rPr>
        <w:t>,</w:t>
      </w:r>
      <w:r>
        <w:rPr>
          <w:sz w:val="16"/>
        </w:rPr>
        <w:t xml:space="preserve"> </w:t>
      </w:r>
      <w:r>
        <w:rPr>
          <w:sz w:val="20"/>
        </w:rPr>
        <w:t>P</w:t>
      </w:r>
      <w:r>
        <w:rPr>
          <w:sz w:val="16"/>
        </w:rPr>
        <w:t xml:space="preserve">OLICY </w:t>
      </w:r>
      <w:r>
        <w:rPr>
          <w:sz w:val="20"/>
        </w:rPr>
        <w:t>#526</w:t>
      </w:r>
      <w:r>
        <w:rPr>
          <w:rFonts w:ascii="Calibri" w:eastAsia="Calibri" w:hAnsi="Calibri" w:cs="Calibri"/>
          <w:sz w:val="20"/>
        </w:rPr>
        <w:t>........................................................................................................................ 11</w:t>
      </w:r>
      <w:r>
        <w:rPr>
          <w:rFonts w:ascii="Calibri" w:eastAsia="Calibri" w:hAnsi="Calibri" w:cs="Calibri"/>
          <w:sz w:val="22"/>
        </w:rPr>
        <w:t xml:space="preserve"> </w:t>
      </w:r>
    </w:p>
    <w:p w14:paraId="14A20453" w14:textId="77777777" w:rsidR="00816BB0" w:rsidRDefault="00F42625">
      <w:pPr>
        <w:spacing w:after="0" w:line="265" w:lineRule="auto"/>
        <w:ind w:left="905" w:right="0"/>
      </w:pPr>
      <w:r>
        <w:rPr>
          <w:sz w:val="20"/>
        </w:rPr>
        <w:t>T</w:t>
      </w:r>
      <w:r>
        <w:rPr>
          <w:sz w:val="16"/>
        </w:rPr>
        <w:t xml:space="preserve">HE </w:t>
      </w:r>
      <w:r>
        <w:rPr>
          <w:sz w:val="20"/>
        </w:rPr>
        <w:t>P</w:t>
      </w:r>
      <w:r>
        <w:rPr>
          <w:sz w:val="16"/>
        </w:rPr>
        <w:t xml:space="preserve">LEDGE OF </w:t>
      </w:r>
      <w:r>
        <w:rPr>
          <w:sz w:val="20"/>
        </w:rPr>
        <w:t>A</w:t>
      </w:r>
      <w:r>
        <w:rPr>
          <w:sz w:val="16"/>
        </w:rPr>
        <w:t>LLEGIANCE</w:t>
      </w:r>
      <w:r>
        <w:rPr>
          <w:sz w:val="20"/>
        </w:rPr>
        <w:t>,</w:t>
      </w:r>
      <w:r>
        <w:rPr>
          <w:sz w:val="16"/>
        </w:rPr>
        <w:t xml:space="preserve"> </w:t>
      </w:r>
      <w:r>
        <w:rPr>
          <w:sz w:val="20"/>
        </w:rPr>
        <w:t>P</w:t>
      </w:r>
      <w:r>
        <w:rPr>
          <w:sz w:val="16"/>
        </w:rPr>
        <w:t xml:space="preserve">OLICY </w:t>
      </w:r>
      <w:r>
        <w:rPr>
          <w:sz w:val="20"/>
        </w:rPr>
        <w:t>#531</w:t>
      </w:r>
      <w:r>
        <w:rPr>
          <w:rFonts w:ascii="Calibri" w:eastAsia="Calibri" w:hAnsi="Calibri" w:cs="Calibri"/>
          <w:sz w:val="20"/>
        </w:rPr>
        <w:t xml:space="preserve"> ........................................................................................................... 11</w:t>
      </w:r>
      <w:r>
        <w:rPr>
          <w:rFonts w:ascii="Calibri" w:eastAsia="Calibri" w:hAnsi="Calibri" w:cs="Calibri"/>
          <w:sz w:val="22"/>
        </w:rPr>
        <w:t xml:space="preserve"> </w:t>
      </w:r>
    </w:p>
    <w:p w14:paraId="268C9A1A" w14:textId="77777777" w:rsidR="00816BB0" w:rsidRDefault="00F42625">
      <w:pPr>
        <w:spacing w:after="0" w:line="265" w:lineRule="auto"/>
        <w:ind w:left="905" w:right="0"/>
      </w:pPr>
      <w:r>
        <w:rPr>
          <w:sz w:val="20"/>
        </w:rPr>
        <w:t>C</w:t>
      </w:r>
      <w:r>
        <w:rPr>
          <w:sz w:val="16"/>
        </w:rPr>
        <w:t>HEMICAL</w:t>
      </w:r>
      <w:r>
        <w:rPr>
          <w:sz w:val="20"/>
        </w:rPr>
        <w:t>/T</w:t>
      </w:r>
      <w:r>
        <w:rPr>
          <w:sz w:val="16"/>
        </w:rPr>
        <w:t xml:space="preserve">OBACCO </w:t>
      </w:r>
      <w:r>
        <w:rPr>
          <w:sz w:val="20"/>
        </w:rPr>
        <w:t>F</w:t>
      </w:r>
      <w:r>
        <w:rPr>
          <w:sz w:val="16"/>
        </w:rPr>
        <w:t xml:space="preserve">REE </w:t>
      </w:r>
      <w:r>
        <w:rPr>
          <w:sz w:val="20"/>
        </w:rPr>
        <w:t>W</w:t>
      </w:r>
      <w:r>
        <w:rPr>
          <w:sz w:val="16"/>
        </w:rPr>
        <w:t>ORKPLACE</w:t>
      </w:r>
      <w:r>
        <w:rPr>
          <w:rFonts w:ascii="Calibri" w:eastAsia="Calibri" w:hAnsi="Calibri" w:cs="Calibri"/>
          <w:sz w:val="20"/>
        </w:rPr>
        <w:t xml:space="preserve"> ...................................................................................</w:t>
      </w:r>
      <w:r w:rsidR="003623D4">
        <w:rPr>
          <w:rFonts w:ascii="Calibri" w:eastAsia="Calibri" w:hAnsi="Calibri" w:cs="Calibri"/>
          <w:sz w:val="20"/>
        </w:rPr>
        <w:t>............................. 11</w:t>
      </w:r>
      <w:r>
        <w:rPr>
          <w:rFonts w:ascii="Calibri" w:eastAsia="Calibri" w:hAnsi="Calibri" w:cs="Calibri"/>
          <w:sz w:val="22"/>
        </w:rPr>
        <w:t xml:space="preserve"> </w:t>
      </w:r>
    </w:p>
    <w:p w14:paraId="7B00A8E4" w14:textId="77777777" w:rsidR="00816BB0" w:rsidRDefault="00F42625">
      <w:pPr>
        <w:spacing w:after="0" w:line="265" w:lineRule="auto"/>
        <w:ind w:left="905" w:right="0"/>
      </w:pPr>
      <w:r>
        <w:rPr>
          <w:sz w:val="20"/>
        </w:rPr>
        <w:t>P</w:t>
      </w:r>
      <w:r>
        <w:rPr>
          <w:sz w:val="16"/>
        </w:rPr>
        <w:t xml:space="preserve">RIVACY AND </w:t>
      </w:r>
      <w:r>
        <w:rPr>
          <w:sz w:val="20"/>
        </w:rPr>
        <w:t>A</w:t>
      </w:r>
      <w:r>
        <w:rPr>
          <w:sz w:val="16"/>
        </w:rPr>
        <w:t xml:space="preserve">CCESS TO </w:t>
      </w:r>
      <w:r>
        <w:rPr>
          <w:sz w:val="20"/>
        </w:rPr>
        <w:t>S</w:t>
      </w:r>
      <w:r>
        <w:rPr>
          <w:sz w:val="16"/>
        </w:rPr>
        <w:t xml:space="preserve">CHOOL </w:t>
      </w:r>
      <w:r>
        <w:rPr>
          <w:sz w:val="20"/>
        </w:rPr>
        <w:t>R</w:t>
      </w:r>
      <w:r>
        <w:rPr>
          <w:sz w:val="16"/>
        </w:rPr>
        <w:t>ECORDS</w:t>
      </w:r>
      <w:r>
        <w:rPr>
          <w:rFonts w:ascii="Calibri" w:eastAsia="Calibri" w:hAnsi="Calibri" w:cs="Calibri"/>
          <w:sz w:val="20"/>
        </w:rPr>
        <w:t xml:space="preserve"> .......................................................................................................... 12</w:t>
      </w:r>
      <w:r>
        <w:rPr>
          <w:rFonts w:ascii="Calibri" w:eastAsia="Calibri" w:hAnsi="Calibri" w:cs="Calibri"/>
          <w:sz w:val="22"/>
        </w:rPr>
        <w:t xml:space="preserve"> </w:t>
      </w:r>
    </w:p>
    <w:p w14:paraId="635C1DAD" w14:textId="77777777" w:rsidR="00816BB0" w:rsidRDefault="00F42625">
      <w:pPr>
        <w:spacing w:after="0" w:line="259" w:lineRule="auto"/>
        <w:ind w:left="905" w:right="0"/>
      </w:pPr>
      <w:r>
        <w:rPr>
          <w:sz w:val="20"/>
        </w:rPr>
        <w:t>S</w:t>
      </w:r>
      <w:r>
        <w:rPr>
          <w:sz w:val="16"/>
        </w:rPr>
        <w:t>TUDENTS</w:t>
      </w:r>
      <w:r>
        <w:rPr>
          <w:sz w:val="20"/>
        </w:rPr>
        <w:t>'</w:t>
      </w:r>
      <w:r>
        <w:rPr>
          <w:sz w:val="16"/>
        </w:rPr>
        <w:t xml:space="preserve"> AND </w:t>
      </w:r>
      <w:r>
        <w:rPr>
          <w:sz w:val="20"/>
        </w:rPr>
        <w:t>P</w:t>
      </w:r>
      <w:r>
        <w:rPr>
          <w:sz w:val="16"/>
        </w:rPr>
        <w:t>ARENTS</w:t>
      </w:r>
      <w:r>
        <w:rPr>
          <w:sz w:val="20"/>
        </w:rPr>
        <w:t>'/G</w:t>
      </w:r>
      <w:r>
        <w:rPr>
          <w:sz w:val="16"/>
        </w:rPr>
        <w:t>UARDIANS</w:t>
      </w:r>
      <w:r>
        <w:rPr>
          <w:sz w:val="20"/>
        </w:rPr>
        <w:t>'</w:t>
      </w:r>
      <w:r>
        <w:rPr>
          <w:sz w:val="16"/>
        </w:rPr>
        <w:t xml:space="preserve"> </w:t>
      </w:r>
      <w:r>
        <w:rPr>
          <w:sz w:val="20"/>
        </w:rPr>
        <w:t>R</w:t>
      </w:r>
      <w:r>
        <w:rPr>
          <w:sz w:val="16"/>
        </w:rPr>
        <w:t xml:space="preserve">IGHTS </w:t>
      </w:r>
      <w:r>
        <w:rPr>
          <w:sz w:val="20"/>
        </w:rPr>
        <w:t>R</w:t>
      </w:r>
      <w:r>
        <w:rPr>
          <w:sz w:val="16"/>
        </w:rPr>
        <w:t xml:space="preserve">EGARDING </w:t>
      </w:r>
      <w:r>
        <w:rPr>
          <w:sz w:val="20"/>
        </w:rPr>
        <w:t>S</w:t>
      </w:r>
      <w:r>
        <w:rPr>
          <w:sz w:val="16"/>
        </w:rPr>
        <w:t xml:space="preserve">TUDENT </w:t>
      </w:r>
      <w:r>
        <w:rPr>
          <w:sz w:val="20"/>
        </w:rPr>
        <w:t>R</w:t>
      </w:r>
      <w:r>
        <w:rPr>
          <w:sz w:val="16"/>
        </w:rPr>
        <w:t>ECORDS</w:t>
      </w:r>
      <w:r>
        <w:rPr>
          <w:rFonts w:ascii="Calibri" w:eastAsia="Calibri" w:hAnsi="Calibri" w:cs="Calibri"/>
          <w:sz w:val="20"/>
        </w:rPr>
        <w:t>.................................................. 12</w:t>
      </w:r>
      <w:r>
        <w:rPr>
          <w:rFonts w:ascii="Calibri" w:eastAsia="Calibri" w:hAnsi="Calibri" w:cs="Calibri"/>
          <w:sz w:val="22"/>
        </w:rPr>
        <w:t xml:space="preserve"> </w:t>
      </w:r>
    </w:p>
    <w:p w14:paraId="5FEB5096" w14:textId="77777777" w:rsidR="00816BB0" w:rsidRDefault="00F42625">
      <w:pPr>
        <w:spacing w:after="0" w:line="265" w:lineRule="auto"/>
        <w:ind w:left="905" w:right="0"/>
      </w:pPr>
      <w:r>
        <w:rPr>
          <w:sz w:val="20"/>
        </w:rPr>
        <w:t>S</w:t>
      </w:r>
      <w:r>
        <w:rPr>
          <w:sz w:val="16"/>
        </w:rPr>
        <w:t xml:space="preserve">TUDENT </w:t>
      </w:r>
      <w:r>
        <w:rPr>
          <w:sz w:val="20"/>
        </w:rPr>
        <w:t>F</w:t>
      </w:r>
      <w:r>
        <w:rPr>
          <w:sz w:val="16"/>
        </w:rPr>
        <w:t xml:space="preserve">EE </w:t>
      </w:r>
      <w:r>
        <w:rPr>
          <w:sz w:val="20"/>
        </w:rPr>
        <w:t>R</w:t>
      </w:r>
      <w:r>
        <w:rPr>
          <w:sz w:val="16"/>
        </w:rPr>
        <w:t>EGULATIONS</w:t>
      </w:r>
      <w:r>
        <w:rPr>
          <w:rFonts w:ascii="Calibri" w:eastAsia="Calibri" w:hAnsi="Calibri" w:cs="Calibri"/>
          <w:sz w:val="20"/>
        </w:rPr>
        <w:t xml:space="preserve"> ................................................................................................................................... 13</w:t>
      </w:r>
      <w:r>
        <w:rPr>
          <w:rFonts w:ascii="Calibri" w:eastAsia="Calibri" w:hAnsi="Calibri" w:cs="Calibri"/>
          <w:sz w:val="22"/>
        </w:rPr>
        <w:t xml:space="preserve"> </w:t>
      </w:r>
    </w:p>
    <w:p w14:paraId="617F630E" w14:textId="77777777" w:rsidR="00816BB0" w:rsidRDefault="00F42625">
      <w:pPr>
        <w:spacing w:after="0" w:line="265" w:lineRule="auto"/>
        <w:ind w:left="905" w:right="0"/>
      </w:pPr>
      <w:r>
        <w:rPr>
          <w:sz w:val="20"/>
        </w:rPr>
        <w:t>S</w:t>
      </w:r>
      <w:r>
        <w:rPr>
          <w:sz w:val="16"/>
        </w:rPr>
        <w:t xml:space="preserve">TUDENT </w:t>
      </w:r>
      <w:r>
        <w:rPr>
          <w:sz w:val="20"/>
        </w:rPr>
        <w:t>A</w:t>
      </w:r>
      <w:r>
        <w:rPr>
          <w:sz w:val="16"/>
        </w:rPr>
        <w:t xml:space="preserve">CTIVITY </w:t>
      </w:r>
      <w:r>
        <w:rPr>
          <w:sz w:val="20"/>
        </w:rPr>
        <w:t>F</w:t>
      </w:r>
      <w:r>
        <w:rPr>
          <w:sz w:val="16"/>
        </w:rPr>
        <w:t>EES</w:t>
      </w:r>
      <w:r>
        <w:rPr>
          <w:rFonts w:ascii="Calibri" w:eastAsia="Calibri" w:hAnsi="Calibri" w:cs="Calibri"/>
          <w:sz w:val="20"/>
        </w:rPr>
        <w:t xml:space="preserve"> ........................................................................................................................................ 13</w:t>
      </w:r>
      <w:r>
        <w:rPr>
          <w:rFonts w:ascii="Calibri" w:eastAsia="Calibri" w:hAnsi="Calibri" w:cs="Calibri"/>
          <w:sz w:val="22"/>
        </w:rPr>
        <w:t xml:space="preserve"> </w:t>
      </w:r>
    </w:p>
    <w:p w14:paraId="6F0804BF" w14:textId="77777777" w:rsidR="00816BB0" w:rsidRDefault="00F42625">
      <w:pPr>
        <w:spacing w:after="0" w:line="265" w:lineRule="auto"/>
        <w:ind w:left="905" w:right="0"/>
      </w:pPr>
      <w:r>
        <w:rPr>
          <w:sz w:val="20"/>
        </w:rPr>
        <w:t>S</w:t>
      </w:r>
      <w:r>
        <w:rPr>
          <w:sz w:val="16"/>
        </w:rPr>
        <w:t xml:space="preserve">CHOOL </w:t>
      </w:r>
      <w:r>
        <w:rPr>
          <w:sz w:val="20"/>
        </w:rPr>
        <w:t>P</w:t>
      </w:r>
      <w:r>
        <w:rPr>
          <w:sz w:val="16"/>
        </w:rPr>
        <w:t xml:space="preserve">UBLICATIONS AND </w:t>
      </w:r>
      <w:r>
        <w:rPr>
          <w:sz w:val="20"/>
        </w:rPr>
        <w:t>N</w:t>
      </w:r>
      <w:r>
        <w:rPr>
          <w:sz w:val="16"/>
        </w:rPr>
        <w:t xml:space="preserve">EWS </w:t>
      </w:r>
      <w:r>
        <w:rPr>
          <w:sz w:val="20"/>
        </w:rPr>
        <w:t>M</w:t>
      </w:r>
      <w:r>
        <w:rPr>
          <w:sz w:val="16"/>
        </w:rPr>
        <w:t>EDIA</w:t>
      </w:r>
      <w:r>
        <w:rPr>
          <w:sz w:val="20"/>
        </w:rPr>
        <w:t>:</w:t>
      </w:r>
      <w:r>
        <w:rPr>
          <w:sz w:val="16"/>
        </w:rPr>
        <w:t xml:space="preserve"> </w:t>
      </w:r>
      <w:r>
        <w:rPr>
          <w:sz w:val="20"/>
        </w:rPr>
        <w:t>S</w:t>
      </w:r>
      <w:r>
        <w:rPr>
          <w:sz w:val="16"/>
        </w:rPr>
        <w:t xml:space="preserve">TUDENT </w:t>
      </w:r>
      <w:r>
        <w:rPr>
          <w:sz w:val="20"/>
        </w:rPr>
        <w:t>P</w:t>
      </w:r>
      <w:r>
        <w:rPr>
          <w:sz w:val="16"/>
        </w:rPr>
        <w:t xml:space="preserve">ICTURES AND </w:t>
      </w:r>
      <w:r>
        <w:rPr>
          <w:sz w:val="20"/>
        </w:rPr>
        <w:t>N</w:t>
      </w:r>
      <w:r>
        <w:rPr>
          <w:sz w:val="16"/>
        </w:rPr>
        <w:t>AMES</w:t>
      </w:r>
      <w:r>
        <w:rPr>
          <w:rFonts w:ascii="Calibri" w:eastAsia="Calibri" w:hAnsi="Calibri" w:cs="Calibri"/>
          <w:sz w:val="20"/>
        </w:rPr>
        <w:t xml:space="preserve"> ........................................................ 14</w:t>
      </w:r>
      <w:r>
        <w:rPr>
          <w:rFonts w:ascii="Calibri" w:eastAsia="Calibri" w:hAnsi="Calibri" w:cs="Calibri"/>
          <w:sz w:val="22"/>
        </w:rPr>
        <w:t xml:space="preserve"> </w:t>
      </w:r>
    </w:p>
    <w:p w14:paraId="21AB0C79" w14:textId="77777777" w:rsidR="00816BB0" w:rsidRDefault="00F42625">
      <w:pPr>
        <w:spacing w:after="0" w:line="259" w:lineRule="auto"/>
        <w:ind w:left="905" w:right="0"/>
      </w:pPr>
      <w:r>
        <w:rPr>
          <w:sz w:val="20"/>
        </w:rPr>
        <w:t>D</w:t>
      </w:r>
      <w:r>
        <w:rPr>
          <w:sz w:val="16"/>
        </w:rPr>
        <w:t xml:space="preserve">ISTRIBUTION OF </w:t>
      </w:r>
      <w:r>
        <w:rPr>
          <w:sz w:val="20"/>
        </w:rPr>
        <w:t>N</w:t>
      </w:r>
      <w:r>
        <w:rPr>
          <w:sz w:val="16"/>
        </w:rPr>
        <w:t>ON</w:t>
      </w:r>
      <w:r>
        <w:rPr>
          <w:sz w:val="20"/>
        </w:rPr>
        <w:t>-S</w:t>
      </w:r>
      <w:r>
        <w:rPr>
          <w:sz w:val="16"/>
        </w:rPr>
        <w:t xml:space="preserve">CHOOL </w:t>
      </w:r>
      <w:r>
        <w:rPr>
          <w:sz w:val="20"/>
        </w:rPr>
        <w:t>S</w:t>
      </w:r>
      <w:r>
        <w:rPr>
          <w:sz w:val="16"/>
        </w:rPr>
        <w:t xml:space="preserve">PONSORED </w:t>
      </w:r>
      <w:r>
        <w:rPr>
          <w:sz w:val="20"/>
        </w:rPr>
        <w:t>M</w:t>
      </w:r>
      <w:r>
        <w:rPr>
          <w:sz w:val="16"/>
        </w:rPr>
        <w:t xml:space="preserve">ATERIALS ON </w:t>
      </w:r>
      <w:r>
        <w:rPr>
          <w:sz w:val="20"/>
        </w:rPr>
        <w:t>S</w:t>
      </w:r>
      <w:r>
        <w:rPr>
          <w:sz w:val="16"/>
        </w:rPr>
        <w:t xml:space="preserve">CHOOL </w:t>
      </w:r>
      <w:r>
        <w:rPr>
          <w:sz w:val="20"/>
        </w:rPr>
        <w:t>P</w:t>
      </w:r>
      <w:r>
        <w:rPr>
          <w:sz w:val="16"/>
        </w:rPr>
        <w:t xml:space="preserve">REMISES BY </w:t>
      </w:r>
      <w:r>
        <w:rPr>
          <w:sz w:val="20"/>
        </w:rPr>
        <w:t>S</w:t>
      </w:r>
      <w:r>
        <w:rPr>
          <w:sz w:val="16"/>
        </w:rPr>
        <w:t xml:space="preserve">TUDENTS AND </w:t>
      </w:r>
      <w:r>
        <w:rPr>
          <w:sz w:val="20"/>
        </w:rPr>
        <w:t>E</w:t>
      </w:r>
      <w:r>
        <w:rPr>
          <w:sz w:val="16"/>
        </w:rPr>
        <w:t>MPLOYEES</w:t>
      </w:r>
      <w:r>
        <w:rPr>
          <w:sz w:val="20"/>
        </w:rPr>
        <w:t>,</w:t>
      </w:r>
      <w:r>
        <w:rPr>
          <w:sz w:val="16"/>
        </w:rPr>
        <w:t xml:space="preserve"> </w:t>
      </w:r>
    </w:p>
    <w:p w14:paraId="3A0A45D0" w14:textId="77777777" w:rsidR="00816BB0" w:rsidRDefault="00F42625">
      <w:pPr>
        <w:spacing w:after="0" w:line="265" w:lineRule="auto"/>
        <w:ind w:left="905" w:right="0"/>
      </w:pPr>
      <w:r>
        <w:rPr>
          <w:sz w:val="20"/>
        </w:rPr>
        <w:t>P</w:t>
      </w:r>
      <w:r>
        <w:rPr>
          <w:sz w:val="16"/>
        </w:rPr>
        <w:t xml:space="preserve">OLICY </w:t>
      </w:r>
      <w:r>
        <w:rPr>
          <w:sz w:val="20"/>
        </w:rPr>
        <w:t>#505</w:t>
      </w:r>
      <w:r>
        <w:rPr>
          <w:rFonts w:ascii="Calibri" w:eastAsia="Calibri" w:hAnsi="Calibri" w:cs="Calibri"/>
          <w:sz w:val="20"/>
        </w:rPr>
        <w:t xml:space="preserve"> ............................................................................................................................................................ 14</w:t>
      </w:r>
      <w:r>
        <w:rPr>
          <w:rFonts w:ascii="Calibri" w:eastAsia="Calibri" w:hAnsi="Calibri" w:cs="Calibri"/>
          <w:sz w:val="22"/>
        </w:rPr>
        <w:t xml:space="preserve"> </w:t>
      </w:r>
    </w:p>
    <w:p w14:paraId="37251DD2" w14:textId="77777777" w:rsidR="00816BB0" w:rsidRDefault="00F42625">
      <w:pPr>
        <w:spacing w:after="0" w:line="265" w:lineRule="auto"/>
        <w:ind w:left="905" w:right="0"/>
      </w:pPr>
      <w:r>
        <w:rPr>
          <w:sz w:val="20"/>
        </w:rPr>
        <w:t>E</w:t>
      </w:r>
      <w:r>
        <w:rPr>
          <w:sz w:val="16"/>
        </w:rPr>
        <w:t>IGHTEEN</w:t>
      </w:r>
      <w:r>
        <w:rPr>
          <w:sz w:val="20"/>
        </w:rPr>
        <w:t>-Y</w:t>
      </w:r>
      <w:r>
        <w:rPr>
          <w:sz w:val="16"/>
        </w:rPr>
        <w:t xml:space="preserve">EAR </w:t>
      </w:r>
      <w:r>
        <w:rPr>
          <w:sz w:val="20"/>
        </w:rPr>
        <w:t>O</w:t>
      </w:r>
      <w:r>
        <w:rPr>
          <w:sz w:val="16"/>
        </w:rPr>
        <w:t xml:space="preserve">LD </w:t>
      </w:r>
      <w:r>
        <w:rPr>
          <w:sz w:val="20"/>
        </w:rPr>
        <w:t>S</w:t>
      </w:r>
      <w:r>
        <w:rPr>
          <w:sz w:val="16"/>
        </w:rPr>
        <w:t>TUDENTS</w:t>
      </w:r>
      <w:r>
        <w:rPr>
          <w:rFonts w:ascii="Calibri" w:eastAsia="Calibri" w:hAnsi="Calibri" w:cs="Calibri"/>
          <w:sz w:val="20"/>
        </w:rPr>
        <w:t xml:space="preserve"> ............................................................................................................................ 14</w:t>
      </w:r>
      <w:r>
        <w:rPr>
          <w:rFonts w:ascii="Calibri" w:eastAsia="Calibri" w:hAnsi="Calibri" w:cs="Calibri"/>
          <w:sz w:val="22"/>
        </w:rPr>
        <w:t xml:space="preserve"> </w:t>
      </w:r>
    </w:p>
    <w:p w14:paraId="25F5D24A" w14:textId="77777777" w:rsidR="00816BB0" w:rsidRDefault="00F42625">
      <w:pPr>
        <w:spacing w:after="0" w:line="265" w:lineRule="auto"/>
        <w:ind w:left="905" w:right="0"/>
      </w:pPr>
      <w:r>
        <w:rPr>
          <w:sz w:val="20"/>
        </w:rPr>
        <w:t>M</w:t>
      </w:r>
      <w:r>
        <w:rPr>
          <w:sz w:val="16"/>
        </w:rPr>
        <w:t xml:space="preserve">INNESOTA </w:t>
      </w:r>
      <w:r>
        <w:rPr>
          <w:sz w:val="20"/>
        </w:rPr>
        <w:t>S</w:t>
      </w:r>
      <w:r>
        <w:rPr>
          <w:sz w:val="16"/>
        </w:rPr>
        <w:t xml:space="preserve">TATE </w:t>
      </w:r>
      <w:r>
        <w:rPr>
          <w:sz w:val="20"/>
        </w:rPr>
        <w:t>H</w:t>
      </w:r>
      <w:r>
        <w:rPr>
          <w:sz w:val="16"/>
        </w:rPr>
        <w:t xml:space="preserve">IGH </w:t>
      </w:r>
      <w:r>
        <w:rPr>
          <w:sz w:val="20"/>
        </w:rPr>
        <w:t>S</w:t>
      </w:r>
      <w:r>
        <w:rPr>
          <w:sz w:val="16"/>
        </w:rPr>
        <w:t xml:space="preserve">CHOOL </w:t>
      </w:r>
      <w:r>
        <w:rPr>
          <w:sz w:val="20"/>
        </w:rPr>
        <w:t>L</w:t>
      </w:r>
      <w:r>
        <w:rPr>
          <w:sz w:val="16"/>
        </w:rPr>
        <w:t xml:space="preserve">EAGUE </w:t>
      </w:r>
      <w:r>
        <w:rPr>
          <w:sz w:val="20"/>
        </w:rPr>
        <w:t>R</w:t>
      </w:r>
      <w:r>
        <w:rPr>
          <w:sz w:val="16"/>
        </w:rPr>
        <w:t>EGULATIONS</w:t>
      </w:r>
      <w:r>
        <w:rPr>
          <w:rFonts w:ascii="Calibri" w:eastAsia="Calibri" w:hAnsi="Calibri" w:cs="Calibri"/>
          <w:sz w:val="20"/>
        </w:rPr>
        <w:t xml:space="preserve"> ..................................................................................... 14</w:t>
      </w:r>
      <w:r>
        <w:rPr>
          <w:rFonts w:ascii="Calibri" w:eastAsia="Calibri" w:hAnsi="Calibri" w:cs="Calibri"/>
          <w:sz w:val="22"/>
        </w:rPr>
        <w:t xml:space="preserve"> </w:t>
      </w:r>
    </w:p>
    <w:p w14:paraId="629121EB" w14:textId="77777777" w:rsidR="00816BB0" w:rsidRDefault="00F42625">
      <w:pPr>
        <w:spacing w:after="0" w:line="265" w:lineRule="auto"/>
        <w:ind w:left="905" w:right="0"/>
      </w:pPr>
      <w:r>
        <w:rPr>
          <w:sz w:val="20"/>
        </w:rPr>
        <w:t>WHS</w:t>
      </w:r>
      <w:r>
        <w:rPr>
          <w:sz w:val="16"/>
        </w:rPr>
        <w:t xml:space="preserve"> </w:t>
      </w:r>
      <w:r>
        <w:rPr>
          <w:sz w:val="20"/>
        </w:rPr>
        <w:t>A</w:t>
      </w:r>
      <w:r>
        <w:rPr>
          <w:sz w:val="16"/>
        </w:rPr>
        <w:t xml:space="preserve">CADEMIC </w:t>
      </w:r>
      <w:r>
        <w:rPr>
          <w:sz w:val="20"/>
        </w:rPr>
        <w:t>E</w:t>
      </w:r>
      <w:r>
        <w:rPr>
          <w:sz w:val="16"/>
        </w:rPr>
        <w:t xml:space="preserve">LIGIBILITY </w:t>
      </w:r>
      <w:r>
        <w:rPr>
          <w:sz w:val="20"/>
        </w:rPr>
        <w:t>R</w:t>
      </w:r>
      <w:r>
        <w:rPr>
          <w:sz w:val="16"/>
        </w:rPr>
        <w:t>EQUIREMENTS</w:t>
      </w:r>
      <w:r>
        <w:rPr>
          <w:rFonts w:ascii="Calibri" w:eastAsia="Calibri" w:hAnsi="Calibri" w:cs="Calibri"/>
          <w:sz w:val="20"/>
        </w:rPr>
        <w:t xml:space="preserve"> ...................................................................................................... 14</w:t>
      </w:r>
      <w:r>
        <w:rPr>
          <w:rFonts w:ascii="Calibri" w:eastAsia="Calibri" w:hAnsi="Calibri" w:cs="Calibri"/>
          <w:sz w:val="22"/>
        </w:rPr>
        <w:t xml:space="preserve"> </w:t>
      </w:r>
    </w:p>
    <w:p w14:paraId="74CF27AF" w14:textId="77777777" w:rsidR="00816BB0" w:rsidRDefault="00F42625">
      <w:pPr>
        <w:spacing w:after="0" w:line="265" w:lineRule="auto"/>
        <w:ind w:left="905" w:right="0"/>
      </w:pPr>
      <w:r>
        <w:rPr>
          <w:sz w:val="20"/>
        </w:rPr>
        <w:t>I</w:t>
      </w:r>
      <w:r>
        <w:rPr>
          <w:sz w:val="16"/>
        </w:rPr>
        <w:t xml:space="preserve">NTERNET </w:t>
      </w:r>
      <w:r>
        <w:rPr>
          <w:sz w:val="20"/>
        </w:rPr>
        <w:t>A</w:t>
      </w:r>
      <w:r>
        <w:rPr>
          <w:sz w:val="16"/>
        </w:rPr>
        <w:t xml:space="preserve">CCEPTABLE </w:t>
      </w:r>
      <w:r>
        <w:rPr>
          <w:sz w:val="20"/>
        </w:rPr>
        <w:t>U</w:t>
      </w:r>
      <w:r>
        <w:rPr>
          <w:sz w:val="16"/>
        </w:rPr>
        <w:t>SE</w:t>
      </w:r>
      <w:r>
        <w:rPr>
          <w:sz w:val="20"/>
        </w:rPr>
        <w:t>,</w:t>
      </w:r>
      <w:r>
        <w:rPr>
          <w:sz w:val="16"/>
        </w:rPr>
        <w:t xml:space="preserve"> </w:t>
      </w:r>
      <w:r>
        <w:rPr>
          <w:sz w:val="20"/>
        </w:rPr>
        <w:t>P</w:t>
      </w:r>
      <w:r>
        <w:rPr>
          <w:sz w:val="16"/>
        </w:rPr>
        <w:t xml:space="preserve">OLICY </w:t>
      </w:r>
      <w:r>
        <w:rPr>
          <w:sz w:val="20"/>
        </w:rPr>
        <w:t>#524</w:t>
      </w:r>
      <w:r>
        <w:rPr>
          <w:rFonts w:ascii="Calibri" w:eastAsia="Calibri" w:hAnsi="Calibri" w:cs="Calibri"/>
          <w:sz w:val="20"/>
        </w:rPr>
        <w:t xml:space="preserve"> ............................................................................................................. 15</w:t>
      </w:r>
      <w:r>
        <w:rPr>
          <w:rFonts w:ascii="Calibri" w:eastAsia="Calibri" w:hAnsi="Calibri" w:cs="Calibri"/>
          <w:sz w:val="22"/>
        </w:rPr>
        <w:t xml:space="preserve"> </w:t>
      </w:r>
    </w:p>
    <w:p w14:paraId="4A325351" w14:textId="77777777" w:rsidR="00816BB0" w:rsidRDefault="00F42625">
      <w:pPr>
        <w:spacing w:after="0" w:line="265" w:lineRule="auto"/>
        <w:ind w:left="905" w:right="0"/>
      </w:pPr>
      <w:r>
        <w:rPr>
          <w:sz w:val="20"/>
        </w:rPr>
        <w:t>C</w:t>
      </w:r>
      <w:r>
        <w:rPr>
          <w:sz w:val="16"/>
        </w:rPr>
        <w:t xml:space="preserve">ITIZENSHIP </w:t>
      </w:r>
      <w:r>
        <w:rPr>
          <w:sz w:val="20"/>
        </w:rPr>
        <w:t>A</w:t>
      </w:r>
      <w:r>
        <w:rPr>
          <w:sz w:val="16"/>
        </w:rPr>
        <w:t>WARENESS</w:t>
      </w:r>
      <w:r>
        <w:rPr>
          <w:rFonts w:ascii="Calibri" w:eastAsia="Calibri" w:hAnsi="Calibri" w:cs="Calibri"/>
          <w:sz w:val="20"/>
        </w:rPr>
        <w:t xml:space="preserve"> ........................................................................................................................................ 15</w:t>
      </w:r>
      <w:r>
        <w:rPr>
          <w:rFonts w:ascii="Calibri" w:eastAsia="Calibri" w:hAnsi="Calibri" w:cs="Calibri"/>
          <w:sz w:val="22"/>
        </w:rPr>
        <w:t xml:space="preserve"> </w:t>
      </w:r>
    </w:p>
    <w:p w14:paraId="07B33640" w14:textId="77777777" w:rsidR="00816BB0" w:rsidRDefault="00F42625">
      <w:pPr>
        <w:spacing w:after="3" w:line="259" w:lineRule="auto"/>
        <w:ind w:left="10" w:right="662"/>
        <w:jc w:val="right"/>
      </w:pPr>
      <w:r>
        <w:rPr>
          <w:i/>
          <w:sz w:val="20"/>
        </w:rPr>
        <w:t>Care of School Property</w:t>
      </w:r>
      <w:r>
        <w:rPr>
          <w:rFonts w:ascii="Calibri" w:eastAsia="Calibri" w:hAnsi="Calibri" w:cs="Calibri"/>
          <w:i/>
          <w:sz w:val="20"/>
        </w:rPr>
        <w:t>..................................................................................................................................... 15</w:t>
      </w:r>
      <w:r>
        <w:rPr>
          <w:rFonts w:ascii="Calibri" w:eastAsia="Calibri" w:hAnsi="Calibri" w:cs="Calibri"/>
          <w:sz w:val="22"/>
        </w:rPr>
        <w:t xml:space="preserve"> </w:t>
      </w:r>
    </w:p>
    <w:p w14:paraId="0134F757" w14:textId="77777777" w:rsidR="00816BB0" w:rsidRDefault="00F42625">
      <w:pPr>
        <w:spacing w:after="3" w:line="259" w:lineRule="auto"/>
        <w:ind w:left="10" w:right="662"/>
        <w:jc w:val="right"/>
      </w:pPr>
      <w:r>
        <w:rPr>
          <w:i/>
          <w:sz w:val="20"/>
        </w:rPr>
        <w:t>Lockers</w:t>
      </w:r>
      <w:r>
        <w:rPr>
          <w:rFonts w:ascii="Calibri" w:eastAsia="Calibri" w:hAnsi="Calibri" w:cs="Calibri"/>
          <w:i/>
          <w:sz w:val="20"/>
        </w:rPr>
        <w:t xml:space="preserve"> ............................................................................................................................................................... 15</w:t>
      </w:r>
      <w:r>
        <w:rPr>
          <w:rFonts w:ascii="Calibri" w:eastAsia="Calibri" w:hAnsi="Calibri" w:cs="Calibri"/>
          <w:sz w:val="22"/>
        </w:rPr>
        <w:t xml:space="preserve"> </w:t>
      </w:r>
    </w:p>
    <w:p w14:paraId="68018006" w14:textId="77777777" w:rsidR="00816BB0" w:rsidRDefault="00F42625">
      <w:pPr>
        <w:spacing w:after="3" w:line="259" w:lineRule="auto"/>
        <w:ind w:left="1145" w:right="0"/>
      </w:pPr>
      <w:r>
        <w:rPr>
          <w:i/>
          <w:sz w:val="20"/>
        </w:rPr>
        <w:t>Lost and Found</w:t>
      </w:r>
      <w:r>
        <w:rPr>
          <w:rFonts w:ascii="Calibri" w:eastAsia="Calibri" w:hAnsi="Calibri" w:cs="Calibri"/>
          <w:i/>
          <w:sz w:val="20"/>
        </w:rPr>
        <w:t xml:space="preserve"> .................................................................................................................................................. 15</w:t>
      </w:r>
      <w:r>
        <w:rPr>
          <w:rFonts w:ascii="Calibri" w:eastAsia="Calibri" w:hAnsi="Calibri" w:cs="Calibri"/>
          <w:sz w:val="22"/>
        </w:rPr>
        <w:t xml:space="preserve"> </w:t>
      </w:r>
    </w:p>
    <w:p w14:paraId="1C994199" w14:textId="77777777" w:rsidR="00816BB0" w:rsidRDefault="00F42625">
      <w:pPr>
        <w:spacing w:after="3" w:line="259" w:lineRule="auto"/>
        <w:ind w:left="1145" w:right="0"/>
      </w:pPr>
      <w:r>
        <w:rPr>
          <w:i/>
          <w:sz w:val="20"/>
        </w:rPr>
        <w:t>Textbooks</w:t>
      </w:r>
      <w:r>
        <w:rPr>
          <w:rFonts w:ascii="Calibri" w:eastAsia="Calibri" w:hAnsi="Calibri" w:cs="Calibri"/>
          <w:i/>
          <w:sz w:val="20"/>
        </w:rPr>
        <w:t xml:space="preserve"> ........................................................................................................................................................... 15</w:t>
      </w:r>
      <w:r>
        <w:rPr>
          <w:rFonts w:ascii="Calibri" w:eastAsia="Calibri" w:hAnsi="Calibri" w:cs="Calibri"/>
          <w:sz w:val="22"/>
        </w:rPr>
        <w:t xml:space="preserve"> </w:t>
      </w:r>
    </w:p>
    <w:p w14:paraId="3E763A3D" w14:textId="77777777" w:rsidR="00816BB0" w:rsidRDefault="00F42625">
      <w:pPr>
        <w:spacing w:after="3" w:line="259" w:lineRule="auto"/>
        <w:ind w:left="1145" w:right="0"/>
      </w:pPr>
      <w:r>
        <w:rPr>
          <w:i/>
          <w:sz w:val="20"/>
        </w:rPr>
        <w:t>Media Center</w:t>
      </w:r>
      <w:r>
        <w:rPr>
          <w:rFonts w:ascii="Calibri" w:eastAsia="Calibri" w:hAnsi="Calibri" w:cs="Calibri"/>
          <w:i/>
          <w:sz w:val="20"/>
        </w:rPr>
        <w:t xml:space="preserve"> ..................................................................................................................................................... 15</w:t>
      </w:r>
      <w:r>
        <w:rPr>
          <w:rFonts w:ascii="Calibri" w:eastAsia="Calibri" w:hAnsi="Calibri" w:cs="Calibri"/>
          <w:sz w:val="22"/>
        </w:rPr>
        <w:t xml:space="preserve"> </w:t>
      </w:r>
    </w:p>
    <w:p w14:paraId="58A4FDB7" w14:textId="77777777" w:rsidR="00816BB0" w:rsidRDefault="00F42625">
      <w:pPr>
        <w:spacing w:after="3" w:line="259" w:lineRule="auto"/>
        <w:ind w:left="1145" w:right="0"/>
      </w:pPr>
      <w:r>
        <w:rPr>
          <w:i/>
          <w:sz w:val="20"/>
        </w:rPr>
        <w:t>Student Valuables</w:t>
      </w:r>
      <w:r>
        <w:rPr>
          <w:rFonts w:ascii="Calibri" w:eastAsia="Calibri" w:hAnsi="Calibri" w:cs="Calibri"/>
          <w:i/>
          <w:sz w:val="20"/>
        </w:rPr>
        <w:t xml:space="preserve"> ............................................................................................................................................... 16</w:t>
      </w:r>
      <w:r>
        <w:rPr>
          <w:rFonts w:ascii="Calibri" w:eastAsia="Calibri" w:hAnsi="Calibri" w:cs="Calibri"/>
          <w:sz w:val="22"/>
        </w:rPr>
        <w:t xml:space="preserve"> </w:t>
      </w:r>
    </w:p>
    <w:p w14:paraId="4CA6413A" w14:textId="77777777" w:rsidR="00816BB0" w:rsidRDefault="00F42625">
      <w:pPr>
        <w:spacing w:after="3" w:line="259" w:lineRule="auto"/>
        <w:ind w:left="1145" w:right="0"/>
      </w:pPr>
      <w:r>
        <w:rPr>
          <w:i/>
          <w:sz w:val="20"/>
        </w:rPr>
        <w:t>Visitors</w:t>
      </w:r>
      <w:r>
        <w:rPr>
          <w:rFonts w:ascii="Calibri" w:eastAsia="Calibri" w:hAnsi="Calibri" w:cs="Calibri"/>
          <w:i/>
          <w:sz w:val="20"/>
        </w:rPr>
        <w:t xml:space="preserve"> ............................................................................................................................................................... 16</w:t>
      </w:r>
      <w:r>
        <w:rPr>
          <w:rFonts w:ascii="Calibri" w:eastAsia="Calibri" w:hAnsi="Calibri" w:cs="Calibri"/>
          <w:sz w:val="22"/>
        </w:rPr>
        <w:t xml:space="preserve"> </w:t>
      </w:r>
    </w:p>
    <w:p w14:paraId="21212F8E" w14:textId="77777777" w:rsidR="00816BB0" w:rsidRDefault="00F42625">
      <w:pPr>
        <w:spacing w:after="3" w:line="259" w:lineRule="auto"/>
        <w:ind w:left="1145" w:right="0"/>
      </w:pPr>
      <w:r>
        <w:rPr>
          <w:i/>
          <w:sz w:val="20"/>
        </w:rPr>
        <w:t>Fundraising</w:t>
      </w:r>
      <w:r>
        <w:rPr>
          <w:rFonts w:ascii="Calibri" w:eastAsia="Calibri" w:hAnsi="Calibri" w:cs="Calibri"/>
          <w:i/>
          <w:sz w:val="20"/>
        </w:rPr>
        <w:t xml:space="preserve"> ........................................................................................................................................................ 16</w:t>
      </w:r>
      <w:r>
        <w:rPr>
          <w:rFonts w:ascii="Calibri" w:eastAsia="Calibri" w:hAnsi="Calibri" w:cs="Calibri"/>
          <w:sz w:val="22"/>
        </w:rPr>
        <w:t xml:space="preserve"> </w:t>
      </w:r>
    </w:p>
    <w:p w14:paraId="112A1A21" w14:textId="77777777" w:rsidR="00816BB0" w:rsidRDefault="00F42625">
      <w:pPr>
        <w:spacing w:after="3" w:line="259" w:lineRule="auto"/>
        <w:ind w:left="1145" w:right="0"/>
      </w:pPr>
      <w:r>
        <w:rPr>
          <w:i/>
          <w:sz w:val="20"/>
        </w:rPr>
        <w:t>Student Phone and Cell Phone Use</w:t>
      </w:r>
      <w:r>
        <w:rPr>
          <w:rFonts w:ascii="Calibri" w:eastAsia="Calibri" w:hAnsi="Calibri" w:cs="Calibri"/>
          <w:i/>
          <w:sz w:val="20"/>
        </w:rPr>
        <w:t xml:space="preserve"> .................................................................................................................... 16</w:t>
      </w:r>
      <w:r>
        <w:rPr>
          <w:rFonts w:ascii="Calibri" w:eastAsia="Calibri" w:hAnsi="Calibri" w:cs="Calibri"/>
          <w:sz w:val="22"/>
        </w:rPr>
        <w:t xml:space="preserve"> </w:t>
      </w:r>
    </w:p>
    <w:p w14:paraId="173918AA" w14:textId="77777777" w:rsidR="00816BB0" w:rsidRDefault="00F42625">
      <w:pPr>
        <w:spacing w:after="3" w:line="259" w:lineRule="auto"/>
        <w:ind w:left="1145" w:right="0"/>
      </w:pPr>
      <w:r>
        <w:rPr>
          <w:i/>
          <w:sz w:val="20"/>
        </w:rPr>
        <w:t>Operation of Motor Vehicles</w:t>
      </w:r>
      <w:r>
        <w:rPr>
          <w:rFonts w:ascii="Calibri" w:eastAsia="Calibri" w:hAnsi="Calibri" w:cs="Calibri"/>
          <w:i/>
          <w:sz w:val="20"/>
        </w:rPr>
        <w:t xml:space="preserve"> .............................................................................................................................. 16</w:t>
      </w:r>
      <w:r>
        <w:rPr>
          <w:rFonts w:ascii="Calibri" w:eastAsia="Calibri" w:hAnsi="Calibri" w:cs="Calibri"/>
          <w:sz w:val="22"/>
        </w:rPr>
        <w:t xml:space="preserve"> </w:t>
      </w:r>
    </w:p>
    <w:p w14:paraId="0473FFD6" w14:textId="77777777" w:rsidR="00816BB0" w:rsidRDefault="00F42625">
      <w:pPr>
        <w:pStyle w:val="Heading1"/>
        <w:ind w:left="10" w:right="662"/>
      </w:pPr>
      <w:r>
        <w:rPr>
          <w:sz w:val="20"/>
        </w:rPr>
        <w:lastRenderedPageBreak/>
        <w:t>S</w:t>
      </w:r>
      <w:r>
        <w:t xml:space="preserve">TUDENT </w:t>
      </w:r>
      <w:r>
        <w:rPr>
          <w:sz w:val="20"/>
        </w:rPr>
        <w:t>U</w:t>
      </w:r>
      <w:r>
        <w:t xml:space="preserve">SE AND </w:t>
      </w:r>
      <w:r>
        <w:rPr>
          <w:sz w:val="20"/>
        </w:rPr>
        <w:t>P</w:t>
      </w:r>
      <w:r>
        <w:t xml:space="preserve">ARKING OF </w:t>
      </w:r>
      <w:r>
        <w:rPr>
          <w:sz w:val="20"/>
        </w:rPr>
        <w:t>M</w:t>
      </w:r>
      <w:r>
        <w:t xml:space="preserve">OTOR </w:t>
      </w:r>
      <w:r>
        <w:rPr>
          <w:sz w:val="20"/>
        </w:rPr>
        <w:t>V</w:t>
      </w:r>
      <w:r>
        <w:t>EHICLES</w:t>
      </w:r>
      <w:r>
        <w:rPr>
          <w:sz w:val="20"/>
        </w:rPr>
        <w:t>;</w:t>
      </w:r>
      <w:r>
        <w:t xml:space="preserve"> </w:t>
      </w:r>
      <w:r>
        <w:rPr>
          <w:sz w:val="20"/>
        </w:rPr>
        <w:t>P</w:t>
      </w:r>
      <w:r>
        <w:t>ATROLS</w:t>
      </w:r>
      <w:r>
        <w:rPr>
          <w:sz w:val="20"/>
        </w:rPr>
        <w:t>,</w:t>
      </w:r>
      <w:r>
        <w:t xml:space="preserve"> </w:t>
      </w:r>
      <w:r>
        <w:rPr>
          <w:sz w:val="20"/>
        </w:rPr>
        <w:t>I</w:t>
      </w:r>
      <w:r>
        <w:t xml:space="preserve">NSPECTIONS AND </w:t>
      </w:r>
      <w:r>
        <w:rPr>
          <w:sz w:val="20"/>
        </w:rPr>
        <w:t>S</w:t>
      </w:r>
      <w:r>
        <w:t>EARCHES</w:t>
      </w:r>
      <w:r>
        <w:rPr>
          <w:sz w:val="20"/>
        </w:rPr>
        <w:t>,</w:t>
      </w:r>
      <w:r>
        <w:t xml:space="preserve"> </w:t>
      </w:r>
      <w:r>
        <w:rPr>
          <w:sz w:val="20"/>
        </w:rPr>
        <w:t>P</w:t>
      </w:r>
      <w:r>
        <w:t xml:space="preserve">OLICY </w:t>
      </w:r>
      <w:r>
        <w:rPr>
          <w:sz w:val="20"/>
        </w:rPr>
        <w:t>#527</w:t>
      </w:r>
      <w:r>
        <w:rPr>
          <w:rFonts w:ascii="Calibri" w:eastAsia="Calibri" w:hAnsi="Calibri" w:cs="Calibri"/>
          <w:sz w:val="20"/>
        </w:rPr>
        <w:t xml:space="preserve"> .......... 16</w:t>
      </w:r>
      <w:r>
        <w:rPr>
          <w:rFonts w:ascii="Calibri" w:eastAsia="Calibri" w:hAnsi="Calibri" w:cs="Calibri"/>
          <w:sz w:val="22"/>
        </w:rPr>
        <w:t xml:space="preserve"> </w:t>
      </w:r>
    </w:p>
    <w:p w14:paraId="712A728E" w14:textId="77777777" w:rsidR="00816BB0" w:rsidRDefault="00F42625">
      <w:pPr>
        <w:spacing w:after="101" w:line="259" w:lineRule="auto"/>
        <w:ind w:left="1145" w:right="0"/>
      </w:pPr>
      <w:r>
        <w:rPr>
          <w:i/>
          <w:sz w:val="20"/>
        </w:rPr>
        <w:t>Parking and Parking Lots</w:t>
      </w:r>
      <w:r>
        <w:rPr>
          <w:rFonts w:ascii="Calibri" w:eastAsia="Calibri" w:hAnsi="Calibri" w:cs="Calibri"/>
          <w:i/>
          <w:sz w:val="20"/>
        </w:rPr>
        <w:t xml:space="preserve"> .................................................................................................................................. 16</w:t>
      </w:r>
      <w:r>
        <w:rPr>
          <w:rFonts w:ascii="Calibri" w:eastAsia="Calibri" w:hAnsi="Calibri" w:cs="Calibri"/>
          <w:sz w:val="22"/>
        </w:rPr>
        <w:t xml:space="preserve"> </w:t>
      </w:r>
    </w:p>
    <w:p w14:paraId="0479AC2C" w14:textId="77777777" w:rsidR="00816BB0" w:rsidRDefault="00F42625">
      <w:pPr>
        <w:spacing w:after="220" w:line="259" w:lineRule="auto"/>
        <w:ind w:left="665" w:right="0"/>
      </w:pPr>
      <w:r>
        <w:rPr>
          <w:b/>
          <w:sz w:val="20"/>
        </w:rPr>
        <w:t>SPECIAL SERVICES ............................................................................................................................................... 17</w:t>
      </w:r>
      <w:r>
        <w:rPr>
          <w:b/>
          <w:sz w:val="22"/>
        </w:rPr>
        <w:t xml:space="preserve"> </w:t>
      </w:r>
    </w:p>
    <w:p w14:paraId="4ACECDC1" w14:textId="77777777" w:rsidR="00816BB0" w:rsidRDefault="00F42625">
      <w:pPr>
        <w:spacing w:after="220" w:line="259" w:lineRule="auto"/>
        <w:ind w:left="665" w:right="0"/>
      </w:pPr>
      <w:r>
        <w:rPr>
          <w:b/>
          <w:sz w:val="20"/>
        </w:rPr>
        <w:t>GUIDANCE SERVICES........................................................................................................................................... 17</w:t>
      </w:r>
      <w:r>
        <w:rPr>
          <w:b/>
          <w:sz w:val="22"/>
        </w:rPr>
        <w:t xml:space="preserve"> </w:t>
      </w:r>
    </w:p>
    <w:p w14:paraId="7AB840AC" w14:textId="77777777" w:rsidR="00816BB0" w:rsidRDefault="00F42625">
      <w:pPr>
        <w:spacing w:after="111" w:line="259" w:lineRule="auto"/>
        <w:ind w:left="665" w:right="0"/>
      </w:pPr>
      <w:r>
        <w:rPr>
          <w:b/>
          <w:sz w:val="20"/>
        </w:rPr>
        <w:t>HEALTH AND SAFETY .......................................................................................................................................... 18</w:t>
      </w:r>
      <w:r>
        <w:rPr>
          <w:b/>
          <w:sz w:val="22"/>
        </w:rPr>
        <w:t xml:space="preserve"> </w:t>
      </w:r>
    </w:p>
    <w:p w14:paraId="09960557" w14:textId="77777777" w:rsidR="00816BB0" w:rsidRDefault="00F42625">
      <w:pPr>
        <w:spacing w:after="3" w:line="259" w:lineRule="auto"/>
        <w:ind w:left="1145" w:right="0"/>
      </w:pPr>
      <w:r>
        <w:rPr>
          <w:i/>
          <w:sz w:val="20"/>
        </w:rPr>
        <w:t>Fire Drills</w:t>
      </w:r>
      <w:r>
        <w:rPr>
          <w:rFonts w:ascii="Calibri" w:eastAsia="Calibri" w:hAnsi="Calibri" w:cs="Calibri"/>
          <w:i/>
          <w:sz w:val="20"/>
        </w:rPr>
        <w:t xml:space="preserve"> .......................................................................................................................................................... 18</w:t>
      </w:r>
      <w:r>
        <w:rPr>
          <w:rFonts w:ascii="Calibri" w:eastAsia="Calibri" w:hAnsi="Calibri" w:cs="Calibri"/>
          <w:sz w:val="22"/>
        </w:rPr>
        <w:t xml:space="preserve"> </w:t>
      </w:r>
    </w:p>
    <w:p w14:paraId="5B57A203" w14:textId="77777777" w:rsidR="00816BB0" w:rsidRDefault="00F42625">
      <w:pPr>
        <w:spacing w:after="3" w:line="259" w:lineRule="auto"/>
        <w:ind w:left="1145" w:right="0"/>
      </w:pPr>
      <w:r>
        <w:rPr>
          <w:i/>
          <w:sz w:val="20"/>
        </w:rPr>
        <w:t>Safety Glasses</w:t>
      </w:r>
      <w:r>
        <w:rPr>
          <w:rFonts w:ascii="Calibri" w:eastAsia="Calibri" w:hAnsi="Calibri" w:cs="Calibri"/>
          <w:i/>
          <w:sz w:val="20"/>
        </w:rPr>
        <w:t xml:space="preserve"> .................................................................................................................................................... 18</w:t>
      </w:r>
      <w:r>
        <w:rPr>
          <w:rFonts w:ascii="Calibri" w:eastAsia="Calibri" w:hAnsi="Calibri" w:cs="Calibri"/>
          <w:sz w:val="22"/>
        </w:rPr>
        <w:t xml:space="preserve"> </w:t>
      </w:r>
    </w:p>
    <w:p w14:paraId="4BEF2AE6" w14:textId="77777777" w:rsidR="00816BB0" w:rsidRDefault="00F42625">
      <w:pPr>
        <w:spacing w:after="3" w:line="259" w:lineRule="auto"/>
        <w:ind w:left="1145" w:right="0"/>
      </w:pPr>
      <w:r>
        <w:rPr>
          <w:i/>
          <w:sz w:val="20"/>
        </w:rPr>
        <w:t>Accidents</w:t>
      </w:r>
      <w:r>
        <w:rPr>
          <w:rFonts w:ascii="Calibri" w:eastAsia="Calibri" w:hAnsi="Calibri" w:cs="Calibri"/>
          <w:i/>
          <w:sz w:val="20"/>
        </w:rPr>
        <w:t xml:space="preserve"> ............................................................................................................................................................ 18</w:t>
      </w:r>
      <w:r>
        <w:rPr>
          <w:rFonts w:ascii="Calibri" w:eastAsia="Calibri" w:hAnsi="Calibri" w:cs="Calibri"/>
          <w:sz w:val="22"/>
        </w:rPr>
        <w:t xml:space="preserve"> </w:t>
      </w:r>
    </w:p>
    <w:p w14:paraId="314DA348" w14:textId="77777777" w:rsidR="00816BB0" w:rsidRDefault="00F42625">
      <w:pPr>
        <w:spacing w:after="3" w:line="259" w:lineRule="auto"/>
        <w:ind w:left="1145" w:right="0"/>
      </w:pPr>
      <w:r>
        <w:rPr>
          <w:i/>
          <w:sz w:val="20"/>
        </w:rPr>
        <w:t>Health Services</w:t>
      </w:r>
      <w:r>
        <w:rPr>
          <w:rFonts w:ascii="Calibri" w:eastAsia="Calibri" w:hAnsi="Calibri" w:cs="Calibri"/>
          <w:i/>
          <w:sz w:val="20"/>
        </w:rPr>
        <w:t xml:space="preserve"> .................................................................................................................................................. 18</w:t>
      </w:r>
      <w:r>
        <w:rPr>
          <w:rFonts w:ascii="Calibri" w:eastAsia="Calibri" w:hAnsi="Calibri" w:cs="Calibri"/>
          <w:sz w:val="22"/>
        </w:rPr>
        <w:t xml:space="preserve"> </w:t>
      </w:r>
    </w:p>
    <w:p w14:paraId="0A7DBFF3" w14:textId="77777777" w:rsidR="00816BB0" w:rsidRDefault="00F42625">
      <w:pPr>
        <w:spacing w:after="3" w:line="259" w:lineRule="auto"/>
        <w:ind w:left="1145" w:right="0"/>
      </w:pPr>
      <w:r>
        <w:rPr>
          <w:i/>
          <w:sz w:val="20"/>
        </w:rPr>
        <w:t>Health Records</w:t>
      </w:r>
      <w:r>
        <w:rPr>
          <w:rFonts w:ascii="Calibri" w:eastAsia="Calibri" w:hAnsi="Calibri" w:cs="Calibri"/>
          <w:i/>
          <w:sz w:val="20"/>
        </w:rPr>
        <w:t xml:space="preserve"> ................................................................................................................................................... 18</w:t>
      </w:r>
      <w:r>
        <w:rPr>
          <w:rFonts w:ascii="Calibri" w:eastAsia="Calibri" w:hAnsi="Calibri" w:cs="Calibri"/>
          <w:sz w:val="22"/>
        </w:rPr>
        <w:t xml:space="preserve"> </w:t>
      </w:r>
    </w:p>
    <w:p w14:paraId="15398900" w14:textId="77777777" w:rsidR="00816BB0" w:rsidRDefault="00F42625">
      <w:pPr>
        <w:spacing w:after="3" w:line="259" w:lineRule="auto"/>
        <w:ind w:left="1145" w:right="0"/>
      </w:pPr>
      <w:r>
        <w:rPr>
          <w:i/>
          <w:sz w:val="20"/>
        </w:rPr>
        <w:t>Health Census Forms</w:t>
      </w:r>
      <w:r>
        <w:rPr>
          <w:rFonts w:ascii="Calibri" w:eastAsia="Calibri" w:hAnsi="Calibri" w:cs="Calibri"/>
          <w:i/>
          <w:sz w:val="20"/>
        </w:rPr>
        <w:t xml:space="preserve"> ......................................................................................................................................... 18</w:t>
      </w:r>
      <w:r>
        <w:rPr>
          <w:rFonts w:ascii="Calibri" w:eastAsia="Calibri" w:hAnsi="Calibri" w:cs="Calibri"/>
          <w:sz w:val="22"/>
        </w:rPr>
        <w:t xml:space="preserve"> </w:t>
      </w:r>
    </w:p>
    <w:p w14:paraId="5B496F8F" w14:textId="77777777" w:rsidR="00816BB0" w:rsidRDefault="00F42625">
      <w:pPr>
        <w:spacing w:after="3" w:line="259" w:lineRule="auto"/>
        <w:ind w:left="1145" w:right="0"/>
      </w:pPr>
      <w:r>
        <w:rPr>
          <w:i/>
          <w:sz w:val="20"/>
        </w:rPr>
        <w:t>Immunizations</w:t>
      </w:r>
      <w:r>
        <w:rPr>
          <w:rFonts w:ascii="Calibri" w:eastAsia="Calibri" w:hAnsi="Calibri" w:cs="Calibri"/>
          <w:i/>
          <w:sz w:val="20"/>
        </w:rPr>
        <w:t xml:space="preserve"> .................................................................................................................................................... 18</w:t>
      </w:r>
      <w:r>
        <w:rPr>
          <w:rFonts w:ascii="Calibri" w:eastAsia="Calibri" w:hAnsi="Calibri" w:cs="Calibri"/>
          <w:sz w:val="22"/>
        </w:rPr>
        <w:t xml:space="preserve"> </w:t>
      </w:r>
    </w:p>
    <w:p w14:paraId="2B49A162" w14:textId="77777777" w:rsidR="00816BB0" w:rsidRDefault="00F42625">
      <w:pPr>
        <w:spacing w:after="3" w:line="259" w:lineRule="auto"/>
        <w:ind w:left="1145" w:right="0"/>
      </w:pPr>
      <w:r>
        <w:rPr>
          <w:i/>
          <w:sz w:val="20"/>
        </w:rPr>
        <w:t>Physical Education Class Excuse</w:t>
      </w:r>
      <w:r>
        <w:rPr>
          <w:rFonts w:ascii="Calibri" w:eastAsia="Calibri" w:hAnsi="Calibri" w:cs="Calibri"/>
          <w:i/>
          <w:sz w:val="20"/>
        </w:rPr>
        <w:t xml:space="preserve"> ...................................................................................................................... 19</w:t>
      </w:r>
      <w:r>
        <w:rPr>
          <w:rFonts w:ascii="Calibri" w:eastAsia="Calibri" w:hAnsi="Calibri" w:cs="Calibri"/>
          <w:sz w:val="22"/>
        </w:rPr>
        <w:t xml:space="preserve"> </w:t>
      </w:r>
    </w:p>
    <w:p w14:paraId="42C0FDAD" w14:textId="77777777" w:rsidR="00816BB0" w:rsidRDefault="00F42625">
      <w:pPr>
        <w:spacing w:after="3" w:line="259" w:lineRule="auto"/>
        <w:ind w:left="1145" w:right="0"/>
      </w:pPr>
      <w:r>
        <w:rPr>
          <w:i/>
          <w:sz w:val="20"/>
        </w:rPr>
        <w:t>Injury/Illness/Emergency Care</w:t>
      </w:r>
      <w:r>
        <w:rPr>
          <w:rFonts w:ascii="Calibri" w:eastAsia="Calibri" w:hAnsi="Calibri" w:cs="Calibri"/>
          <w:i/>
          <w:sz w:val="20"/>
        </w:rPr>
        <w:t xml:space="preserve"> .......................................................................................................................... 19</w:t>
      </w:r>
      <w:r>
        <w:rPr>
          <w:rFonts w:ascii="Calibri" w:eastAsia="Calibri" w:hAnsi="Calibri" w:cs="Calibri"/>
          <w:sz w:val="22"/>
        </w:rPr>
        <w:t xml:space="preserve"> </w:t>
      </w:r>
    </w:p>
    <w:p w14:paraId="00D09DDC" w14:textId="77777777" w:rsidR="00816BB0" w:rsidRDefault="00F42625">
      <w:pPr>
        <w:spacing w:after="3" w:line="259" w:lineRule="auto"/>
        <w:ind w:left="1145" w:right="0"/>
      </w:pPr>
      <w:r>
        <w:rPr>
          <w:i/>
          <w:sz w:val="20"/>
        </w:rPr>
        <w:t>Exclusion for Illness</w:t>
      </w:r>
      <w:r>
        <w:rPr>
          <w:rFonts w:ascii="Calibri" w:eastAsia="Calibri" w:hAnsi="Calibri" w:cs="Calibri"/>
          <w:i/>
          <w:sz w:val="20"/>
        </w:rPr>
        <w:t xml:space="preserve"> ........................................................................................................................................... 19</w:t>
      </w:r>
      <w:r>
        <w:rPr>
          <w:rFonts w:ascii="Calibri" w:eastAsia="Calibri" w:hAnsi="Calibri" w:cs="Calibri"/>
          <w:sz w:val="22"/>
        </w:rPr>
        <w:t xml:space="preserve"> </w:t>
      </w:r>
    </w:p>
    <w:p w14:paraId="5E44A363" w14:textId="77777777" w:rsidR="00816BB0" w:rsidRDefault="00F42625">
      <w:pPr>
        <w:spacing w:after="3" w:line="259" w:lineRule="auto"/>
        <w:ind w:left="1145" w:right="0"/>
      </w:pPr>
      <w:r>
        <w:rPr>
          <w:i/>
          <w:sz w:val="20"/>
        </w:rPr>
        <w:t>Health Screening Programs</w:t>
      </w:r>
      <w:r>
        <w:rPr>
          <w:rFonts w:ascii="Calibri" w:eastAsia="Calibri" w:hAnsi="Calibri" w:cs="Calibri"/>
          <w:i/>
          <w:sz w:val="20"/>
        </w:rPr>
        <w:t xml:space="preserve"> ............................................................................................................................... 19</w:t>
      </w:r>
      <w:r>
        <w:rPr>
          <w:rFonts w:ascii="Calibri" w:eastAsia="Calibri" w:hAnsi="Calibri" w:cs="Calibri"/>
          <w:sz w:val="22"/>
        </w:rPr>
        <w:t xml:space="preserve"> </w:t>
      </w:r>
    </w:p>
    <w:p w14:paraId="0A3CFC17" w14:textId="77777777" w:rsidR="00816BB0" w:rsidRDefault="00F42625">
      <w:pPr>
        <w:spacing w:after="3" w:line="259" w:lineRule="auto"/>
        <w:ind w:left="1145" w:right="0"/>
      </w:pPr>
      <w:r>
        <w:rPr>
          <w:i/>
          <w:sz w:val="20"/>
        </w:rPr>
        <w:t>Medications</w:t>
      </w:r>
      <w:r>
        <w:rPr>
          <w:rFonts w:ascii="Calibri" w:eastAsia="Calibri" w:hAnsi="Calibri" w:cs="Calibri"/>
          <w:i/>
          <w:sz w:val="20"/>
        </w:rPr>
        <w:t xml:space="preserve"> ........................................................................................................................................................ 19</w:t>
      </w:r>
      <w:r>
        <w:rPr>
          <w:rFonts w:ascii="Calibri" w:eastAsia="Calibri" w:hAnsi="Calibri" w:cs="Calibri"/>
          <w:sz w:val="22"/>
        </w:rPr>
        <w:t xml:space="preserve"> </w:t>
      </w:r>
    </w:p>
    <w:p w14:paraId="609FA53E" w14:textId="77777777" w:rsidR="00816BB0" w:rsidRDefault="00F42625">
      <w:pPr>
        <w:spacing w:after="103" w:line="259" w:lineRule="auto"/>
        <w:ind w:left="1145" w:right="0"/>
      </w:pPr>
      <w:r>
        <w:rPr>
          <w:i/>
          <w:sz w:val="20"/>
        </w:rPr>
        <w:t>MN Immunization Registry Connection (MIIC)</w:t>
      </w:r>
      <w:r>
        <w:rPr>
          <w:rFonts w:ascii="Calibri" w:eastAsia="Calibri" w:hAnsi="Calibri" w:cs="Calibri"/>
          <w:i/>
          <w:sz w:val="20"/>
        </w:rPr>
        <w:t xml:space="preserve"> ................................................................................................. 20</w:t>
      </w:r>
      <w:r>
        <w:rPr>
          <w:rFonts w:ascii="Calibri" w:eastAsia="Calibri" w:hAnsi="Calibri" w:cs="Calibri"/>
          <w:sz w:val="22"/>
        </w:rPr>
        <w:t xml:space="preserve"> </w:t>
      </w:r>
    </w:p>
    <w:p w14:paraId="67931FC7" w14:textId="77777777" w:rsidR="00816BB0" w:rsidRDefault="00F42625">
      <w:pPr>
        <w:spacing w:after="220" w:line="259" w:lineRule="auto"/>
        <w:ind w:left="665" w:right="0"/>
      </w:pPr>
      <w:r>
        <w:rPr>
          <w:b/>
          <w:sz w:val="20"/>
        </w:rPr>
        <w:t>PART II - DISCIPLINE, TRANSPORTATION, AND ATTENDANCE ............................................................. 20</w:t>
      </w:r>
      <w:r>
        <w:rPr>
          <w:b/>
          <w:sz w:val="22"/>
        </w:rPr>
        <w:t xml:space="preserve"> </w:t>
      </w:r>
    </w:p>
    <w:p w14:paraId="1236F07C" w14:textId="77777777" w:rsidR="00816BB0" w:rsidRDefault="00F42625">
      <w:pPr>
        <w:spacing w:after="117" w:line="259" w:lineRule="auto"/>
        <w:ind w:left="665" w:right="0"/>
      </w:pPr>
      <w:r>
        <w:rPr>
          <w:b/>
          <w:sz w:val="20"/>
        </w:rPr>
        <w:t>STUDENT DISCIPLINE, POLICY #506 ................................................................................................................ 20</w:t>
      </w:r>
      <w:r>
        <w:rPr>
          <w:b/>
          <w:sz w:val="22"/>
        </w:rPr>
        <w:t xml:space="preserve"> </w:t>
      </w:r>
    </w:p>
    <w:p w14:paraId="60B47AB2" w14:textId="77777777" w:rsidR="00816BB0" w:rsidRDefault="00F42625">
      <w:pPr>
        <w:spacing w:after="0" w:line="259" w:lineRule="auto"/>
        <w:ind w:left="10" w:right="662"/>
        <w:jc w:val="right"/>
      </w:pPr>
      <w:r>
        <w:rPr>
          <w:sz w:val="20"/>
        </w:rPr>
        <w:t>N</w:t>
      </w:r>
      <w:r>
        <w:rPr>
          <w:sz w:val="16"/>
        </w:rPr>
        <w:t xml:space="preserve">OTIFICATION TO </w:t>
      </w:r>
      <w:r>
        <w:rPr>
          <w:sz w:val="20"/>
        </w:rPr>
        <w:t>S</w:t>
      </w:r>
      <w:r>
        <w:rPr>
          <w:sz w:val="16"/>
        </w:rPr>
        <w:t xml:space="preserve">TAFF </w:t>
      </w:r>
      <w:r>
        <w:rPr>
          <w:sz w:val="20"/>
        </w:rPr>
        <w:t>R</w:t>
      </w:r>
      <w:r>
        <w:rPr>
          <w:sz w:val="16"/>
        </w:rPr>
        <w:t xml:space="preserve">EGARDING </w:t>
      </w:r>
      <w:r>
        <w:rPr>
          <w:sz w:val="20"/>
        </w:rPr>
        <w:t>P</w:t>
      </w:r>
      <w:r>
        <w:rPr>
          <w:sz w:val="16"/>
        </w:rPr>
        <w:t xml:space="preserve">LACEMENT OF </w:t>
      </w:r>
      <w:r>
        <w:rPr>
          <w:sz w:val="20"/>
        </w:rPr>
        <w:t>S</w:t>
      </w:r>
      <w:r>
        <w:rPr>
          <w:sz w:val="16"/>
        </w:rPr>
        <w:t xml:space="preserve">TUDENTS WITH </w:t>
      </w:r>
      <w:r>
        <w:rPr>
          <w:sz w:val="20"/>
        </w:rPr>
        <w:t>V</w:t>
      </w:r>
      <w:r>
        <w:rPr>
          <w:sz w:val="16"/>
        </w:rPr>
        <w:t xml:space="preserve">IOLENT </w:t>
      </w:r>
      <w:r>
        <w:rPr>
          <w:sz w:val="20"/>
        </w:rPr>
        <w:t>B</w:t>
      </w:r>
      <w:r>
        <w:rPr>
          <w:sz w:val="16"/>
        </w:rPr>
        <w:t>EHAVIOR</w:t>
      </w:r>
      <w:r>
        <w:rPr>
          <w:sz w:val="20"/>
        </w:rPr>
        <w:t>,</w:t>
      </w:r>
      <w:r>
        <w:rPr>
          <w:sz w:val="16"/>
        </w:rPr>
        <w:t xml:space="preserve"> </w:t>
      </w:r>
      <w:r>
        <w:rPr>
          <w:sz w:val="20"/>
        </w:rPr>
        <w:t>P</w:t>
      </w:r>
      <w:r>
        <w:rPr>
          <w:sz w:val="16"/>
        </w:rPr>
        <w:t xml:space="preserve">OLICY </w:t>
      </w:r>
      <w:r>
        <w:rPr>
          <w:sz w:val="20"/>
        </w:rPr>
        <w:t>#529</w:t>
      </w:r>
      <w:r>
        <w:rPr>
          <w:rFonts w:ascii="Calibri" w:eastAsia="Calibri" w:hAnsi="Calibri" w:cs="Calibri"/>
          <w:sz w:val="20"/>
        </w:rPr>
        <w:t xml:space="preserve"> .......... 20</w:t>
      </w:r>
      <w:r>
        <w:rPr>
          <w:rFonts w:ascii="Calibri" w:eastAsia="Calibri" w:hAnsi="Calibri" w:cs="Calibri"/>
          <w:sz w:val="22"/>
        </w:rPr>
        <w:t xml:space="preserve"> </w:t>
      </w:r>
    </w:p>
    <w:p w14:paraId="06D3DA9B" w14:textId="77777777" w:rsidR="00816BB0" w:rsidRDefault="00F42625">
      <w:pPr>
        <w:spacing w:after="3" w:line="259" w:lineRule="auto"/>
        <w:ind w:left="1145" w:right="0"/>
      </w:pPr>
      <w:r>
        <w:rPr>
          <w:i/>
          <w:sz w:val="20"/>
        </w:rPr>
        <w:t>General Statement of Policy</w:t>
      </w:r>
      <w:r>
        <w:rPr>
          <w:rFonts w:ascii="Calibri" w:eastAsia="Calibri" w:hAnsi="Calibri" w:cs="Calibri"/>
          <w:i/>
          <w:sz w:val="20"/>
        </w:rPr>
        <w:t xml:space="preserve"> ............................................................................................................................... 20</w:t>
      </w:r>
      <w:r>
        <w:rPr>
          <w:rFonts w:ascii="Calibri" w:eastAsia="Calibri" w:hAnsi="Calibri" w:cs="Calibri"/>
          <w:sz w:val="22"/>
        </w:rPr>
        <w:t xml:space="preserve"> </w:t>
      </w:r>
    </w:p>
    <w:p w14:paraId="08761AEB" w14:textId="77777777" w:rsidR="00816BB0" w:rsidRDefault="00F42625">
      <w:pPr>
        <w:pStyle w:val="Heading1"/>
        <w:ind w:left="0" w:right="677" w:firstLine="0"/>
      </w:pPr>
      <w:r>
        <w:rPr>
          <w:sz w:val="20"/>
        </w:rPr>
        <w:t>S</w:t>
      </w:r>
      <w:r>
        <w:t xml:space="preserve">CHOOL </w:t>
      </w:r>
      <w:r>
        <w:rPr>
          <w:sz w:val="20"/>
        </w:rPr>
        <w:t>D</w:t>
      </w:r>
      <w:r>
        <w:t xml:space="preserve">ISCIPLINE </w:t>
      </w:r>
      <w:r>
        <w:rPr>
          <w:sz w:val="20"/>
        </w:rPr>
        <w:t>G</w:t>
      </w:r>
      <w:r>
        <w:t>UIDELINES</w:t>
      </w:r>
      <w:r>
        <w:rPr>
          <w:rFonts w:ascii="Calibri" w:eastAsia="Calibri" w:hAnsi="Calibri" w:cs="Calibri"/>
          <w:sz w:val="20"/>
        </w:rPr>
        <w:t xml:space="preserve"> ............................................................................................................................ 20</w:t>
      </w:r>
      <w:r>
        <w:rPr>
          <w:rFonts w:ascii="Calibri" w:eastAsia="Calibri" w:hAnsi="Calibri" w:cs="Calibri"/>
          <w:sz w:val="22"/>
        </w:rPr>
        <w:t xml:space="preserve"> </w:t>
      </w:r>
    </w:p>
    <w:p w14:paraId="35F35C19" w14:textId="77777777" w:rsidR="00816BB0" w:rsidRDefault="00F42625">
      <w:pPr>
        <w:spacing w:after="3" w:line="259" w:lineRule="auto"/>
        <w:ind w:left="1145" w:right="0"/>
      </w:pPr>
      <w:r>
        <w:rPr>
          <w:i/>
          <w:sz w:val="20"/>
        </w:rPr>
        <w:t>Expected Behavior</w:t>
      </w:r>
      <w:r>
        <w:rPr>
          <w:rFonts w:ascii="Calibri" w:eastAsia="Calibri" w:hAnsi="Calibri" w:cs="Calibri"/>
          <w:i/>
          <w:sz w:val="20"/>
        </w:rPr>
        <w:t xml:space="preserve"> ................................................................................................................</w:t>
      </w:r>
      <w:r w:rsidR="003623D4">
        <w:rPr>
          <w:rFonts w:ascii="Calibri" w:eastAsia="Calibri" w:hAnsi="Calibri" w:cs="Calibri"/>
          <w:i/>
          <w:sz w:val="20"/>
        </w:rPr>
        <w:t>............................. 21</w:t>
      </w:r>
      <w:r>
        <w:rPr>
          <w:rFonts w:ascii="Calibri" w:eastAsia="Calibri" w:hAnsi="Calibri" w:cs="Calibri"/>
          <w:sz w:val="22"/>
        </w:rPr>
        <w:t xml:space="preserve"> </w:t>
      </w:r>
    </w:p>
    <w:p w14:paraId="542103CC" w14:textId="77777777" w:rsidR="00816BB0" w:rsidRPr="003623D4" w:rsidRDefault="00CA3ACC" w:rsidP="003623D4">
      <w:pPr>
        <w:spacing w:after="3" w:line="259" w:lineRule="auto"/>
        <w:ind w:left="1145" w:right="0"/>
        <w:rPr>
          <w:rFonts w:ascii="Calibri" w:eastAsia="Calibri" w:hAnsi="Calibri" w:cs="Calibri"/>
          <w:i/>
          <w:sz w:val="20"/>
        </w:rPr>
      </w:pPr>
      <w:r>
        <w:rPr>
          <w:i/>
          <w:sz w:val="20"/>
        </w:rPr>
        <w:t>Academic Dishonesty.</w:t>
      </w:r>
      <w:r w:rsidR="00F42625">
        <w:rPr>
          <w:rFonts w:ascii="Calibri" w:eastAsia="Calibri" w:hAnsi="Calibri" w:cs="Calibri"/>
          <w:i/>
          <w:sz w:val="20"/>
        </w:rPr>
        <w:t>......................................................................................................................................... 21</w:t>
      </w:r>
      <w:r w:rsidR="00F42625">
        <w:rPr>
          <w:rFonts w:ascii="Calibri" w:eastAsia="Calibri" w:hAnsi="Calibri" w:cs="Calibri"/>
          <w:sz w:val="22"/>
        </w:rPr>
        <w:t xml:space="preserve"> </w:t>
      </w:r>
    </w:p>
    <w:p w14:paraId="119B8559" w14:textId="77777777" w:rsidR="003623D4" w:rsidRDefault="003623D4">
      <w:pPr>
        <w:spacing w:after="3" w:line="259" w:lineRule="auto"/>
        <w:ind w:left="1145" w:right="0"/>
        <w:rPr>
          <w:rFonts w:asciiTheme="minorHAnsi" w:hAnsiTheme="minorHAnsi"/>
          <w:i/>
          <w:sz w:val="20"/>
          <w:szCs w:val="20"/>
        </w:rPr>
      </w:pPr>
      <w:r>
        <w:rPr>
          <w:i/>
          <w:sz w:val="20"/>
        </w:rPr>
        <w:t>Cheating…</w:t>
      </w:r>
      <w:r>
        <w:t>…………………………………………………………………………………………………………………..</w:t>
      </w:r>
      <w:r>
        <w:rPr>
          <w:rFonts w:asciiTheme="minorHAnsi" w:hAnsiTheme="minorHAnsi"/>
          <w:i/>
          <w:sz w:val="20"/>
          <w:szCs w:val="20"/>
        </w:rPr>
        <w:t>22</w:t>
      </w:r>
    </w:p>
    <w:p w14:paraId="165771D0" w14:textId="77777777" w:rsidR="003623D4" w:rsidRPr="003623D4" w:rsidRDefault="003623D4">
      <w:pPr>
        <w:spacing w:after="3" w:line="259" w:lineRule="auto"/>
        <w:ind w:left="1145" w:right="0"/>
        <w:rPr>
          <w:i/>
        </w:rPr>
      </w:pPr>
      <w:r>
        <w:rPr>
          <w:i/>
          <w:sz w:val="20"/>
        </w:rPr>
        <w:t>Plagiarism…</w:t>
      </w:r>
      <w:r>
        <w:rPr>
          <w:i/>
        </w:rPr>
        <w:t>……………………………………………………………………………………………………………………….……..</w:t>
      </w:r>
      <w:r>
        <w:rPr>
          <w:rFonts w:asciiTheme="minorHAnsi" w:hAnsiTheme="minorHAnsi"/>
          <w:i/>
          <w:sz w:val="20"/>
          <w:szCs w:val="20"/>
        </w:rPr>
        <w:t>22</w:t>
      </w:r>
    </w:p>
    <w:p w14:paraId="33B6012B" w14:textId="77777777" w:rsidR="00816BB0" w:rsidRDefault="00F42625">
      <w:pPr>
        <w:spacing w:after="3" w:line="259" w:lineRule="auto"/>
        <w:ind w:left="1145" w:right="0"/>
      </w:pPr>
      <w:r>
        <w:rPr>
          <w:i/>
          <w:sz w:val="20"/>
        </w:rPr>
        <w:t>Harassment</w:t>
      </w:r>
      <w:r>
        <w:rPr>
          <w:rFonts w:ascii="Calibri" w:eastAsia="Calibri" w:hAnsi="Calibri" w:cs="Calibri"/>
          <w:i/>
          <w:sz w:val="20"/>
        </w:rPr>
        <w:t xml:space="preserve"> ...........................................................................................................................</w:t>
      </w:r>
      <w:r w:rsidR="003623D4">
        <w:rPr>
          <w:rFonts w:ascii="Calibri" w:eastAsia="Calibri" w:hAnsi="Calibri" w:cs="Calibri"/>
          <w:i/>
          <w:sz w:val="20"/>
        </w:rPr>
        <w:t>............................. 22</w:t>
      </w:r>
      <w:r>
        <w:rPr>
          <w:rFonts w:ascii="Calibri" w:eastAsia="Calibri" w:hAnsi="Calibri" w:cs="Calibri"/>
          <w:sz w:val="22"/>
        </w:rPr>
        <w:t xml:space="preserve"> </w:t>
      </w:r>
    </w:p>
    <w:p w14:paraId="6857A8D5" w14:textId="77777777" w:rsidR="00816BB0" w:rsidRDefault="00F42625">
      <w:pPr>
        <w:spacing w:after="3" w:line="259" w:lineRule="auto"/>
        <w:ind w:left="1145" w:right="0"/>
      </w:pPr>
      <w:r>
        <w:rPr>
          <w:i/>
          <w:sz w:val="20"/>
        </w:rPr>
        <w:t>Gambling</w:t>
      </w:r>
      <w:r>
        <w:rPr>
          <w:rFonts w:ascii="Calibri" w:eastAsia="Calibri" w:hAnsi="Calibri" w:cs="Calibri"/>
          <w:i/>
          <w:sz w:val="20"/>
        </w:rPr>
        <w:t xml:space="preserve"> ...............................................................................................................................</w:t>
      </w:r>
      <w:r w:rsidR="003623D4">
        <w:rPr>
          <w:rFonts w:ascii="Calibri" w:eastAsia="Calibri" w:hAnsi="Calibri" w:cs="Calibri"/>
          <w:i/>
          <w:sz w:val="20"/>
        </w:rPr>
        <w:t>............................. 22</w:t>
      </w:r>
      <w:r>
        <w:rPr>
          <w:rFonts w:ascii="Calibri" w:eastAsia="Calibri" w:hAnsi="Calibri" w:cs="Calibri"/>
          <w:sz w:val="22"/>
        </w:rPr>
        <w:t xml:space="preserve"> </w:t>
      </w:r>
    </w:p>
    <w:p w14:paraId="05F4E7E5" w14:textId="77777777" w:rsidR="00816BB0" w:rsidRDefault="00F42625">
      <w:pPr>
        <w:spacing w:after="3" w:line="259" w:lineRule="auto"/>
        <w:ind w:left="1145" w:right="0"/>
      </w:pPr>
      <w:r>
        <w:rPr>
          <w:i/>
          <w:sz w:val="20"/>
        </w:rPr>
        <w:t>Cell Phones and Headphones</w:t>
      </w:r>
      <w:r>
        <w:rPr>
          <w:rFonts w:ascii="Calibri" w:eastAsia="Calibri" w:hAnsi="Calibri" w:cs="Calibri"/>
          <w:i/>
          <w:sz w:val="20"/>
        </w:rPr>
        <w:t xml:space="preserve"> ...............................................................................................</w:t>
      </w:r>
      <w:r w:rsidR="003623D4">
        <w:rPr>
          <w:rFonts w:ascii="Calibri" w:eastAsia="Calibri" w:hAnsi="Calibri" w:cs="Calibri"/>
          <w:i/>
          <w:sz w:val="20"/>
        </w:rPr>
        <w:t>............................. 22</w:t>
      </w:r>
      <w:r>
        <w:rPr>
          <w:rFonts w:ascii="Calibri" w:eastAsia="Calibri" w:hAnsi="Calibri" w:cs="Calibri"/>
          <w:sz w:val="22"/>
        </w:rPr>
        <w:t xml:space="preserve"> </w:t>
      </w:r>
    </w:p>
    <w:p w14:paraId="1F7100FA" w14:textId="77777777" w:rsidR="00816BB0" w:rsidRDefault="00F42625">
      <w:pPr>
        <w:spacing w:after="3" w:line="259" w:lineRule="auto"/>
        <w:ind w:left="1145" w:right="0"/>
      </w:pPr>
      <w:r>
        <w:rPr>
          <w:i/>
          <w:sz w:val="20"/>
        </w:rPr>
        <w:t>Assaults</w:t>
      </w:r>
      <w:r>
        <w:rPr>
          <w:rFonts w:ascii="Calibri" w:eastAsia="Calibri" w:hAnsi="Calibri" w:cs="Calibri"/>
          <w:i/>
          <w:sz w:val="20"/>
        </w:rPr>
        <w:t xml:space="preserve"> .................................................................................................................................</w:t>
      </w:r>
      <w:r w:rsidR="003623D4">
        <w:rPr>
          <w:rFonts w:ascii="Calibri" w:eastAsia="Calibri" w:hAnsi="Calibri" w:cs="Calibri"/>
          <w:i/>
          <w:sz w:val="20"/>
        </w:rPr>
        <w:t>............................. 22</w:t>
      </w:r>
      <w:r>
        <w:rPr>
          <w:rFonts w:ascii="Calibri" w:eastAsia="Calibri" w:hAnsi="Calibri" w:cs="Calibri"/>
          <w:sz w:val="22"/>
        </w:rPr>
        <w:t xml:space="preserve"> </w:t>
      </w:r>
    </w:p>
    <w:p w14:paraId="4D3F46EB" w14:textId="77777777" w:rsidR="00816BB0" w:rsidRDefault="00F42625">
      <w:pPr>
        <w:spacing w:after="3" w:line="259" w:lineRule="auto"/>
        <w:ind w:left="1145" w:right="0"/>
      </w:pPr>
      <w:r>
        <w:rPr>
          <w:i/>
          <w:sz w:val="20"/>
        </w:rPr>
        <w:t>Insubordination</w:t>
      </w:r>
      <w:r>
        <w:rPr>
          <w:rFonts w:ascii="Calibri" w:eastAsia="Calibri" w:hAnsi="Calibri" w:cs="Calibri"/>
          <w:i/>
          <w:sz w:val="20"/>
        </w:rPr>
        <w:t xml:space="preserve"> .....................................................................................................................</w:t>
      </w:r>
      <w:r w:rsidR="003623D4">
        <w:rPr>
          <w:rFonts w:ascii="Calibri" w:eastAsia="Calibri" w:hAnsi="Calibri" w:cs="Calibri"/>
          <w:i/>
          <w:sz w:val="20"/>
        </w:rPr>
        <w:t>............................. 22</w:t>
      </w:r>
      <w:r>
        <w:rPr>
          <w:rFonts w:ascii="Calibri" w:eastAsia="Calibri" w:hAnsi="Calibri" w:cs="Calibri"/>
          <w:sz w:val="22"/>
        </w:rPr>
        <w:t xml:space="preserve"> </w:t>
      </w:r>
    </w:p>
    <w:p w14:paraId="0F9085E2" w14:textId="77777777" w:rsidR="00816BB0" w:rsidRDefault="00F42625">
      <w:pPr>
        <w:spacing w:after="3" w:line="259" w:lineRule="auto"/>
        <w:ind w:left="1145" w:right="0"/>
      </w:pPr>
      <w:r>
        <w:rPr>
          <w:i/>
          <w:sz w:val="20"/>
        </w:rPr>
        <w:t>Student Dress</w:t>
      </w:r>
      <w:r>
        <w:rPr>
          <w:rFonts w:ascii="Calibri" w:eastAsia="Calibri" w:hAnsi="Calibri" w:cs="Calibri"/>
          <w:i/>
          <w:sz w:val="20"/>
        </w:rPr>
        <w:t xml:space="preserve"> ..................................................................................................................................................... 22</w:t>
      </w:r>
      <w:r>
        <w:rPr>
          <w:rFonts w:ascii="Calibri" w:eastAsia="Calibri" w:hAnsi="Calibri" w:cs="Calibri"/>
          <w:sz w:val="22"/>
        </w:rPr>
        <w:t xml:space="preserve"> </w:t>
      </w:r>
    </w:p>
    <w:p w14:paraId="366CE0C8" w14:textId="77777777" w:rsidR="00816BB0" w:rsidRDefault="00F42625">
      <w:pPr>
        <w:spacing w:after="3" w:line="259" w:lineRule="auto"/>
        <w:ind w:left="1145" w:right="0"/>
      </w:pPr>
      <w:r>
        <w:rPr>
          <w:i/>
          <w:sz w:val="20"/>
        </w:rPr>
        <w:t>Theft</w:t>
      </w:r>
      <w:r>
        <w:rPr>
          <w:rFonts w:ascii="Calibri" w:eastAsia="Calibri" w:hAnsi="Calibri" w:cs="Calibri"/>
          <w:i/>
          <w:sz w:val="20"/>
        </w:rPr>
        <w:t xml:space="preserve"> ......................................................................................................................................</w:t>
      </w:r>
      <w:r w:rsidR="003623D4">
        <w:rPr>
          <w:rFonts w:ascii="Calibri" w:eastAsia="Calibri" w:hAnsi="Calibri" w:cs="Calibri"/>
          <w:i/>
          <w:sz w:val="20"/>
        </w:rPr>
        <w:t>............................. 23</w:t>
      </w:r>
      <w:r>
        <w:rPr>
          <w:rFonts w:ascii="Calibri" w:eastAsia="Calibri" w:hAnsi="Calibri" w:cs="Calibri"/>
          <w:sz w:val="22"/>
        </w:rPr>
        <w:t xml:space="preserve"> </w:t>
      </w:r>
    </w:p>
    <w:p w14:paraId="09F81C8B" w14:textId="77777777" w:rsidR="00816BB0" w:rsidRDefault="00F42625">
      <w:pPr>
        <w:spacing w:after="3" w:line="259" w:lineRule="auto"/>
        <w:ind w:left="1145" w:right="0"/>
      </w:pPr>
      <w:r>
        <w:rPr>
          <w:i/>
          <w:sz w:val="20"/>
        </w:rPr>
        <w:t>Language</w:t>
      </w:r>
      <w:r>
        <w:rPr>
          <w:rFonts w:ascii="Calibri" w:eastAsia="Calibri" w:hAnsi="Calibri" w:cs="Calibri"/>
          <w:i/>
          <w:sz w:val="20"/>
        </w:rPr>
        <w:t xml:space="preserve"> ...............................................................................................................................</w:t>
      </w:r>
      <w:r w:rsidR="003623D4">
        <w:rPr>
          <w:rFonts w:ascii="Calibri" w:eastAsia="Calibri" w:hAnsi="Calibri" w:cs="Calibri"/>
          <w:i/>
          <w:sz w:val="20"/>
        </w:rPr>
        <w:t>............................. 23</w:t>
      </w:r>
      <w:r>
        <w:rPr>
          <w:rFonts w:ascii="Calibri" w:eastAsia="Calibri" w:hAnsi="Calibri" w:cs="Calibri"/>
          <w:sz w:val="22"/>
        </w:rPr>
        <w:t xml:space="preserve"> </w:t>
      </w:r>
    </w:p>
    <w:p w14:paraId="0E6BC9B4" w14:textId="77777777" w:rsidR="00816BB0" w:rsidRDefault="00F42625">
      <w:pPr>
        <w:spacing w:after="3" w:line="259" w:lineRule="auto"/>
        <w:ind w:left="1145" w:right="0"/>
      </w:pPr>
      <w:r>
        <w:rPr>
          <w:i/>
          <w:sz w:val="20"/>
        </w:rPr>
        <w:t>Public Display of Affection</w:t>
      </w:r>
      <w:r>
        <w:rPr>
          <w:rFonts w:ascii="Calibri" w:eastAsia="Calibri" w:hAnsi="Calibri" w:cs="Calibri"/>
          <w:i/>
          <w:sz w:val="20"/>
        </w:rPr>
        <w:t xml:space="preserve"> ...................................................................................................</w:t>
      </w:r>
      <w:r w:rsidR="003623D4">
        <w:rPr>
          <w:rFonts w:ascii="Calibri" w:eastAsia="Calibri" w:hAnsi="Calibri" w:cs="Calibri"/>
          <w:i/>
          <w:sz w:val="20"/>
        </w:rPr>
        <w:t>............................. 23</w:t>
      </w:r>
    </w:p>
    <w:p w14:paraId="5825C3A0" w14:textId="77777777" w:rsidR="00816BB0" w:rsidRDefault="00F42625">
      <w:pPr>
        <w:spacing w:after="3" w:line="259" w:lineRule="auto"/>
        <w:ind w:left="1145" w:right="0"/>
      </w:pPr>
      <w:r>
        <w:rPr>
          <w:i/>
          <w:sz w:val="20"/>
        </w:rPr>
        <w:t>Commons Area</w:t>
      </w:r>
      <w:r>
        <w:rPr>
          <w:rFonts w:ascii="Calibri" w:eastAsia="Calibri" w:hAnsi="Calibri" w:cs="Calibri"/>
          <w:i/>
          <w:sz w:val="20"/>
        </w:rPr>
        <w:t xml:space="preserve"> ................................................................................................................................................... 23</w:t>
      </w:r>
      <w:r>
        <w:rPr>
          <w:rFonts w:ascii="Calibri" w:eastAsia="Calibri" w:hAnsi="Calibri" w:cs="Calibri"/>
          <w:sz w:val="22"/>
        </w:rPr>
        <w:t xml:space="preserve"> </w:t>
      </w:r>
    </w:p>
    <w:p w14:paraId="3BCEA4AC" w14:textId="77777777" w:rsidR="00816BB0" w:rsidRDefault="00F42625">
      <w:pPr>
        <w:spacing w:after="3" w:line="259" w:lineRule="auto"/>
        <w:ind w:left="1145" w:right="0"/>
      </w:pPr>
      <w:r>
        <w:rPr>
          <w:i/>
          <w:sz w:val="20"/>
        </w:rPr>
        <w:t>Spectator Buses</w:t>
      </w:r>
      <w:r>
        <w:rPr>
          <w:rFonts w:ascii="Calibri" w:eastAsia="Calibri" w:hAnsi="Calibri" w:cs="Calibri"/>
          <w:i/>
          <w:sz w:val="20"/>
        </w:rPr>
        <w:t xml:space="preserve"> .....................................................................................................................................</w:t>
      </w:r>
      <w:r w:rsidR="003623D4">
        <w:rPr>
          <w:rFonts w:ascii="Calibri" w:eastAsia="Calibri" w:hAnsi="Calibri" w:cs="Calibri"/>
          <w:i/>
          <w:sz w:val="20"/>
        </w:rPr>
        <w:t>............. 24</w:t>
      </w:r>
      <w:r>
        <w:rPr>
          <w:rFonts w:ascii="Calibri" w:eastAsia="Calibri" w:hAnsi="Calibri" w:cs="Calibri"/>
          <w:sz w:val="22"/>
        </w:rPr>
        <w:t xml:space="preserve"> </w:t>
      </w:r>
    </w:p>
    <w:p w14:paraId="01902245" w14:textId="77777777" w:rsidR="00816BB0" w:rsidRDefault="00F42625">
      <w:pPr>
        <w:spacing w:after="3" w:line="259" w:lineRule="auto"/>
        <w:ind w:left="1145" w:right="0"/>
      </w:pPr>
      <w:r>
        <w:rPr>
          <w:i/>
          <w:sz w:val="20"/>
        </w:rPr>
        <w:t>Student Use and/or Tobacco Possession</w:t>
      </w:r>
      <w:r>
        <w:rPr>
          <w:rFonts w:ascii="Calibri" w:eastAsia="Calibri" w:hAnsi="Calibri" w:cs="Calibri"/>
          <w:i/>
          <w:sz w:val="20"/>
        </w:rPr>
        <w:t xml:space="preserve"> ...............................................................................</w:t>
      </w:r>
      <w:r w:rsidR="003623D4">
        <w:rPr>
          <w:rFonts w:ascii="Calibri" w:eastAsia="Calibri" w:hAnsi="Calibri" w:cs="Calibri"/>
          <w:i/>
          <w:sz w:val="20"/>
        </w:rPr>
        <w:t>............................. 24</w:t>
      </w:r>
      <w:r>
        <w:rPr>
          <w:rFonts w:ascii="Calibri" w:eastAsia="Calibri" w:hAnsi="Calibri" w:cs="Calibri"/>
          <w:sz w:val="22"/>
        </w:rPr>
        <w:t xml:space="preserve"> </w:t>
      </w:r>
    </w:p>
    <w:p w14:paraId="117F64FF" w14:textId="77777777" w:rsidR="00816BB0" w:rsidRDefault="00F42625">
      <w:pPr>
        <w:spacing w:after="3" w:line="259" w:lineRule="auto"/>
        <w:ind w:left="1145" w:right="0"/>
      </w:pPr>
      <w:r>
        <w:rPr>
          <w:i/>
          <w:sz w:val="20"/>
        </w:rPr>
        <w:t>Drug and Alcohol Violations</w:t>
      </w:r>
      <w:r>
        <w:rPr>
          <w:rFonts w:ascii="Calibri" w:eastAsia="Calibri" w:hAnsi="Calibri" w:cs="Calibri"/>
          <w:i/>
          <w:sz w:val="20"/>
        </w:rPr>
        <w:t xml:space="preserve"> ................................................................................................</w:t>
      </w:r>
      <w:r w:rsidR="003623D4">
        <w:rPr>
          <w:rFonts w:ascii="Calibri" w:eastAsia="Calibri" w:hAnsi="Calibri" w:cs="Calibri"/>
          <w:i/>
          <w:sz w:val="20"/>
        </w:rPr>
        <w:t>............................. 24</w:t>
      </w:r>
      <w:r>
        <w:rPr>
          <w:rFonts w:ascii="Calibri" w:eastAsia="Calibri" w:hAnsi="Calibri" w:cs="Calibri"/>
          <w:sz w:val="22"/>
        </w:rPr>
        <w:t xml:space="preserve"> </w:t>
      </w:r>
    </w:p>
    <w:p w14:paraId="5F523964" w14:textId="77777777" w:rsidR="00816BB0" w:rsidRDefault="00F42625">
      <w:pPr>
        <w:spacing w:after="0" w:line="259" w:lineRule="auto"/>
        <w:ind w:left="1145" w:right="0"/>
      </w:pPr>
      <w:r>
        <w:rPr>
          <w:i/>
          <w:sz w:val="20"/>
        </w:rPr>
        <w:t>Alcohol/Tobacco/Controlled Substance Possession and MSHSL Eligibility</w:t>
      </w:r>
      <w:r>
        <w:rPr>
          <w:rFonts w:ascii="Calibri" w:eastAsia="Calibri" w:hAnsi="Calibri" w:cs="Calibri"/>
          <w:i/>
          <w:sz w:val="20"/>
        </w:rPr>
        <w:t xml:space="preserve"> ..................................................... 24</w:t>
      </w:r>
      <w:r>
        <w:rPr>
          <w:rFonts w:ascii="Calibri" w:eastAsia="Calibri" w:hAnsi="Calibri" w:cs="Calibri"/>
          <w:sz w:val="22"/>
        </w:rPr>
        <w:t xml:space="preserve"> </w:t>
      </w:r>
    </w:p>
    <w:p w14:paraId="7070A3DA" w14:textId="77777777" w:rsidR="00816BB0" w:rsidRDefault="00F42625">
      <w:pPr>
        <w:spacing w:after="3" w:line="259" w:lineRule="auto"/>
        <w:ind w:left="1145" w:right="0"/>
      </w:pPr>
      <w:r>
        <w:rPr>
          <w:i/>
          <w:sz w:val="20"/>
        </w:rPr>
        <w:t>Homecoming Eligibility</w:t>
      </w:r>
      <w:r>
        <w:rPr>
          <w:rFonts w:ascii="Calibri" w:eastAsia="Calibri" w:hAnsi="Calibri" w:cs="Calibri"/>
          <w:i/>
          <w:sz w:val="20"/>
        </w:rPr>
        <w:t xml:space="preserve"> ........................................................................................................</w:t>
      </w:r>
      <w:r w:rsidR="003623D4">
        <w:rPr>
          <w:rFonts w:ascii="Calibri" w:eastAsia="Calibri" w:hAnsi="Calibri" w:cs="Calibri"/>
          <w:i/>
          <w:sz w:val="20"/>
        </w:rPr>
        <w:t>............................. 25</w:t>
      </w:r>
      <w:r>
        <w:rPr>
          <w:rFonts w:ascii="Calibri" w:eastAsia="Calibri" w:hAnsi="Calibri" w:cs="Calibri"/>
          <w:sz w:val="22"/>
        </w:rPr>
        <w:t xml:space="preserve"> </w:t>
      </w:r>
    </w:p>
    <w:p w14:paraId="2C4AE7B8" w14:textId="77777777" w:rsidR="00816BB0" w:rsidRDefault="00F42625">
      <w:pPr>
        <w:spacing w:after="3" w:line="259" w:lineRule="auto"/>
        <w:ind w:left="1145" w:right="0"/>
      </w:pPr>
      <w:r>
        <w:rPr>
          <w:i/>
          <w:sz w:val="20"/>
        </w:rPr>
        <w:t>Detention</w:t>
      </w:r>
      <w:r>
        <w:rPr>
          <w:rFonts w:ascii="Calibri" w:eastAsia="Calibri" w:hAnsi="Calibri" w:cs="Calibri"/>
          <w:i/>
          <w:sz w:val="20"/>
        </w:rPr>
        <w:t xml:space="preserve"> ..............................................................................................................................................</w:t>
      </w:r>
      <w:r w:rsidR="003623D4">
        <w:rPr>
          <w:rFonts w:ascii="Calibri" w:eastAsia="Calibri" w:hAnsi="Calibri" w:cs="Calibri"/>
          <w:i/>
          <w:sz w:val="20"/>
        </w:rPr>
        <w:t>.............. 25</w:t>
      </w:r>
      <w:r>
        <w:rPr>
          <w:rFonts w:ascii="Calibri" w:eastAsia="Calibri" w:hAnsi="Calibri" w:cs="Calibri"/>
          <w:sz w:val="22"/>
        </w:rPr>
        <w:t xml:space="preserve"> </w:t>
      </w:r>
    </w:p>
    <w:p w14:paraId="50A84BB2" w14:textId="77777777" w:rsidR="00816BB0" w:rsidRDefault="00F42625">
      <w:pPr>
        <w:spacing w:after="3" w:line="259" w:lineRule="auto"/>
        <w:ind w:left="1145" w:right="0"/>
      </w:pPr>
      <w:r>
        <w:rPr>
          <w:i/>
          <w:sz w:val="20"/>
        </w:rPr>
        <w:t>School Time Detention</w:t>
      </w:r>
      <w:r>
        <w:rPr>
          <w:rFonts w:ascii="Calibri" w:eastAsia="Calibri" w:hAnsi="Calibri" w:cs="Calibri"/>
          <w:i/>
          <w:sz w:val="20"/>
        </w:rPr>
        <w:t xml:space="preserve"> ..........................................................................................................</w:t>
      </w:r>
      <w:r w:rsidR="003623D4">
        <w:rPr>
          <w:rFonts w:ascii="Calibri" w:eastAsia="Calibri" w:hAnsi="Calibri" w:cs="Calibri"/>
          <w:i/>
          <w:sz w:val="20"/>
        </w:rPr>
        <w:t>............................. 25</w:t>
      </w:r>
      <w:r>
        <w:rPr>
          <w:rFonts w:ascii="Calibri" w:eastAsia="Calibri" w:hAnsi="Calibri" w:cs="Calibri"/>
          <w:sz w:val="22"/>
        </w:rPr>
        <w:t xml:space="preserve"> </w:t>
      </w:r>
    </w:p>
    <w:p w14:paraId="636CBAF0" w14:textId="77777777" w:rsidR="00816BB0" w:rsidRDefault="00F42625">
      <w:pPr>
        <w:spacing w:after="49" w:line="265" w:lineRule="auto"/>
        <w:ind w:left="905" w:right="0"/>
      </w:pPr>
      <w:r>
        <w:rPr>
          <w:sz w:val="20"/>
        </w:rPr>
        <w:t>C</w:t>
      </w:r>
      <w:r>
        <w:rPr>
          <w:sz w:val="16"/>
        </w:rPr>
        <w:t xml:space="preserve">AFÉ </w:t>
      </w:r>
      <w:r>
        <w:rPr>
          <w:sz w:val="20"/>
        </w:rPr>
        <w:t>110</w:t>
      </w:r>
      <w:r>
        <w:rPr>
          <w:sz w:val="16"/>
        </w:rPr>
        <w:t xml:space="preserve"> </w:t>
      </w:r>
      <w:r>
        <w:rPr>
          <w:sz w:val="20"/>
        </w:rPr>
        <w:t>N</w:t>
      </w:r>
      <w:r>
        <w:rPr>
          <w:sz w:val="16"/>
        </w:rPr>
        <w:t>OTES</w:t>
      </w:r>
      <w:r>
        <w:rPr>
          <w:rFonts w:ascii="Calibri" w:eastAsia="Calibri" w:hAnsi="Calibri" w:cs="Calibri"/>
          <w:sz w:val="20"/>
        </w:rPr>
        <w:t xml:space="preserve"> ..................................................................................................................................................... </w:t>
      </w:r>
      <w:r w:rsidR="003623D4">
        <w:rPr>
          <w:rFonts w:ascii="Calibri" w:eastAsia="Calibri" w:hAnsi="Calibri" w:cs="Calibri"/>
          <w:i/>
          <w:sz w:val="20"/>
        </w:rPr>
        <w:t>25</w:t>
      </w:r>
      <w:r>
        <w:rPr>
          <w:rFonts w:ascii="Calibri" w:eastAsia="Calibri" w:hAnsi="Calibri" w:cs="Calibri"/>
          <w:sz w:val="16"/>
        </w:rPr>
        <w:t xml:space="preserve">  </w:t>
      </w:r>
      <w:r>
        <w:rPr>
          <w:rFonts w:ascii="Calibri" w:eastAsia="Calibri" w:hAnsi="Calibri" w:cs="Calibri"/>
          <w:sz w:val="22"/>
        </w:rPr>
        <w:t xml:space="preserve"> </w:t>
      </w:r>
    </w:p>
    <w:p w14:paraId="5D4C69C5" w14:textId="4393AB50" w:rsidR="00816BB0" w:rsidRDefault="00F42625">
      <w:pPr>
        <w:spacing w:after="55" w:line="259" w:lineRule="auto"/>
        <w:ind w:left="1145" w:right="0"/>
      </w:pPr>
      <w:r>
        <w:rPr>
          <w:i/>
          <w:sz w:val="20"/>
        </w:rPr>
        <w:t>Meal Prices 20</w:t>
      </w:r>
      <w:r w:rsidR="000B77BF">
        <w:rPr>
          <w:i/>
          <w:sz w:val="20"/>
        </w:rPr>
        <w:t>20</w:t>
      </w:r>
      <w:r w:rsidR="00461A5D">
        <w:rPr>
          <w:i/>
          <w:sz w:val="20"/>
        </w:rPr>
        <w:t>-20</w:t>
      </w:r>
      <w:r w:rsidR="006E2EC8">
        <w:rPr>
          <w:i/>
          <w:sz w:val="20"/>
        </w:rPr>
        <w:t>2</w:t>
      </w:r>
      <w:r w:rsidR="000B77BF">
        <w:rPr>
          <w:i/>
          <w:sz w:val="20"/>
        </w:rPr>
        <w:t>1</w:t>
      </w:r>
      <w:r>
        <w:rPr>
          <w:rFonts w:ascii="Calibri" w:eastAsia="Calibri" w:hAnsi="Calibri" w:cs="Calibri"/>
          <w:i/>
          <w:sz w:val="20"/>
        </w:rPr>
        <w:t xml:space="preserve"> .........................................................................................................</w:t>
      </w:r>
      <w:r w:rsidR="003623D4">
        <w:rPr>
          <w:rFonts w:ascii="Calibri" w:eastAsia="Calibri" w:hAnsi="Calibri" w:cs="Calibri"/>
          <w:i/>
          <w:sz w:val="20"/>
        </w:rPr>
        <w:t>............................. 25</w:t>
      </w:r>
      <w:r>
        <w:rPr>
          <w:rFonts w:ascii="Calibri" w:eastAsia="Calibri" w:hAnsi="Calibri" w:cs="Calibri"/>
          <w:i/>
          <w:color w:val="0000FF"/>
          <w:sz w:val="20"/>
        </w:rPr>
        <w:t xml:space="preserve"> </w:t>
      </w:r>
      <w:r>
        <w:rPr>
          <w:rFonts w:ascii="Calibri" w:eastAsia="Calibri" w:hAnsi="Calibri" w:cs="Calibri"/>
          <w:sz w:val="22"/>
        </w:rPr>
        <w:t xml:space="preserve"> </w:t>
      </w:r>
    </w:p>
    <w:p w14:paraId="57828993" w14:textId="77777777" w:rsidR="00816BB0" w:rsidRDefault="00F42625">
      <w:pPr>
        <w:spacing w:after="51" w:line="259" w:lineRule="auto"/>
        <w:ind w:left="1145" w:right="0"/>
      </w:pPr>
      <w:r>
        <w:rPr>
          <w:i/>
          <w:sz w:val="20"/>
        </w:rPr>
        <w:t>Account Balances</w:t>
      </w:r>
      <w:r>
        <w:rPr>
          <w:rFonts w:ascii="Calibri" w:eastAsia="Calibri" w:hAnsi="Calibri" w:cs="Calibri"/>
          <w:i/>
          <w:sz w:val="20"/>
        </w:rPr>
        <w:t xml:space="preserve"> ..................................................................................................................</w:t>
      </w:r>
      <w:r w:rsidR="003623D4">
        <w:rPr>
          <w:rFonts w:ascii="Calibri" w:eastAsia="Calibri" w:hAnsi="Calibri" w:cs="Calibri"/>
          <w:i/>
          <w:sz w:val="20"/>
        </w:rPr>
        <w:t>............................. 25</w:t>
      </w:r>
      <w:r>
        <w:rPr>
          <w:rFonts w:ascii="Calibri" w:eastAsia="Calibri" w:hAnsi="Calibri" w:cs="Calibri"/>
          <w:i/>
          <w:color w:val="0000FF"/>
          <w:sz w:val="20"/>
        </w:rPr>
        <w:t xml:space="preserve"> </w:t>
      </w:r>
      <w:r>
        <w:rPr>
          <w:rFonts w:ascii="Calibri" w:eastAsia="Calibri" w:hAnsi="Calibri" w:cs="Calibri"/>
          <w:sz w:val="22"/>
        </w:rPr>
        <w:t xml:space="preserve"> </w:t>
      </w:r>
    </w:p>
    <w:p w14:paraId="45E4B288" w14:textId="77777777" w:rsidR="00816BB0" w:rsidRDefault="00F42625">
      <w:pPr>
        <w:spacing w:after="37" w:line="259" w:lineRule="auto"/>
        <w:ind w:left="1145" w:right="0"/>
      </w:pPr>
      <w:r>
        <w:rPr>
          <w:i/>
          <w:sz w:val="20"/>
        </w:rPr>
        <w:t>Meal Account Balance e-Notices</w:t>
      </w:r>
      <w:r>
        <w:rPr>
          <w:rFonts w:ascii="Calibri" w:eastAsia="Calibri" w:hAnsi="Calibri" w:cs="Calibri"/>
          <w:i/>
          <w:sz w:val="20"/>
        </w:rPr>
        <w:t xml:space="preserve"> ....................................................................................................................... 25</w:t>
      </w:r>
      <w:r>
        <w:rPr>
          <w:rFonts w:ascii="Calibri" w:eastAsia="Calibri" w:hAnsi="Calibri" w:cs="Calibri"/>
          <w:i/>
          <w:color w:val="0000FF"/>
          <w:sz w:val="20"/>
        </w:rPr>
        <w:t xml:space="preserve"> </w:t>
      </w:r>
      <w:r>
        <w:rPr>
          <w:rFonts w:ascii="Calibri" w:eastAsia="Calibri" w:hAnsi="Calibri" w:cs="Calibri"/>
          <w:sz w:val="22"/>
        </w:rPr>
        <w:t xml:space="preserve"> </w:t>
      </w:r>
    </w:p>
    <w:p w14:paraId="71A1D4FC" w14:textId="77777777" w:rsidR="00816BB0" w:rsidRDefault="00F42625">
      <w:pPr>
        <w:spacing w:after="51" w:line="259" w:lineRule="auto"/>
        <w:ind w:left="1145" w:right="0"/>
      </w:pPr>
      <w:r>
        <w:rPr>
          <w:i/>
          <w:sz w:val="20"/>
        </w:rPr>
        <w:lastRenderedPageBreak/>
        <w:t>Depositing Money into Meal Accounts (please note: deposits may take 48 hours to process):</w:t>
      </w:r>
      <w:r>
        <w:rPr>
          <w:rFonts w:ascii="Calibri" w:eastAsia="Calibri" w:hAnsi="Calibri" w:cs="Calibri"/>
          <w:i/>
          <w:sz w:val="20"/>
        </w:rPr>
        <w:t xml:space="preserve"> ......................... 25 </w:t>
      </w:r>
      <w:r>
        <w:rPr>
          <w:rFonts w:ascii="Calibri" w:eastAsia="Calibri" w:hAnsi="Calibri" w:cs="Calibri"/>
          <w:i/>
          <w:color w:val="0000FF"/>
          <w:sz w:val="20"/>
        </w:rPr>
        <w:t xml:space="preserve"> </w:t>
      </w:r>
      <w:r>
        <w:rPr>
          <w:rFonts w:ascii="Calibri" w:eastAsia="Calibri" w:hAnsi="Calibri" w:cs="Calibri"/>
          <w:sz w:val="22"/>
        </w:rPr>
        <w:t xml:space="preserve"> </w:t>
      </w:r>
    </w:p>
    <w:p w14:paraId="6874AF9F" w14:textId="77777777" w:rsidR="00816BB0" w:rsidRDefault="00F42625">
      <w:pPr>
        <w:spacing w:after="58" w:line="259" w:lineRule="auto"/>
        <w:ind w:left="1145" w:right="0"/>
      </w:pPr>
      <w:r>
        <w:rPr>
          <w:i/>
          <w:sz w:val="20"/>
        </w:rPr>
        <w:t>Graduating Seniors/Students Leaving the District:</w:t>
      </w:r>
      <w:r>
        <w:rPr>
          <w:rFonts w:ascii="Calibri" w:eastAsia="Calibri" w:hAnsi="Calibri" w:cs="Calibri"/>
          <w:i/>
          <w:sz w:val="20"/>
        </w:rPr>
        <w:t xml:space="preserve"> ........................................................................................... 25</w:t>
      </w:r>
      <w:r>
        <w:rPr>
          <w:rFonts w:ascii="Calibri" w:eastAsia="Calibri" w:hAnsi="Calibri" w:cs="Calibri"/>
          <w:sz w:val="22"/>
        </w:rPr>
        <w:t xml:space="preserve"> </w:t>
      </w:r>
    </w:p>
    <w:p w14:paraId="5F824C23" w14:textId="77777777" w:rsidR="00816BB0" w:rsidRDefault="00F42625">
      <w:pPr>
        <w:spacing w:after="55" w:line="259" w:lineRule="auto"/>
        <w:ind w:left="1145" w:right="0"/>
      </w:pPr>
      <w:r>
        <w:rPr>
          <w:i/>
          <w:sz w:val="20"/>
        </w:rPr>
        <w:t>Meal Benefits</w:t>
      </w:r>
      <w:r>
        <w:rPr>
          <w:rFonts w:ascii="Calibri" w:eastAsia="Calibri" w:hAnsi="Calibri" w:cs="Calibri"/>
          <w:i/>
          <w:sz w:val="20"/>
        </w:rPr>
        <w:t xml:space="preserve"> ..................................................................................................................................................... 25</w:t>
      </w:r>
      <w:r>
        <w:rPr>
          <w:rFonts w:ascii="Calibri" w:eastAsia="Calibri" w:hAnsi="Calibri" w:cs="Calibri"/>
          <w:sz w:val="22"/>
        </w:rPr>
        <w:t xml:space="preserve"> </w:t>
      </w:r>
    </w:p>
    <w:p w14:paraId="24AFD1B4" w14:textId="77777777" w:rsidR="00816BB0" w:rsidRDefault="00F42625">
      <w:pPr>
        <w:spacing w:after="54" w:line="259" w:lineRule="auto"/>
        <w:ind w:left="1145" w:right="0"/>
      </w:pPr>
      <w:r>
        <w:rPr>
          <w:i/>
          <w:sz w:val="20"/>
        </w:rPr>
        <w:t>Lunch Passes</w:t>
      </w:r>
      <w:r>
        <w:rPr>
          <w:rFonts w:ascii="Calibri" w:eastAsia="Calibri" w:hAnsi="Calibri" w:cs="Calibri"/>
          <w:i/>
          <w:sz w:val="20"/>
        </w:rPr>
        <w:t xml:space="preserve"> .........................................................................................................................</w:t>
      </w:r>
      <w:r w:rsidR="00124769">
        <w:rPr>
          <w:rFonts w:ascii="Calibri" w:eastAsia="Calibri" w:hAnsi="Calibri" w:cs="Calibri"/>
          <w:i/>
          <w:sz w:val="20"/>
        </w:rPr>
        <w:t>............................. 26</w:t>
      </w:r>
      <w:r>
        <w:rPr>
          <w:rFonts w:ascii="Calibri" w:eastAsia="Calibri" w:hAnsi="Calibri" w:cs="Calibri"/>
          <w:sz w:val="22"/>
        </w:rPr>
        <w:t xml:space="preserve"> </w:t>
      </w:r>
    </w:p>
    <w:p w14:paraId="080CAAF4" w14:textId="77777777" w:rsidR="00816BB0" w:rsidRDefault="00F42625">
      <w:pPr>
        <w:spacing w:after="58" w:line="259" w:lineRule="auto"/>
        <w:ind w:left="1145" w:right="0"/>
      </w:pPr>
      <w:r>
        <w:rPr>
          <w:i/>
          <w:sz w:val="20"/>
        </w:rPr>
        <w:t>Students Outside</w:t>
      </w:r>
      <w:r>
        <w:rPr>
          <w:rFonts w:ascii="Calibri" w:eastAsia="Calibri" w:hAnsi="Calibri" w:cs="Calibri"/>
          <w:i/>
          <w:sz w:val="20"/>
        </w:rPr>
        <w:t xml:space="preserve"> ....................................................................................................................</w:t>
      </w:r>
      <w:r w:rsidR="00124769">
        <w:rPr>
          <w:rFonts w:ascii="Calibri" w:eastAsia="Calibri" w:hAnsi="Calibri" w:cs="Calibri"/>
          <w:i/>
          <w:sz w:val="20"/>
        </w:rPr>
        <w:t>............................. 26</w:t>
      </w:r>
      <w:r>
        <w:rPr>
          <w:rFonts w:ascii="Calibri" w:eastAsia="Calibri" w:hAnsi="Calibri" w:cs="Calibri"/>
          <w:sz w:val="22"/>
        </w:rPr>
        <w:t xml:space="preserve"> </w:t>
      </w:r>
    </w:p>
    <w:p w14:paraId="69070DD5" w14:textId="77777777" w:rsidR="00816BB0" w:rsidRDefault="00F42625">
      <w:pPr>
        <w:spacing w:after="58" w:line="265" w:lineRule="auto"/>
        <w:ind w:left="905" w:right="0"/>
      </w:pPr>
      <w:r>
        <w:rPr>
          <w:sz w:val="20"/>
        </w:rPr>
        <w:t>S</w:t>
      </w:r>
      <w:r>
        <w:rPr>
          <w:sz w:val="16"/>
        </w:rPr>
        <w:t xml:space="preserve">TUDENT </w:t>
      </w:r>
      <w:r>
        <w:rPr>
          <w:sz w:val="20"/>
        </w:rPr>
        <w:t>T</w:t>
      </w:r>
      <w:r>
        <w:rPr>
          <w:sz w:val="16"/>
        </w:rPr>
        <w:t xml:space="preserve">RANSPORTATION </w:t>
      </w:r>
      <w:r>
        <w:rPr>
          <w:sz w:val="20"/>
        </w:rPr>
        <w:t>S</w:t>
      </w:r>
      <w:r>
        <w:rPr>
          <w:sz w:val="16"/>
        </w:rPr>
        <w:t>AFETY</w:t>
      </w:r>
      <w:r>
        <w:rPr>
          <w:sz w:val="20"/>
        </w:rPr>
        <w:t>,</w:t>
      </w:r>
      <w:r>
        <w:rPr>
          <w:sz w:val="16"/>
        </w:rPr>
        <w:t xml:space="preserve"> </w:t>
      </w:r>
      <w:r>
        <w:rPr>
          <w:sz w:val="20"/>
        </w:rPr>
        <w:t>P</w:t>
      </w:r>
      <w:r>
        <w:rPr>
          <w:sz w:val="16"/>
        </w:rPr>
        <w:t xml:space="preserve">OLICY </w:t>
      </w:r>
      <w:r>
        <w:rPr>
          <w:sz w:val="20"/>
        </w:rPr>
        <w:t>#709</w:t>
      </w:r>
      <w:r>
        <w:rPr>
          <w:rFonts w:ascii="Calibri" w:eastAsia="Calibri" w:hAnsi="Calibri" w:cs="Calibri"/>
          <w:sz w:val="20"/>
        </w:rPr>
        <w:t xml:space="preserve"> ...................................................................</w:t>
      </w:r>
      <w:r w:rsidR="00124769">
        <w:rPr>
          <w:rFonts w:ascii="Calibri" w:eastAsia="Calibri" w:hAnsi="Calibri" w:cs="Calibri"/>
          <w:sz w:val="20"/>
        </w:rPr>
        <w:t xml:space="preserve">............................. </w:t>
      </w:r>
      <w:r w:rsidR="00124769" w:rsidRPr="00124769">
        <w:rPr>
          <w:rFonts w:ascii="Calibri" w:eastAsia="Calibri" w:hAnsi="Calibri" w:cs="Calibri"/>
          <w:i/>
          <w:sz w:val="20"/>
        </w:rPr>
        <w:t>26</w:t>
      </w:r>
      <w:r>
        <w:rPr>
          <w:rFonts w:ascii="Calibri" w:eastAsia="Calibri" w:hAnsi="Calibri" w:cs="Calibri"/>
          <w:sz w:val="22"/>
        </w:rPr>
        <w:t xml:space="preserve"> </w:t>
      </w:r>
    </w:p>
    <w:p w14:paraId="4EAA9140" w14:textId="77777777" w:rsidR="00816BB0" w:rsidRDefault="00F42625">
      <w:pPr>
        <w:spacing w:after="58" w:line="265" w:lineRule="auto"/>
        <w:ind w:left="905" w:right="0"/>
      </w:pPr>
      <w:r>
        <w:rPr>
          <w:sz w:val="20"/>
        </w:rPr>
        <w:t>S</w:t>
      </w:r>
      <w:r>
        <w:rPr>
          <w:sz w:val="16"/>
        </w:rPr>
        <w:t xml:space="preserve">TUDENT </w:t>
      </w:r>
      <w:r>
        <w:rPr>
          <w:sz w:val="20"/>
        </w:rPr>
        <w:t>A</w:t>
      </w:r>
      <w:r>
        <w:rPr>
          <w:sz w:val="16"/>
        </w:rPr>
        <w:t>TTENDANCE</w:t>
      </w:r>
      <w:r>
        <w:rPr>
          <w:sz w:val="20"/>
        </w:rPr>
        <w:t>,</w:t>
      </w:r>
      <w:r>
        <w:rPr>
          <w:sz w:val="16"/>
        </w:rPr>
        <w:t xml:space="preserve"> </w:t>
      </w:r>
      <w:r>
        <w:rPr>
          <w:sz w:val="20"/>
        </w:rPr>
        <w:t>P</w:t>
      </w:r>
      <w:r>
        <w:rPr>
          <w:sz w:val="16"/>
        </w:rPr>
        <w:t xml:space="preserve">OLICY </w:t>
      </w:r>
      <w:r>
        <w:rPr>
          <w:sz w:val="20"/>
        </w:rPr>
        <w:t>#503</w:t>
      </w:r>
      <w:r>
        <w:rPr>
          <w:rFonts w:ascii="Calibri" w:eastAsia="Calibri" w:hAnsi="Calibri" w:cs="Calibri"/>
          <w:sz w:val="20"/>
        </w:rPr>
        <w:t xml:space="preserve"> .......................................................................................</w:t>
      </w:r>
      <w:r w:rsidR="00124769">
        <w:rPr>
          <w:rFonts w:ascii="Calibri" w:eastAsia="Calibri" w:hAnsi="Calibri" w:cs="Calibri"/>
          <w:sz w:val="20"/>
        </w:rPr>
        <w:t xml:space="preserve">............................. </w:t>
      </w:r>
      <w:r w:rsidR="00124769" w:rsidRPr="00124769">
        <w:rPr>
          <w:rFonts w:ascii="Calibri" w:eastAsia="Calibri" w:hAnsi="Calibri" w:cs="Calibri"/>
          <w:i/>
          <w:sz w:val="20"/>
        </w:rPr>
        <w:t>26</w:t>
      </w:r>
      <w:r>
        <w:rPr>
          <w:rFonts w:ascii="Calibri" w:eastAsia="Calibri" w:hAnsi="Calibri" w:cs="Calibri"/>
          <w:sz w:val="22"/>
        </w:rPr>
        <w:t xml:space="preserve"> </w:t>
      </w:r>
    </w:p>
    <w:p w14:paraId="00931B2C" w14:textId="77777777" w:rsidR="00816BB0" w:rsidRDefault="00F42625">
      <w:pPr>
        <w:spacing w:after="53" w:line="265" w:lineRule="auto"/>
        <w:ind w:left="905" w:right="0"/>
      </w:pPr>
      <w:r>
        <w:rPr>
          <w:sz w:val="20"/>
        </w:rPr>
        <w:t>S</w:t>
      </w:r>
      <w:r>
        <w:rPr>
          <w:sz w:val="16"/>
        </w:rPr>
        <w:t xml:space="preserve">UPPLEMENT TO </w:t>
      </w:r>
      <w:r>
        <w:rPr>
          <w:sz w:val="20"/>
        </w:rPr>
        <w:t>A</w:t>
      </w:r>
      <w:r>
        <w:rPr>
          <w:sz w:val="16"/>
        </w:rPr>
        <w:t xml:space="preserve">TTENDANCE </w:t>
      </w:r>
      <w:r>
        <w:rPr>
          <w:sz w:val="20"/>
        </w:rPr>
        <w:t>P</w:t>
      </w:r>
      <w:r>
        <w:rPr>
          <w:sz w:val="16"/>
        </w:rPr>
        <w:t>OLICY</w:t>
      </w:r>
      <w:r>
        <w:rPr>
          <w:rFonts w:ascii="Calibri" w:eastAsia="Calibri" w:hAnsi="Calibri" w:cs="Calibri"/>
          <w:sz w:val="20"/>
        </w:rPr>
        <w:t xml:space="preserve"> ................................................................................................................... 26</w:t>
      </w:r>
      <w:r>
        <w:rPr>
          <w:rFonts w:ascii="Calibri" w:eastAsia="Calibri" w:hAnsi="Calibri" w:cs="Calibri"/>
          <w:sz w:val="22"/>
        </w:rPr>
        <w:t xml:space="preserve"> </w:t>
      </w:r>
    </w:p>
    <w:p w14:paraId="26860F13" w14:textId="77777777" w:rsidR="00816BB0" w:rsidRDefault="00F42625">
      <w:pPr>
        <w:spacing w:after="52" w:line="259" w:lineRule="auto"/>
        <w:ind w:left="1145" w:right="0"/>
      </w:pPr>
      <w:r>
        <w:rPr>
          <w:i/>
          <w:sz w:val="20"/>
        </w:rPr>
        <w:t>After Seven Absences</w:t>
      </w:r>
      <w:r>
        <w:rPr>
          <w:rFonts w:ascii="Calibri" w:eastAsia="Calibri" w:hAnsi="Calibri" w:cs="Calibri"/>
          <w:i/>
          <w:sz w:val="20"/>
        </w:rPr>
        <w:t xml:space="preserve"> ......................................................................................................................................... 26</w:t>
      </w:r>
      <w:r>
        <w:rPr>
          <w:rFonts w:ascii="Calibri" w:eastAsia="Calibri" w:hAnsi="Calibri" w:cs="Calibri"/>
          <w:sz w:val="22"/>
        </w:rPr>
        <w:t xml:space="preserve"> </w:t>
      </w:r>
    </w:p>
    <w:p w14:paraId="7FFD0632" w14:textId="77777777" w:rsidR="00816BB0" w:rsidRDefault="00F42625">
      <w:pPr>
        <w:spacing w:after="55" w:line="259" w:lineRule="auto"/>
        <w:ind w:left="1145" w:right="0"/>
      </w:pPr>
      <w:r>
        <w:rPr>
          <w:i/>
          <w:sz w:val="20"/>
        </w:rPr>
        <w:t>Extra-Curricular Participation</w:t>
      </w:r>
      <w:r>
        <w:rPr>
          <w:rFonts w:ascii="Calibri" w:eastAsia="Calibri" w:hAnsi="Calibri" w:cs="Calibri"/>
          <w:i/>
          <w:sz w:val="20"/>
        </w:rPr>
        <w:t xml:space="preserve"> .......................................................................................................................... 26</w:t>
      </w:r>
      <w:r>
        <w:rPr>
          <w:rFonts w:ascii="Calibri" w:eastAsia="Calibri" w:hAnsi="Calibri" w:cs="Calibri"/>
          <w:sz w:val="22"/>
        </w:rPr>
        <w:t xml:space="preserve"> </w:t>
      </w:r>
    </w:p>
    <w:p w14:paraId="28E39DA5" w14:textId="77777777" w:rsidR="00816BB0" w:rsidRDefault="00F42625">
      <w:pPr>
        <w:spacing w:after="51" w:line="259" w:lineRule="auto"/>
        <w:ind w:left="1145" w:right="0"/>
      </w:pPr>
      <w:r>
        <w:rPr>
          <w:i/>
          <w:sz w:val="20"/>
        </w:rPr>
        <w:t>Planned Absences</w:t>
      </w:r>
      <w:r>
        <w:rPr>
          <w:rFonts w:ascii="Calibri" w:eastAsia="Calibri" w:hAnsi="Calibri" w:cs="Calibri"/>
          <w:i/>
          <w:sz w:val="20"/>
        </w:rPr>
        <w:t xml:space="preserve"> .............................................................................................................................................. 26</w:t>
      </w:r>
      <w:r>
        <w:rPr>
          <w:rFonts w:ascii="Calibri" w:eastAsia="Calibri" w:hAnsi="Calibri" w:cs="Calibri"/>
          <w:sz w:val="22"/>
        </w:rPr>
        <w:t xml:space="preserve"> </w:t>
      </w:r>
    </w:p>
    <w:p w14:paraId="3F238D58" w14:textId="77777777" w:rsidR="00816BB0" w:rsidRDefault="00F42625">
      <w:pPr>
        <w:spacing w:after="57" w:line="259" w:lineRule="auto"/>
        <w:ind w:left="1145" w:right="0"/>
      </w:pPr>
      <w:r>
        <w:rPr>
          <w:i/>
          <w:sz w:val="20"/>
        </w:rPr>
        <w:t>Tournament Attendance Policy</w:t>
      </w:r>
      <w:r>
        <w:rPr>
          <w:rFonts w:ascii="Calibri" w:eastAsia="Calibri" w:hAnsi="Calibri" w:cs="Calibri"/>
          <w:i/>
          <w:sz w:val="20"/>
        </w:rPr>
        <w:t xml:space="preserve"> .......................................................................................................................... 26</w:t>
      </w:r>
      <w:r>
        <w:rPr>
          <w:rFonts w:ascii="Calibri" w:eastAsia="Calibri" w:hAnsi="Calibri" w:cs="Calibri"/>
          <w:sz w:val="22"/>
        </w:rPr>
        <w:t xml:space="preserve"> </w:t>
      </w:r>
    </w:p>
    <w:p w14:paraId="51F250F8" w14:textId="77777777" w:rsidR="00816BB0" w:rsidRDefault="00F42625">
      <w:pPr>
        <w:spacing w:after="54" w:line="259" w:lineRule="auto"/>
        <w:ind w:left="1145" w:right="0"/>
      </w:pPr>
      <w:r>
        <w:rPr>
          <w:i/>
          <w:sz w:val="20"/>
        </w:rPr>
        <w:t>Late Arrivals</w:t>
      </w:r>
      <w:r>
        <w:rPr>
          <w:rFonts w:ascii="Calibri" w:eastAsia="Calibri" w:hAnsi="Calibri" w:cs="Calibri"/>
          <w:i/>
          <w:sz w:val="20"/>
        </w:rPr>
        <w:t xml:space="preserve"> .........................................................................................................................</w:t>
      </w:r>
      <w:r w:rsidR="00124769">
        <w:rPr>
          <w:rFonts w:ascii="Calibri" w:eastAsia="Calibri" w:hAnsi="Calibri" w:cs="Calibri"/>
          <w:i/>
          <w:sz w:val="20"/>
        </w:rPr>
        <w:t>............................. 27</w:t>
      </w:r>
      <w:r>
        <w:rPr>
          <w:rFonts w:ascii="Calibri" w:eastAsia="Calibri" w:hAnsi="Calibri" w:cs="Calibri"/>
          <w:sz w:val="22"/>
        </w:rPr>
        <w:t xml:space="preserve"> </w:t>
      </w:r>
    </w:p>
    <w:p w14:paraId="5819186D" w14:textId="77777777" w:rsidR="00816BB0" w:rsidRDefault="00F42625">
      <w:pPr>
        <w:spacing w:after="44" w:line="259" w:lineRule="auto"/>
        <w:ind w:left="1145" w:right="0"/>
      </w:pPr>
      <w:r>
        <w:rPr>
          <w:i/>
          <w:sz w:val="20"/>
        </w:rPr>
        <w:t>Lunch Attendance</w:t>
      </w:r>
      <w:r>
        <w:rPr>
          <w:rFonts w:ascii="Calibri" w:eastAsia="Calibri" w:hAnsi="Calibri" w:cs="Calibri"/>
          <w:i/>
          <w:sz w:val="20"/>
        </w:rPr>
        <w:t xml:space="preserve"> ..................................................................................................................</w:t>
      </w:r>
      <w:r w:rsidR="00124769">
        <w:rPr>
          <w:rFonts w:ascii="Calibri" w:eastAsia="Calibri" w:hAnsi="Calibri" w:cs="Calibri"/>
          <w:i/>
          <w:sz w:val="20"/>
        </w:rPr>
        <w:t>............................. 27</w:t>
      </w:r>
      <w:r>
        <w:rPr>
          <w:rFonts w:ascii="Calibri" w:eastAsia="Calibri" w:hAnsi="Calibri" w:cs="Calibri"/>
          <w:sz w:val="22"/>
        </w:rPr>
        <w:t xml:space="preserve"> </w:t>
      </w:r>
    </w:p>
    <w:p w14:paraId="55CB01BC" w14:textId="77777777" w:rsidR="00816BB0" w:rsidRDefault="00F42625">
      <w:pPr>
        <w:spacing w:after="60" w:line="259" w:lineRule="auto"/>
        <w:ind w:left="1145" w:right="0"/>
      </w:pPr>
      <w:r>
        <w:rPr>
          <w:i/>
          <w:sz w:val="20"/>
        </w:rPr>
        <w:t>Penalties and Consequences for Exceeding Absence Limits</w:t>
      </w:r>
      <w:r>
        <w:rPr>
          <w:rFonts w:ascii="Calibri" w:eastAsia="Calibri" w:hAnsi="Calibri" w:cs="Calibri"/>
          <w:i/>
          <w:sz w:val="20"/>
        </w:rPr>
        <w:t xml:space="preserve"> .................................................</w:t>
      </w:r>
      <w:r w:rsidR="00124769">
        <w:rPr>
          <w:rFonts w:ascii="Calibri" w:eastAsia="Calibri" w:hAnsi="Calibri" w:cs="Calibri"/>
          <w:i/>
          <w:sz w:val="20"/>
        </w:rPr>
        <w:t>............................. 27</w:t>
      </w:r>
      <w:r>
        <w:rPr>
          <w:rFonts w:ascii="Calibri" w:eastAsia="Calibri" w:hAnsi="Calibri" w:cs="Calibri"/>
          <w:sz w:val="22"/>
        </w:rPr>
        <w:t xml:space="preserve"> </w:t>
      </w:r>
    </w:p>
    <w:p w14:paraId="680E77F7" w14:textId="77777777" w:rsidR="00816BB0" w:rsidRDefault="00F42625">
      <w:pPr>
        <w:spacing w:after="53" w:line="259" w:lineRule="auto"/>
        <w:ind w:left="1145" w:right="0"/>
      </w:pPr>
      <w:r>
        <w:rPr>
          <w:i/>
          <w:sz w:val="20"/>
        </w:rPr>
        <w:t>Tardiness</w:t>
      </w:r>
      <w:r>
        <w:rPr>
          <w:rFonts w:ascii="Calibri" w:eastAsia="Calibri" w:hAnsi="Calibri" w:cs="Calibri"/>
          <w:i/>
          <w:sz w:val="20"/>
        </w:rPr>
        <w:t xml:space="preserve"> ............................................................................................................................................................ 27</w:t>
      </w:r>
      <w:r>
        <w:rPr>
          <w:rFonts w:ascii="Calibri" w:eastAsia="Calibri" w:hAnsi="Calibri" w:cs="Calibri"/>
          <w:sz w:val="22"/>
        </w:rPr>
        <w:t xml:space="preserve"> </w:t>
      </w:r>
    </w:p>
    <w:p w14:paraId="0E1D2370" w14:textId="77777777" w:rsidR="00816BB0" w:rsidRDefault="00F42625">
      <w:pPr>
        <w:spacing w:after="165" w:line="259" w:lineRule="auto"/>
        <w:ind w:left="1145" w:right="0"/>
      </w:pPr>
      <w:r>
        <w:rPr>
          <w:i/>
          <w:sz w:val="20"/>
        </w:rPr>
        <w:t>Appeal Procedure</w:t>
      </w:r>
      <w:r>
        <w:rPr>
          <w:rFonts w:ascii="Calibri" w:eastAsia="Calibri" w:hAnsi="Calibri" w:cs="Calibri"/>
          <w:i/>
          <w:sz w:val="20"/>
        </w:rPr>
        <w:t xml:space="preserve"> .............................................................................................................................................. 27</w:t>
      </w:r>
      <w:r>
        <w:rPr>
          <w:rFonts w:ascii="Calibri" w:eastAsia="Calibri" w:hAnsi="Calibri" w:cs="Calibri"/>
          <w:sz w:val="22"/>
        </w:rPr>
        <w:t xml:space="preserve"> </w:t>
      </w:r>
    </w:p>
    <w:p w14:paraId="0EE537F6" w14:textId="77777777" w:rsidR="00816BB0" w:rsidRDefault="00F42625">
      <w:pPr>
        <w:spacing w:after="181" w:line="259" w:lineRule="auto"/>
        <w:ind w:left="665" w:right="0"/>
      </w:pPr>
      <w:r>
        <w:rPr>
          <w:b/>
          <w:sz w:val="20"/>
        </w:rPr>
        <w:t>PART III - YOUR EDUCATIONAL PROGRAM ....................................................................</w:t>
      </w:r>
      <w:r w:rsidR="00124769">
        <w:rPr>
          <w:b/>
          <w:sz w:val="20"/>
        </w:rPr>
        <w:t>............................. 28</w:t>
      </w:r>
      <w:r>
        <w:rPr>
          <w:b/>
          <w:sz w:val="22"/>
        </w:rPr>
        <w:t xml:space="preserve"> </w:t>
      </w:r>
    </w:p>
    <w:p w14:paraId="0AA09BA8" w14:textId="77777777" w:rsidR="00816BB0" w:rsidRDefault="00F42625">
      <w:pPr>
        <w:spacing w:after="57" w:line="265" w:lineRule="auto"/>
        <w:ind w:left="905" w:right="0"/>
      </w:pPr>
      <w:r>
        <w:rPr>
          <w:sz w:val="20"/>
        </w:rPr>
        <w:t>G</w:t>
      </w:r>
      <w:r>
        <w:rPr>
          <w:sz w:val="16"/>
        </w:rPr>
        <w:t xml:space="preserve">RADUATION </w:t>
      </w:r>
      <w:r>
        <w:rPr>
          <w:sz w:val="20"/>
        </w:rPr>
        <w:t>–</w:t>
      </w:r>
      <w:r>
        <w:rPr>
          <w:sz w:val="16"/>
        </w:rPr>
        <w:t xml:space="preserve"> </w:t>
      </w:r>
      <w:r>
        <w:rPr>
          <w:sz w:val="20"/>
        </w:rPr>
        <w:t>Y</w:t>
      </w:r>
      <w:r>
        <w:rPr>
          <w:sz w:val="16"/>
        </w:rPr>
        <w:t xml:space="preserve">OUR </w:t>
      </w:r>
      <w:r>
        <w:rPr>
          <w:sz w:val="20"/>
        </w:rPr>
        <w:t>G</w:t>
      </w:r>
      <w:r>
        <w:rPr>
          <w:sz w:val="16"/>
        </w:rPr>
        <w:t>OAL</w:t>
      </w:r>
      <w:r>
        <w:rPr>
          <w:rFonts w:ascii="Calibri" w:eastAsia="Calibri" w:hAnsi="Calibri" w:cs="Calibri"/>
          <w:sz w:val="20"/>
        </w:rPr>
        <w:t xml:space="preserve"> ......................................................................................................</w:t>
      </w:r>
      <w:r w:rsidR="00124769">
        <w:rPr>
          <w:rFonts w:ascii="Calibri" w:eastAsia="Calibri" w:hAnsi="Calibri" w:cs="Calibri"/>
          <w:sz w:val="20"/>
        </w:rPr>
        <w:t>............................. 28</w:t>
      </w:r>
      <w:r>
        <w:rPr>
          <w:rFonts w:ascii="Calibri" w:eastAsia="Calibri" w:hAnsi="Calibri" w:cs="Calibri"/>
          <w:sz w:val="22"/>
        </w:rPr>
        <w:t xml:space="preserve"> </w:t>
      </w:r>
    </w:p>
    <w:p w14:paraId="4E8033DA" w14:textId="77777777" w:rsidR="00816BB0" w:rsidRDefault="00F42625">
      <w:pPr>
        <w:spacing w:after="52" w:line="265" w:lineRule="auto"/>
        <w:ind w:left="905" w:right="0"/>
      </w:pPr>
      <w:r>
        <w:rPr>
          <w:sz w:val="20"/>
        </w:rPr>
        <w:t>G</w:t>
      </w:r>
      <w:r>
        <w:rPr>
          <w:sz w:val="16"/>
        </w:rPr>
        <w:t>RADUATION</w:t>
      </w:r>
      <w:r>
        <w:rPr>
          <w:rFonts w:ascii="Calibri" w:eastAsia="Calibri" w:hAnsi="Calibri" w:cs="Calibri"/>
          <w:sz w:val="20"/>
        </w:rPr>
        <w:t xml:space="preserve"> .............................................................................................................................</w:t>
      </w:r>
      <w:r w:rsidR="00124769">
        <w:rPr>
          <w:rFonts w:ascii="Calibri" w:eastAsia="Calibri" w:hAnsi="Calibri" w:cs="Calibri"/>
          <w:sz w:val="20"/>
        </w:rPr>
        <w:t>............................. 28</w:t>
      </w:r>
      <w:r>
        <w:rPr>
          <w:rFonts w:ascii="Calibri" w:eastAsia="Calibri" w:hAnsi="Calibri" w:cs="Calibri"/>
          <w:sz w:val="22"/>
        </w:rPr>
        <w:t xml:space="preserve"> </w:t>
      </w:r>
    </w:p>
    <w:p w14:paraId="27521866" w14:textId="77777777" w:rsidR="00816BB0" w:rsidRDefault="00124769">
      <w:pPr>
        <w:spacing w:after="58" w:line="265" w:lineRule="auto"/>
        <w:ind w:left="905" w:right="0"/>
      </w:pPr>
      <w:r w:rsidRPr="00124769">
        <w:rPr>
          <w:sz w:val="16"/>
          <w:szCs w:val="16"/>
        </w:rPr>
        <w:t>TESTING &amp; ASSESSMENT</w:t>
      </w:r>
      <w:r w:rsidR="00F42625" w:rsidRPr="00124769">
        <w:rPr>
          <w:rFonts w:ascii="Calibri" w:eastAsia="Calibri" w:hAnsi="Calibri" w:cs="Calibri"/>
          <w:sz w:val="22"/>
        </w:rPr>
        <w:t xml:space="preserve"> </w:t>
      </w:r>
      <w:r w:rsidR="00F42625">
        <w:rPr>
          <w:rFonts w:ascii="Calibri" w:eastAsia="Calibri" w:hAnsi="Calibri" w:cs="Calibri"/>
          <w:sz w:val="20"/>
        </w:rPr>
        <w:t>.............................................................................................</w:t>
      </w:r>
      <w:r>
        <w:rPr>
          <w:rFonts w:ascii="Calibri" w:eastAsia="Calibri" w:hAnsi="Calibri" w:cs="Calibri"/>
          <w:sz w:val="20"/>
        </w:rPr>
        <w:t>............................................. 28</w:t>
      </w:r>
      <w:r w:rsidR="00F42625">
        <w:rPr>
          <w:rFonts w:ascii="Calibri" w:eastAsia="Calibri" w:hAnsi="Calibri" w:cs="Calibri"/>
          <w:sz w:val="22"/>
        </w:rPr>
        <w:t xml:space="preserve"> </w:t>
      </w:r>
    </w:p>
    <w:p w14:paraId="137ED19B" w14:textId="77777777" w:rsidR="00E177B2" w:rsidRPr="00E177B2" w:rsidRDefault="00E177B2">
      <w:pPr>
        <w:spacing w:after="61" w:line="265" w:lineRule="auto"/>
        <w:ind w:left="905" w:right="0"/>
        <w:rPr>
          <w:sz w:val="20"/>
          <w:szCs w:val="20"/>
        </w:rPr>
      </w:pPr>
      <w:r w:rsidRPr="00E177B2">
        <w:rPr>
          <w:sz w:val="16"/>
          <w:szCs w:val="16"/>
        </w:rPr>
        <w:t>PROTECTION OF PU</w:t>
      </w:r>
      <w:r>
        <w:rPr>
          <w:sz w:val="16"/>
          <w:szCs w:val="16"/>
        </w:rPr>
        <w:t>PIL RIGHTS AMENDMENT…………………………………………………………………………………………...</w:t>
      </w:r>
      <w:r>
        <w:rPr>
          <w:sz w:val="20"/>
          <w:szCs w:val="20"/>
        </w:rPr>
        <w:t>29</w:t>
      </w:r>
    </w:p>
    <w:p w14:paraId="033BE4E7" w14:textId="77777777" w:rsidR="00816BB0" w:rsidRDefault="00F42625">
      <w:pPr>
        <w:spacing w:after="61" w:line="265" w:lineRule="auto"/>
        <w:ind w:left="905" w:right="0"/>
      </w:pPr>
      <w:r>
        <w:rPr>
          <w:sz w:val="20"/>
        </w:rPr>
        <w:t>R</w:t>
      </w:r>
      <w:r>
        <w:rPr>
          <w:sz w:val="16"/>
        </w:rPr>
        <w:t xml:space="preserve">EPORT </w:t>
      </w:r>
      <w:r>
        <w:rPr>
          <w:sz w:val="20"/>
        </w:rPr>
        <w:t>C</w:t>
      </w:r>
      <w:r>
        <w:rPr>
          <w:sz w:val="16"/>
        </w:rPr>
        <w:t>ARDS</w:t>
      </w:r>
      <w:r>
        <w:rPr>
          <w:rFonts w:ascii="Calibri" w:eastAsia="Calibri" w:hAnsi="Calibri" w:cs="Calibri"/>
          <w:sz w:val="20"/>
        </w:rPr>
        <w:t xml:space="preserve"> ...........................................................................................................................</w:t>
      </w:r>
      <w:r w:rsidR="00124769">
        <w:rPr>
          <w:rFonts w:ascii="Calibri" w:eastAsia="Calibri" w:hAnsi="Calibri" w:cs="Calibri"/>
          <w:sz w:val="20"/>
        </w:rPr>
        <w:t>............................. 29</w:t>
      </w:r>
      <w:r>
        <w:rPr>
          <w:rFonts w:ascii="Calibri" w:eastAsia="Calibri" w:hAnsi="Calibri" w:cs="Calibri"/>
          <w:sz w:val="22"/>
        </w:rPr>
        <w:t xml:space="preserve"> </w:t>
      </w:r>
    </w:p>
    <w:p w14:paraId="2BC9313C" w14:textId="77777777" w:rsidR="00816BB0" w:rsidRDefault="00F42625">
      <w:pPr>
        <w:spacing w:after="56" w:line="265" w:lineRule="auto"/>
        <w:ind w:left="905" w:right="0"/>
      </w:pPr>
      <w:r>
        <w:rPr>
          <w:sz w:val="20"/>
        </w:rPr>
        <w:t>C</w:t>
      </w:r>
      <w:r>
        <w:rPr>
          <w:sz w:val="16"/>
        </w:rPr>
        <w:t xml:space="preserve">REDIT </w:t>
      </w:r>
      <w:r>
        <w:rPr>
          <w:sz w:val="20"/>
        </w:rPr>
        <w:t>R</w:t>
      </w:r>
      <w:r>
        <w:rPr>
          <w:sz w:val="16"/>
        </w:rPr>
        <w:t>EQUIREMENTS</w:t>
      </w:r>
      <w:r>
        <w:rPr>
          <w:rFonts w:ascii="Calibri" w:eastAsia="Calibri" w:hAnsi="Calibri" w:cs="Calibri"/>
          <w:sz w:val="20"/>
        </w:rPr>
        <w:t xml:space="preserve"> .............................................................................................................</w:t>
      </w:r>
      <w:r w:rsidR="00124769">
        <w:rPr>
          <w:rFonts w:ascii="Calibri" w:eastAsia="Calibri" w:hAnsi="Calibri" w:cs="Calibri"/>
          <w:sz w:val="20"/>
        </w:rPr>
        <w:t>............................. 29</w:t>
      </w:r>
      <w:r>
        <w:rPr>
          <w:rFonts w:ascii="Calibri" w:eastAsia="Calibri" w:hAnsi="Calibri" w:cs="Calibri"/>
          <w:sz w:val="22"/>
        </w:rPr>
        <w:t xml:space="preserve"> </w:t>
      </w:r>
    </w:p>
    <w:p w14:paraId="607290EE" w14:textId="77777777" w:rsidR="00816BB0" w:rsidRDefault="00F42625">
      <w:pPr>
        <w:spacing w:after="55" w:line="265" w:lineRule="auto"/>
        <w:ind w:left="905" w:right="0"/>
      </w:pPr>
      <w:r>
        <w:rPr>
          <w:sz w:val="20"/>
        </w:rPr>
        <w:t>L</w:t>
      </w:r>
      <w:r>
        <w:rPr>
          <w:sz w:val="16"/>
        </w:rPr>
        <w:t xml:space="preserve">OSS OF </w:t>
      </w:r>
      <w:r>
        <w:rPr>
          <w:sz w:val="20"/>
        </w:rPr>
        <w:t>C</w:t>
      </w:r>
      <w:r>
        <w:rPr>
          <w:sz w:val="16"/>
        </w:rPr>
        <w:t>REDIT</w:t>
      </w:r>
      <w:r>
        <w:rPr>
          <w:rFonts w:ascii="Calibri" w:eastAsia="Calibri" w:hAnsi="Calibri" w:cs="Calibri"/>
          <w:sz w:val="20"/>
        </w:rPr>
        <w:t xml:space="preserve"> .........................................................................................................................</w:t>
      </w:r>
      <w:r w:rsidR="00124769">
        <w:rPr>
          <w:rFonts w:ascii="Calibri" w:eastAsia="Calibri" w:hAnsi="Calibri" w:cs="Calibri"/>
          <w:sz w:val="20"/>
        </w:rPr>
        <w:t>............................. 29</w:t>
      </w:r>
      <w:r>
        <w:rPr>
          <w:rFonts w:ascii="Calibri" w:eastAsia="Calibri" w:hAnsi="Calibri" w:cs="Calibri"/>
          <w:sz w:val="22"/>
        </w:rPr>
        <w:t xml:space="preserve"> </w:t>
      </w:r>
    </w:p>
    <w:p w14:paraId="262EEBE7" w14:textId="77777777" w:rsidR="00816BB0" w:rsidRDefault="00F42625">
      <w:pPr>
        <w:spacing w:after="57" w:line="265" w:lineRule="auto"/>
        <w:ind w:left="905" w:right="0"/>
      </w:pPr>
      <w:r>
        <w:rPr>
          <w:sz w:val="20"/>
        </w:rPr>
        <w:t>W</w:t>
      </w:r>
      <w:r>
        <w:rPr>
          <w:sz w:val="16"/>
        </w:rPr>
        <w:t xml:space="preserve">ITHDRAWAL FROM </w:t>
      </w:r>
      <w:r>
        <w:rPr>
          <w:sz w:val="20"/>
        </w:rPr>
        <w:t>C</w:t>
      </w:r>
      <w:r>
        <w:rPr>
          <w:sz w:val="16"/>
        </w:rPr>
        <w:t>LASSES</w:t>
      </w:r>
      <w:r>
        <w:rPr>
          <w:rFonts w:ascii="Calibri" w:eastAsia="Calibri" w:hAnsi="Calibri" w:cs="Calibri"/>
          <w:sz w:val="20"/>
        </w:rPr>
        <w:t>....................................................................................................</w:t>
      </w:r>
      <w:r w:rsidR="00124769">
        <w:rPr>
          <w:rFonts w:ascii="Calibri" w:eastAsia="Calibri" w:hAnsi="Calibri" w:cs="Calibri"/>
          <w:sz w:val="20"/>
        </w:rPr>
        <w:t>............................. 29</w:t>
      </w:r>
      <w:r>
        <w:rPr>
          <w:rFonts w:ascii="Calibri" w:eastAsia="Calibri" w:hAnsi="Calibri" w:cs="Calibri"/>
          <w:sz w:val="22"/>
        </w:rPr>
        <w:t xml:space="preserve"> </w:t>
      </w:r>
    </w:p>
    <w:p w14:paraId="711CD6E7" w14:textId="77777777" w:rsidR="00816BB0" w:rsidRDefault="00F42625">
      <w:pPr>
        <w:spacing w:after="55" w:line="265" w:lineRule="auto"/>
        <w:ind w:left="905" w:right="0"/>
      </w:pPr>
      <w:r>
        <w:rPr>
          <w:sz w:val="20"/>
        </w:rPr>
        <w:t>P</w:t>
      </w:r>
      <w:r>
        <w:rPr>
          <w:sz w:val="16"/>
        </w:rPr>
        <w:t xml:space="preserve">ROGRAM </w:t>
      </w:r>
      <w:r>
        <w:rPr>
          <w:sz w:val="20"/>
        </w:rPr>
        <w:t>C</w:t>
      </w:r>
      <w:r>
        <w:rPr>
          <w:sz w:val="16"/>
        </w:rPr>
        <w:t>HANGE</w:t>
      </w:r>
      <w:r>
        <w:rPr>
          <w:rFonts w:ascii="Calibri" w:eastAsia="Calibri" w:hAnsi="Calibri" w:cs="Calibri"/>
          <w:sz w:val="20"/>
        </w:rPr>
        <w:t xml:space="preserve"> ....................................................................................................................</w:t>
      </w:r>
      <w:r w:rsidR="00E177B2">
        <w:rPr>
          <w:rFonts w:ascii="Calibri" w:eastAsia="Calibri" w:hAnsi="Calibri" w:cs="Calibri"/>
          <w:sz w:val="20"/>
        </w:rPr>
        <w:t>............................. 30</w:t>
      </w:r>
      <w:r>
        <w:rPr>
          <w:rFonts w:ascii="Calibri" w:eastAsia="Calibri" w:hAnsi="Calibri" w:cs="Calibri"/>
          <w:sz w:val="22"/>
        </w:rPr>
        <w:t xml:space="preserve"> </w:t>
      </w:r>
    </w:p>
    <w:p w14:paraId="7A6D61E3" w14:textId="77777777" w:rsidR="00816BB0" w:rsidRDefault="00F42625">
      <w:pPr>
        <w:spacing w:after="53" w:line="265" w:lineRule="auto"/>
        <w:ind w:left="905" w:right="0"/>
      </w:pPr>
      <w:r>
        <w:rPr>
          <w:sz w:val="20"/>
        </w:rPr>
        <w:t>M</w:t>
      </w:r>
      <w:r>
        <w:rPr>
          <w:sz w:val="16"/>
        </w:rPr>
        <w:t>ARKING</w:t>
      </w:r>
      <w:r>
        <w:rPr>
          <w:rFonts w:ascii="Calibri" w:eastAsia="Calibri" w:hAnsi="Calibri" w:cs="Calibri"/>
          <w:sz w:val="20"/>
        </w:rPr>
        <w:t xml:space="preserve"> ...................................................................................................................................</w:t>
      </w:r>
      <w:r w:rsidR="00124769">
        <w:rPr>
          <w:rFonts w:ascii="Calibri" w:eastAsia="Calibri" w:hAnsi="Calibri" w:cs="Calibri"/>
          <w:sz w:val="20"/>
        </w:rPr>
        <w:t>............................. 30</w:t>
      </w:r>
      <w:r>
        <w:rPr>
          <w:rFonts w:ascii="Calibri" w:eastAsia="Calibri" w:hAnsi="Calibri" w:cs="Calibri"/>
          <w:sz w:val="22"/>
        </w:rPr>
        <w:t xml:space="preserve"> </w:t>
      </w:r>
    </w:p>
    <w:p w14:paraId="515138FA" w14:textId="77777777" w:rsidR="00816BB0" w:rsidRDefault="00F42625">
      <w:pPr>
        <w:spacing w:after="55" w:line="265" w:lineRule="auto"/>
        <w:ind w:left="905" w:right="0"/>
      </w:pPr>
      <w:r>
        <w:rPr>
          <w:sz w:val="20"/>
        </w:rPr>
        <w:t>H</w:t>
      </w:r>
      <w:r>
        <w:rPr>
          <w:sz w:val="16"/>
        </w:rPr>
        <w:t xml:space="preserve">ONOR </w:t>
      </w:r>
      <w:r>
        <w:rPr>
          <w:sz w:val="20"/>
        </w:rPr>
        <w:t>R</w:t>
      </w:r>
      <w:r>
        <w:rPr>
          <w:sz w:val="16"/>
        </w:rPr>
        <w:t>OLLS</w:t>
      </w:r>
      <w:r>
        <w:rPr>
          <w:rFonts w:ascii="Calibri" w:eastAsia="Calibri" w:hAnsi="Calibri" w:cs="Calibri"/>
          <w:sz w:val="20"/>
        </w:rPr>
        <w:t xml:space="preserve"> ............................................................................................................................</w:t>
      </w:r>
      <w:r w:rsidR="00124769">
        <w:rPr>
          <w:rFonts w:ascii="Calibri" w:eastAsia="Calibri" w:hAnsi="Calibri" w:cs="Calibri"/>
          <w:sz w:val="20"/>
        </w:rPr>
        <w:t>............................. 30</w:t>
      </w:r>
      <w:r>
        <w:rPr>
          <w:rFonts w:ascii="Calibri" w:eastAsia="Calibri" w:hAnsi="Calibri" w:cs="Calibri"/>
          <w:sz w:val="22"/>
        </w:rPr>
        <w:t xml:space="preserve"> </w:t>
      </w:r>
    </w:p>
    <w:p w14:paraId="34039DDF" w14:textId="77777777" w:rsidR="00816BB0" w:rsidRDefault="00F42625">
      <w:pPr>
        <w:spacing w:after="164" w:line="265" w:lineRule="auto"/>
        <w:ind w:left="905" w:right="0"/>
      </w:pPr>
      <w:r>
        <w:rPr>
          <w:sz w:val="20"/>
        </w:rPr>
        <w:t>F</w:t>
      </w:r>
      <w:r>
        <w:rPr>
          <w:sz w:val="16"/>
        </w:rPr>
        <w:t xml:space="preserve">OREIGN </w:t>
      </w:r>
      <w:r>
        <w:rPr>
          <w:sz w:val="20"/>
        </w:rPr>
        <w:t>E</w:t>
      </w:r>
      <w:r>
        <w:rPr>
          <w:sz w:val="16"/>
        </w:rPr>
        <w:t xml:space="preserve">XCHANGE </w:t>
      </w:r>
      <w:r>
        <w:rPr>
          <w:sz w:val="20"/>
        </w:rPr>
        <w:t>P</w:t>
      </w:r>
      <w:r>
        <w:rPr>
          <w:sz w:val="16"/>
        </w:rPr>
        <w:t>ROGRAM</w:t>
      </w:r>
      <w:r>
        <w:rPr>
          <w:rFonts w:ascii="Calibri" w:eastAsia="Calibri" w:hAnsi="Calibri" w:cs="Calibri"/>
          <w:sz w:val="20"/>
        </w:rPr>
        <w:t xml:space="preserve"> .................................................................................................</w:t>
      </w:r>
      <w:r w:rsidR="00124769">
        <w:rPr>
          <w:rFonts w:ascii="Calibri" w:eastAsia="Calibri" w:hAnsi="Calibri" w:cs="Calibri"/>
          <w:sz w:val="20"/>
        </w:rPr>
        <w:t>............................. 31</w:t>
      </w:r>
      <w:r>
        <w:rPr>
          <w:rFonts w:ascii="Calibri" w:eastAsia="Calibri" w:hAnsi="Calibri" w:cs="Calibri"/>
          <w:sz w:val="22"/>
        </w:rPr>
        <w:t xml:space="preserve"> </w:t>
      </w:r>
    </w:p>
    <w:p w14:paraId="09CC3FB1" w14:textId="77777777" w:rsidR="00816BB0" w:rsidRDefault="00F42625">
      <w:pPr>
        <w:spacing w:after="181" w:line="259" w:lineRule="auto"/>
        <w:ind w:left="665" w:right="0"/>
      </w:pPr>
      <w:r>
        <w:rPr>
          <w:b/>
          <w:sz w:val="20"/>
        </w:rPr>
        <w:t>PART IV - VOCATIONAL CENTER PROGRAM ..................................................................</w:t>
      </w:r>
      <w:r w:rsidR="00124769">
        <w:rPr>
          <w:b/>
          <w:sz w:val="20"/>
        </w:rPr>
        <w:t>......................</w:t>
      </w:r>
      <w:r w:rsidR="00E177B2">
        <w:rPr>
          <w:b/>
          <w:sz w:val="20"/>
        </w:rPr>
        <w:t>....... 32</w:t>
      </w:r>
      <w:r>
        <w:rPr>
          <w:b/>
          <w:sz w:val="22"/>
        </w:rPr>
        <w:t xml:space="preserve"> </w:t>
      </w:r>
    </w:p>
    <w:p w14:paraId="7BB42E4E" w14:textId="77777777" w:rsidR="00816BB0" w:rsidRDefault="00F42625">
      <w:pPr>
        <w:spacing w:after="56" w:line="265" w:lineRule="auto"/>
        <w:ind w:left="905" w:right="0"/>
      </w:pPr>
      <w:r>
        <w:rPr>
          <w:sz w:val="20"/>
        </w:rPr>
        <w:t>T</w:t>
      </w:r>
      <w:r>
        <w:rPr>
          <w:sz w:val="16"/>
        </w:rPr>
        <w:t xml:space="preserve">HE </w:t>
      </w:r>
      <w:r>
        <w:rPr>
          <w:sz w:val="20"/>
        </w:rPr>
        <w:t>V</w:t>
      </w:r>
      <w:r>
        <w:rPr>
          <w:sz w:val="16"/>
        </w:rPr>
        <w:t xml:space="preserve">OCATIONAL </w:t>
      </w:r>
      <w:r>
        <w:rPr>
          <w:sz w:val="20"/>
        </w:rPr>
        <w:t>C</w:t>
      </w:r>
      <w:r>
        <w:rPr>
          <w:sz w:val="16"/>
        </w:rPr>
        <w:t>ENTER</w:t>
      </w:r>
      <w:r>
        <w:rPr>
          <w:rFonts w:ascii="Calibri" w:eastAsia="Calibri" w:hAnsi="Calibri" w:cs="Calibri"/>
          <w:sz w:val="20"/>
        </w:rPr>
        <w:t xml:space="preserve"> .........................................................................................................</w:t>
      </w:r>
      <w:r w:rsidR="00E177B2">
        <w:rPr>
          <w:rFonts w:ascii="Calibri" w:eastAsia="Calibri" w:hAnsi="Calibri" w:cs="Calibri"/>
          <w:sz w:val="20"/>
        </w:rPr>
        <w:t>............................. 32</w:t>
      </w:r>
      <w:r>
        <w:rPr>
          <w:rFonts w:ascii="Calibri" w:eastAsia="Calibri" w:hAnsi="Calibri" w:cs="Calibri"/>
          <w:sz w:val="22"/>
        </w:rPr>
        <w:t xml:space="preserve"> </w:t>
      </w:r>
    </w:p>
    <w:p w14:paraId="4A6171B4" w14:textId="77777777" w:rsidR="00816BB0" w:rsidRDefault="00F42625">
      <w:pPr>
        <w:spacing w:after="581" w:line="265" w:lineRule="auto"/>
        <w:ind w:left="905" w:right="0"/>
      </w:pPr>
      <w:r>
        <w:rPr>
          <w:sz w:val="20"/>
        </w:rPr>
        <w:t>N</w:t>
      </w:r>
      <w:r>
        <w:rPr>
          <w:sz w:val="16"/>
        </w:rPr>
        <w:t>ON</w:t>
      </w:r>
      <w:r>
        <w:rPr>
          <w:sz w:val="20"/>
        </w:rPr>
        <w:t>-D</w:t>
      </w:r>
      <w:r>
        <w:rPr>
          <w:sz w:val="16"/>
        </w:rPr>
        <w:t xml:space="preserve">ISCRIMINATION </w:t>
      </w:r>
      <w:r>
        <w:rPr>
          <w:sz w:val="20"/>
        </w:rPr>
        <w:t>P</w:t>
      </w:r>
      <w:r>
        <w:rPr>
          <w:sz w:val="16"/>
        </w:rPr>
        <w:t>OLICY</w:t>
      </w:r>
      <w:r>
        <w:rPr>
          <w:rFonts w:ascii="Calibri" w:eastAsia="Calibri" w:hAnsi="Calibri" w:cs="Calibri"/>
          <w:sz w:val="20"/>
        </w:rPr>
        <w:t xml:space="preserve"> ...................................................................................................</w:t>
      </w:r>
      <w:r w:rsidR="00E177B2">
        <w:rPr>
          <w:rFonts w:ascii="Calibri" w:eastAsia="Calibri" w:hAnsi="Calibri" w:cs="Calibri"/>
          <w:sz w:val="20"/>
        </w:rPr>
        <w:t>............................. 32</w:t>
      </w:r>
      <w:r>
        <w:rPr>
          <w:rFonts w:ascii="Calibri" w:eastAsia="Calibri" w:hAnsi="Calibri" w:cs="Calibri"/>
          <w:sz w:val="22"/>
        </w:rPr>
        <w:t xml:space="preserve"> </w:t>
      </w:r>
    </w:p>
    <w:p w14:paraId="1753DA8A" w14:textId="77777777" w:rsidR="00816BB0" w:rsidRDefault="00F42625">
      <w:pPr>
        <w:spacing w:after="0" w:line="259" w:lineRule="auto"/>
        <w:ind w:left="670" w:right="0" w:firstLine="0"/>
        <w:rPr>
          <w:rFonts w:ascii="Cambria" w:eastAsia="Cambria" w:hAnsi="Cambria" w:cs="Cambria"/>
          <w:b/>
          <w:color w:val="365F91"/>
          <w:sz w:val="28"/>
        </w:rPr>
      </w:pPr>
      <w:r>
        <w:rPr>
          <w:rFonts w:ascii="Cambria" w:eastAsia="Cambria" w:hAnsi="Cambria" w:cs="Cambria"/>
          <w:b/>
          <w:color w:val="365F91"/>
          <w:sz w:val="28"/>
        </w:rPr>
        <w:t xml:space="preserve"> </w:t>
      </w:r>
    </w:p>
    <w:p w14:paraId="06F392F0" w14:textId="77777777" w:rsidR="00400C41" w:rsidRDefault="00400C41">
      <w:pPr>
        <w:spacing w:after="0" w:line="259" w:lineRule="auto"/>
        <w:ind w:left="670" w:right="0" w:firstLine="0"/>
        <w:rPr>
          <w:rFonts w:ascii="Cambria" w:eastAsia="Cambria" w:hAnsi="Cambria" w:cs="Cambria"/>
          <w:b/>
          <w:color w:val="365F91"/>
          <w:sz w:val="28"/>
        </w:rPr>
      </w:pPr>
    </w:p>
    <w:p w14:paraId="4958BA82" w14:textId="77777777" w:rsidR="00400C41" w:rsidRDefault="00400C41">
      <w:pPr>
        <w:spacing w:after="0" w:line="259" w:lineRule="auto"/>
        <w:ind w:left="670" w:right="0" w:firstLine="0"/>
        <w:rPr>
          <w:rFonts w:ascii="Cambria" w:eastAsia="Cambria" w:hAnsi="Cambria" w:cs="Cambria"/>
          <w:b/>
          <w:color w:val="365F91"/>
          <w:sz w:val="28"/>
        </w:rPr>
      </w:pPr>
    </w:p>
    <w:p w14:paraId="6BF7E557" w14:textId="77777777" w:rsidR="00400C41" w:rsidRDefault="00400C41">
      <w:pPr>
        <w:spacing w:after="0" w:line="259" w:lineRule="auto"/>
        <w:ind w:left="670" w:right="0" w:firstLine="0"/>
        <w:rPr>
          <w:rFonts w:ascii="Cambria" w:eastAsia="Cambria" w:hAnsi="Cambria" w:cs="Cambria"/>
          <w:b/>
          <w:color w:val="365F91"/>
          <w:sz w:val="28"/>
        </w:rPr>
      </w:pPr>
    </w:p>
    <w:p w14:paraId="20262BD3" w14:textId="77777777" w:rsidR="00400C41" w:rsidRDefault="00400C41">
      <w:pPr>
        <w:spacing w:after="0" w:line="259" w:lineRule="auto"/>
        <w:ind w:left="670" w:right="0" w:firstLine="0"/>
        <w:rPr>
          <w:rFonts w:ascii="Cambria" w:eastAsia="Cambria" w:hAnsi="Cambria" w:cs="Cambria"/>
          <w:b/>
          <w:color w:val="365F91"/>
          <w:sz w:val="28"/>
        </w:rPr>
      </w:pPr>
    </w:p>
    <w:p w14:paraId="736C02CF" w14:textId="77777777" w:rsidR="00400C41" w:rsidRDefault="00400C41">
      <w:pPr>
        <w:spacing w:after="0" w:line="259" w:lineRule="auto"/>
        <w:ind w:left="670" w:right="0" w:firstLine="0"/>
        <w:rPr>
          <w:rFonts w:ascii="Cambria" w:eastAsia="Cambria" w:hAnsi="Cambria" w:cs="Cambria"/>
          <w:b/>
          <w:color w:val="365F91"/>
          <w:sz w:val="28"/>
        </w:rPr>
      </w:pPr>
    </w:p>
    <w:p w14:paraId="11B4B224" w14:textId="77777777" w:rsidR="00400C41" w:rsidRDefault="00400C41">
      <w:pPr>
        <w:spacing w:after="0" w:line="259" w:lineRule="auto"/>
        <w:ind w:left="670" w:right="0" w:firstLine="0"/>
        <w:rPr>
          <w:rFonts w:ascii="Cambria" w:eastAsia="Cambria" w:hAnsi="Cambria" w:cs="Cambria"/>
          <w:b/>
          <w:color w:val="365F91"/>
          <w:sz w:val="28"/>
        </w:rPr>
      </w:pPr>
    </w:p>
    <w:p w14:paraId="5C22DB21" w14:textId="77777777" w:rsidR="00400C41" w:rsidRDefault="00400C41">
      <w:pPr>
        <w:spacing w:after="0" w:line="259" w:lineRule="auto"/>
        <w:ind w:left="670" w:right="0" w:firstLine="0"/>
      </w:pPr>
    </w:p>
    <w:p w14:paraId="403D68D7" w14:textId="51E30CBD" w:rsidR="00816BB0" w:rsidRPr="00444C77" w:rsidRDefault="00F42625" w:rsidP="00444C77">
      <w:pPr>
        <w:pStyle w:val="Heading1"/>
        <w:ind w:left="312" w:firstLine="0"/>
        <w:jc w:val="center"/>
        <w:rPr>
          <w:sz w:val="40"/>
          <w:szCs w:val="40"/>
        </w:rPr>
      </w:pPr>
      <w:r w:rsidRPr="00444C77">
        <w:rPr>
          <w:rFonts w:eastAsia="Book Antiqua"/>
          <w:b/>
          <w:color w:val="7030A0"/>
          <w:sz w:val="40"/>
          <w:szCs w:val="40"/>
        </w:rPr>
        <w:t>20</w:t>
      </w:r>
      <w:r w:rsidR="007B6593">
        <w:rPr>
          <w:rFonts w:eastAsia="Book Antiqua"/>
          <w:b/>
          <w:color w:val="7030A0"/>
          <w:sz w:val="40"/>
          <w:szCs w:val="40"/>
        </w:rPr>
        <w:t>20</w:t>
      </w:r>
      <w:r w:rsidRPr="00444C77">
        <w:rPr>
          <w:rFonts w:eastAsia="Book Antiqua"/>
          <w:b/>
          <w:color w:val="7030A0"/>
          <w:sz w:val="40"/>
          <w:szCs w:val="40"/>
        </w:rPr>
        <w:t>-</w:t>
      </w:r>
      <w:r w:rsidR="00304D2D">
        <w:rPr>
          <w:rFonts w:eastAsia="Book Antiqua"/>
          <w:b/>
          <w:color w:val="7030A0"/>
          <w:sz w:val="40"/>
          <w:szCs w:val="40"/>
        </w:rPr>
        <w:t>2</w:t>
      </w:r>
      <w:r w:rsidR="007B6593">
        <w:rPr>
          <w:rFonts w:eastAsia="Book Antiqua"/>
          <w:b/>
          <w:color w:val="7030A0"/>
          <w:sz w:val="40"/>
          <w:szCs w:val="40"/>
        </w:rPr>
        <w:t>1</w:t>
      </w:r>
      <w:r w:rsidRPr="00444C77">
        <w:rPr>
          <w:rFonts w:eastAsia="Book Antiqua"/>
          <w:b/>
          <w:color w:val="7030A0"/>
          <w:sz w:val="40"/>
          <w:szCs w:val="40"/>
        </w:rPr>
        <w:t xml:space="preserve"> WACONIA HIGH SCHOOL CALENDAR</w:t>
      </w:r>
    </w:p>
    <w:tbl>
      <w:tblPr>
        <w:tblW w:w="9810" w:type="dxa"/>
        <w:tblInd w:w="630" w:type="dxa"/>
        <w:tblLayout w:type="fixed"/>
        <w:tblLook w:val="04A0" w:firstRow="1" w:lastRow="0" w:firstColumn="1" w:lastColumn="0" w:noHBand="0" w:noVBand="1"/>
      </w:tblPr>
      <w:tblGrid>
        <w:gridCol w:w="2815"/>
        <w:gridCol w:w="6995"/>
      </w:tblGrid>
      <w:tr w:rsidR="0099274A" w14:paraId="3BD037A9" w14:textId="77777777" w:rsidTr="00181C01">
        <w:trPr>
          <w:trHeight w:val="250"/>
        </w:trPr>
        <w:tc>
          <w:tcPr>
            <w:tcW w:w="2815" w:type="dxa"/>
            <w:hideMark/>
          </w:tcPr>
          <w:p w14:paraId="0EEBD082" w14:textId="71982434" w:rsidR="0099274A" w:rsidRPr="00444C77" w:rsidRDefault="00683949">
            <w:pPr>
              <w:tabs>
                <w:tab w:val="left" w:leader="dot" w:pos="2880"/>
              </w:tabs>
              <w:ind w:left="243"/>
              <w:rPr>
                <w:snapToGrid w:val="0"/>
                <w:color w:val="auto"/>
                <w:sz w:val="22"/>
              </w:rPr>
            </w:pPr>
            <w:r>
              <w:rPr>
                <w:snapToGrid w:val="0"/>
                <w:sz w:val="22"/>
              </w:rPr>
              <w:t xml:space="preserve">August </w:t>
            </w:r>
            <w:r w:rsidR="007B6593">
              <w:rPr>
                <w:snapToGrid w:val="0"/>
                <w:sz w:val="22"/>
              </w:rPr>
              <w:t>24</w:t>
            </w:r>
            <w:r>
              <w:rPr>
                <w:snapToGrid w:val="0"/>
                <w:sz w:val="22"/>
              </w:rPr>
              <w:t>-2</w:t>
            </w:r>
            <w:r w:rsidR="007B6593">
              <w:rPr>
                <w:snapToGrid w:val="0"/>
                <w:sz w:val="22"/>
              </w:rPr>
              <w:t>7</w:t>
            </w:r>
          </w:p>
        </w:tc>
        <w:tc>
          <w:tcPr>
            <w:tcW w:w="6995" w:type="dxa"/>
            <w:hideMark/>
          </w:tcPr>
          <w:p w14:paraId="07AABAE2" w14:textId="77777777" w:rsidR="0099274A" w:rsidRPr="00444C77" w:rsidRDefault="0099274A">
            <w:pPr>
              <w:tabs>
                <w:tab w:val="left" w:leader="dot" w:pos="2880"/>
              </w:tabs>
              <w:ind w:left="243"/>
              <w:rPr>
                <w:snapToGrid w:val="0"/>
                <w:sz w:val="22"/>
              </w:rPr>
            </w:pPr>
            <w:r w:rsidRPr="00444C77">
              <w:rPr>
                <w:snapToGrid w:val="0"/>
                <w:sz w:val="22"/>
              </w:rPr>
              <w:t>Teacher Workshop</w:t>
            </w:r>
          </w:p>
        </w:tc>
      </w:tr>
      <w:tr w:rsidR="0099274A" w14:paraId="53E983D5" w14:textId="77777777" w:rsidTr="00181C01">
        <w:trPr>
          <w:trHeight w:val="262"/>
        </w:trPr>
        <w:tc>
          <w:tcPr>
            <w:tcW w:w="2815" w:type="dxa"/>
            <w:hideMark/>
          </w:tcPr>
          <w:p w14:paraId="3DF413C7" w14:textId="03E6B7DC" w:rsidR="0099274A" w:rsidRPr="00683949" w:rsidRDefault="00750304">
            <w:pPr>
              <w:tabs>
                <w:tab w:val="left" w:leader="dot" w:pos="2880"/>
              </w:tabs>
              <w:ind w:left="243"/>
              <w:rPr>
                <w:snapToGrid w:val="0"/>
                <w:sz w:val="22"/>
                <w:highlight w:val="yellow"/>
              </w:rPr>
            </w:pPr>
            <w:r w:rsidRPr="00FE2DA5">
              <w:rPr>
                <w:snapToGrid w:val="0"/>
                <w:sz w:val="22"/>
              </w:rPr>
              <w:t>August 2</w:t>
            </w:r>
            <w:r w:rsidR="00A749DD">
              <w:rPr>
                <w:snapToGrid w:val="0"/>
                <w:sz w:val="22"/>
              </w:rPr>
              <w:t>6</w:t>
            </w:r>
          </w:p>
        </w:tc>
        <w:tc>
          <w:tcPr>
            <w:tcW w:w="6995" w:type="dxa"/>
            <w:hideMark/>
          </w:tcPr>
          <w:p w14:paraId="57A79AC6" w14:textId="77777777" w:rsidR="0099274A" w:rsidRPr="007151ED" w:rsidRDefault="0099274A" w:rsidP="007151ED">
            <w:pPr>
              <w:tabs>
                <w:tab w:val="left" w:leader="dot" w:pos="2880"/>
              </w:tabs>
              <w:ind w:left="243"/>
              <w:rPr>
                <w:snapToGrid w:val="0"/>
                <w:sz w:val="22"/>
              </w:rPr>
            </w:pPr>
            <w:r w:rsidRPr="007151ED">
              <w:rPr>
                <w:snapToGrid w:val="0"/>
                <w:sz w:val="22"/>
              </w:rPr>
              <w:t xml:space="preserve">Ninth grade orientation </w:t>
            </w:r>
            <w:r w:rsidR="00B8598A" w:rsidRPr="007151ED">
              <w:rPr>
                <w:snapToGrid w:val="0"/>
                <w:sz w:val="22"/>
              </w:rPr>
              <w:t>-</w:t>
            </w:r>
            <w:r w:rsidR="007151ED" w:rsidRPr="007151ED">
              <w:rPr>
                <w:snapToGrid w:val="0"/>
                <w:sz w:val="22"/>
              </w:rPr>
              <w:t>3:3</w:t>
            </w:r>
            <w:r w:rsidR="00B8598A" w:rsidRPr="007151ED">
              <w:rPr>
                <w:snapToGrid w:val="0"/>
                <w:sz w:val="22"/>
              </w:rPr>
              <w:t>0-</w:t>
            </w:r>
            <w:r w:rsidR="007151ED" w:rsidRPr="007151ED">
              <w:rPr>
                <w:snapToGrid w:val="0"/>
                <w:sz w:val="22"/>
              </w:rPr>
              <w:t>5:00</w:t>
            </w:r>
          </w:p>
        </w:tc>
      </w:tr>
      <w:tr w:rsidR="0099274A" w14:paraId="65ABEB17" w14:textId="77777777" w:rsidTr="00181C01">
        <w:trPr>
          <w:trHeight w:val="250"/>
        </w:trPr>
        <w:tc>
          <w:tcPr>
            <w:tcW w:w="2815" w:type="dxa"/>
            <w:hideMark/>
          </w:tcPr>
          <w:p w14:paraId="40735D6B" w14:textId="45A60E31" w:rsidR="0099274A" w:rsidRPr="008C5BC8" w:rsidRDefault="00683949">
            <w:pPr>
              <w:tabs>
                <w:tab w:val="left" w:leader="dot" w:pos="2880"/>
              </w:tabs>
              <w:ind w:left="243"/>
              <w:rPr>
                <w:snapToGrid w:val="0"/>
                <w:sz w:val="22"/>
              </w:rPr>
            </w:pPr>
            <w:r>
              <w:rPr>
                <w:snapToGrid w:val="0"/>
                <w:sz w:val="22"/>
              </w:rPr>
              <w:t>August 2</w:t>
            </w:r>
            <w:r w:rsidR="003B0321">
              <w:rPr>
                <w:snapToGrid w:val="0"/>
                <w:sz w:val="22"/>
              </w:rPr>
              <w:t>6</w:t>
            </w:r>
          </w:p>
        </w:tc>
        <w:tc>
          <w:tcPr>
            <w:tcW w:w="6995" w:type="dxa"/>
            <w:hideMark/>
          </w:tcPr>
          <w:p w14:paraId="24D39FF3" w14:textId="77777777" w:rsidR="0099274A" w:rsidRPr="007151ED" w:rsidRDefault="0099274A" w:rsidP="007151ED">
            <w:pPr>
              <w:tabs>
                <w:tab w:val="left" w:leader="dot" w:pos="2880"/>
              </w:tabs>
              <w:ind w:left="243"/>
              <w:rPr>
                <w:snapToGrid w:val="0"/>
                <w:sz w:val="22"/>
              </w:rPr>
            </w:pPr>
            <w:r w:rsidRPr="007151ED">
              <w:rPr>
                <w:snapToGrid w:val="0"/>
                <w:sz w:val="22"/>
              </w:rPr>
              <w:t xml:space="preserve">High School Open House – </w:t>
            </w:r>
            <w:r w:rsidR="007151ED">
              <w:rPr>
                <w:snapToGrid w:val="0"/>
                <w:sz w:val="22"/>
              </w:rPr>
              <w:t>5:00</w:t>
            </w:r>
            <w:r w:rsidR="00B8598A" w:rsidRPr="007151ED">
              <w:rPr>
                <w:snapToGrid w:val="0"/>
                <w:sz w:val="22"/>
              </w:rPr>
              <w:t xml:space="preserve">-7:30 </w:t>
            </w:r>
          </w:p>
        </w:tc>
      </w:tr>
      <w:tr w:rsidR="0099274A" w14:paraId="2C55A35A" w14:textId="77777777" w:rsidTr="00181C01">
        <w:trPr>
          <w:trHeight w:val="250"/>
        </w:trPr>
        <w:tc>
          <w:tcPr>
            <w:tcW w:w="2815" w:type="dxa"/>
            <w:hideMark/>
          </w:tcPr>
          <w:p w14:paraId="0F66CBF1" w14:textId="6CB005DB" w:rsidR="0099274A" w:rsidRPr="00444C77" w:rsidRDefault="00683949">
            <w:pPr>
              <w:tabs>
                <w:tab w:val="left" w:leader="dot" w:pos="2880"/>
              </w:tabs>
              <w:ind w:left="243"/>
              <w:rPr>
                <w:snapToGrid w:val="0"/>
                <w:sz w:val="22"/>
              </w:rPr>
            </w:pPr>
            <w:r>
              <w:rPr>
                <w:snapToGrid w:val="0"/>
                <w:sz w:val="22"/>
              </w:rPr>
              <w:t xml:space="preserve">August </w:t>
            </w:r>
            <w:r w:rsidR="003B0321">
              <w:rPr>
                <w:snapToGrid w:val="0"/>
                <w:sz w:val="22"/>
              </w:rPr>
              <w:t>31</w:t>
            </w:r>
          </w:p>
        </w:tc>
        <w:tc>
          <w:tcPr>
            <w:tcW w:w="6995" w:type="dxa"/>
            <w:hideMark/>
          </w:tcPr>
          <w:p w14:paraId="75AA9651" w14:textId="77777777" w:rsidR="0099274A" w:rsidRPr="007151ED" w:rsidRDefault="0099274A">
            <w:pPr>
              <w:tabs>
                <w:tab w:val="left" w:leader="dot" w:pos="2880"/>
              </w:tabs>
              <w:ind w:left="243"/>
              <w:rPr>
                <w:snapToGrid w:val="0"/>
                <w:sz w:val="22"/>
              </w:rPr>
            </w:pPr>
            <w:r w:rsidRPr="007151ED">
              <w:rPr>
                <w:snapToGrid w:val="0"/>
                <w:sz w:val="22"/>
              </w:rPr>
              <w:t>Opening Day of Classes for Grades 9 - 12</w:t>
            </w:r>
          </w:p>
        </w:tc>
      </w:tr>
      <w:tr w:rsidR="00F31B21" w14:paraId="063A3458" w14:textId="77777777" w:rsidTr="00181C01">
        <w:trPr>
          <w:trHeight w:val="250"/>
        </w:trPr>
        <w:tc>
          <w:tcPr>
            <w:tcW w:w="2815" w:type="dxa"/>
            <w:hideMark/>
          </w:tcPr>
          <w:p w14:paraId="6C688C55" w14:textId="3F5CCE42" w:rsidR="00F31B21" w:rsidRPr="00444C77" w:rsidRDefault="00F31B21">
            <w:pPr>
              <w:tabs>
                <w:tab w:val="left" w:leader="dot" w:pos="2880"/>
              </w:tabs>
              <w:ind w:left="243"/>
              <w:rPr>
                <w:snapToGrid w:val="0"/>
                <w:sz w:val="22"/>
              </w:rPr>
            </w:pPr>
            <w:r w:rsidRPr="00444C77">
              <w:rPr>
                <w:snapToGrid w:val="0"/>
                <w:sz w:val="22"/>
              </w:rPr>
              <w:t>Se</w:t>
            </w:r>
            <w:r>
              <w:rPr>
                <w:snapToGrid w:val="0"/>
                <w:sz w:val="22"/>
              </w:rPr>
              <w:t xml:space="preserve">ptember </w:t>
            </w:r>
            <w:r w:rsidR="00443712">
              <w:rPr>
                <w:snapToGrid w:val="0"/>
                <w:sz w:val="22"/>
              </w:rPr>
              <w:t>7</w:t>
            </w:r>
          </w:p>
        </w:tc>
        <w:tc>
          <w:tcPr>
            <w:tcW w:w="6995" w:type="dxa"/>
            <w:hideMark/>
          </w:tcPr>
          <w:p w14:paraId="01DC9484" w14:textId="357DA2F9" w:rsidR="00F31B21" w:rsidRPr="00444C77" w:rsidRDefault="00F31B21">
            <w:pPr>
              <w:tabs>
                <w:tab w:val="left" w:leader="dot" w:pos="2880"/>
              </w:tabs>
              <w:ind w:left="243"/>
              <w:rPr>
                <w:snapToGrid w:val="0"/>
                <w:sz w:val="22"/>
              </w:rPr>
            </w:pPr>
            <w:r w:rsidRPr="00444C77">
              <w:rPr>
                <w:snapToGrid w:val="0"/>
                <w:sz w:val="22"/>
              </w:rPr>
              <w:t>Labor Day (No School)</w:t>
            </w:r>
          </w:p>
        </w:tc>
      </w:tr>
      <w:tr w:rsidR="00F31B21" w14:paraId="01DC270F" w14:textId="77777777" w:rsidTr="00181C01">
        <w:trPr>
          <w:trHeight w:val="513"/>
        </w:trPr>
        <w:tc>
          <w:tcPr>
            <w:tcW w:w="2815" w:type="dxa"/>
            <w:hideMark/>
          </w:tcPr>
          <w:p w14:paraId="4676A15C" w14:textId="235394F3" w:rsidR="00443712" w:rsidRDefault="00443712">
            <w:pPr>
              <w:tabs>
                <w:tab w:val="left" w:leader="dot" w:pos="2880"/>
              </w:tabs>
              <w:ind w:left="243"/>
              <w:rPr>
                <w:snapToGrid w:val="0"/>
                <w:sz w:val="22"/>
              </w:rPr>
            </w:pPr>
            <w:r>
              <w:rPr>
                <w:snapToGrid w:val="0"/>
                <w:sz w:val="22"/>
              </w:rPr>
              <w:t>September 11</w:t>
            </w:r>
          </w:p>
          <w:p w14:paraId="01F6C3C8" w14:textId="16558BC4" w:rsidR="00F31B21" w:rsidRPr="00444C77" w:rsidRDefault="00F31B21">
            <w:pPr>
              <w:tabs>
                <w:tab w:val="left" w:leader="dot" w:pos="2880"/>
              </w:tabs>
              <w:ind w:left="243"/>
              <w:rPr>
                <w:snapToGrid w:val="0"/>
                <w:sz w:val="22"/>
              </w:rPr>
            </w:pPr>
            <w:r w:rsidRPr="00444C77">
              <w:rPr>
                <w:snapToGrid w:val="0"/>
                <w:sz w:val="22"/>
              </w:rPr>
              <w:t xml:space="preserve">September </w:t>
            </w:r>
            <w:r>
              <w:rPr>
                <w:snapToGrid w:val="0"/>
                <w:sz w:val="22"/>
              </w:rPr>
              <w:t>1</w:t>
            </w:r>
            <w:r w:rsidR="00AF6E5B">
              <w:rPr>
                <w:snapToGrid w:val="0"/>
                <w:sz w:val="22"/>
              </w:rPr>
              <w:t>4</w:t>
            </w:r>
            <w:r>
              <w:rPr>
                <w:snapToGrid w:val="0"/>
                <w:sz w:val="22"/>
              </w:rPr>
              <w:t>-</w:t>
            </w:r>
            <w:r w:rsidR="00AF6E5B">
              <w:rPr>
                <w:snapToGrid w:val="0"/>
                <w:sz w:val="22"/>
              </w:rPr>
              <w:t>18</w:t>
            </w:r>
          </w:p>
        </w:tc>
        <w:tc>
          <w:tcPr>
            <w:tcW w:w="6995" w:type="dxa"/>
            <w:hideMark/>
          </w:tcPr>
          <w:p w14:paraId="6E5C42FE" w14:textId="58A13395" w:rsidR="00443712" w:rsidRDefault="00443712">
            <w:pPr>
              <w:tabs>
                <w:tab w:val="left" w:leader="dot" w:pos="2880"/>
              </w:tabs>
              <w:ind w:left="243"/>
              <w:rPr>
                <w:snapToGrid w:val="0"/>
                <w:sz w:val="22"/>
              </w:rPr>
            </w:pPr>
            <w:r>
              <w:rPr>
                <w:snapToGrid w:val="0"/>
                <w:sz w:val="22"/>
              </w:rPr>
              <w:t>Jostens – Student Photo Day</w:t>
            </w:r>
          </w:p>
          <w:p w14:paraId="72C16F6A" w14:textId="50191C37" w:rsidR="00F31B21" w:rsidRPr="00444C77" w:rsidRDefault="00F31B21">
            <w:pPr>
              <w:tabs>
                <w:tab w:val="left" w:leader="dot" w:pos="2880"/>
              </w:tabs>
              <w:ind w:left="243"/>
              <w:rPr>
                <w:snapToGrid w:val="0"/>
                <w:sz w:val="22"/>
              </w:rPr>
            </w:pPr>
            <w:r w:rsidRPr="00444C77">
              <w:rPr>
                <w:snapToGrid w:val="0"/>
                <w:sz w:val="22"/>
              </w:rPr>
              <w:t>Homecoming Week</w:t>
            </w:r>
          </w:p>
        </w:tc>
      </w:tr>
      <w:tr w:rsidR="00F31B21" w14:paraId="5BC1F920" w14:textId="77777777" w:rsidTr="00181C01">
        <w:trPr>
          <w:trHeight w:val="250"/>
        </w:trPr>
        <w:tc>
          <w:tcPr>
            <w:tcW w:w="2815" w:type="dxa"/>
            <w:hideMark/>
          </w:tcPr>
          <w:p w14:paraId="75D31D2C" w14:textId="1C25573E" w:rsidR="00F31B21" w:rsidRPr="00444C77" w:rsidRDefault="00F31B21" w:rsidP="005F36A6">
            <w:pPr>
              <w:tabs>
                <w:tab w:val="left" w:leader="dot" w:pos="2880"/>
              </w:tabs>
              <w:ind w:left="243"/>
              <w:rPr>
                <w:snapToGrid w:val="0"/>
                <w:sz w:val="22"/>
              </w:rPr>
            </w:pPr>
            <w:r>
              <w:rPr>
                <w:snapToGrid w:val="0"/>
                <w:sz w:val="22"/>
              </w:rPr>
              <w:t xml:space="preserve">September </w:t>
            </w:r>
            <w:r w:rsidR="00AF6E5B">
              <w:rPr>
                <w:snapToGrid w:val="0"/>
                <w:sz w:val="22"/>
              </w:rPr>
              <w:t>18</w:t>
            </w:r>
          </w:p>
        </w:tc>
        <w:tc>
          <w:tcPr>
            <w:tcW w:w="6995" w:type="dxa"/>
            <w:hideMark/>
          </w:tcPr>
          <w:p w14:paraId="3F132011" w14:textId="247BC63D" w:rsidR="00F31B21" w:rsidRPr="00444C77" w:rsidRDefault="00F31B21">
            <w:pPr>
              <w:tabs>
                <w:tab w:val="left" w:leader="dot" w:pos="2880"/>
              </w:tabs>
              <w:ind w:left="243"/>
              <w:rPr>
                <w:snapToGrid w:val="0"/>
                <w:sz w:val="22"/>
              </w:rPr>
            </w:pPr>
            <w:r w:rsidRPr="00444C77">
              <w:rPr>
                <w:snapToGrid w:val="0"/>
                <w:sz w:val="22"/>
              </w:rPr>
              <w:t xml:space="preserve">Homecoming Football </w:t>
            </w:r>
            <w:r w:rsidRPr="008F545D">
              <w:rPr>
                <w:snapToGrid w:val="0"/>
                <w:sz w:val="22"/>
              </w:rPr>
              <w:t xml:space="preserve">Game </w:t>
            </w:r>
            <w:r w:rsidR="003D0C84">
              <w:rPr>
                <w:snapToGrid w:val="0"/>
                <w:sz w:val="22"/>
              </w:rPr>
              <w:t>vs. Bloomington Jefferson</w:t>
            </w:r>
            <w:r w:rsidR="00A300B3">
              <w:rPr>
                <w:snapToGrid w:val="0"/>
                <w:sz w:val="22"/>
              </w:rPr>
              <w:t xml:space="preserve">, </w:t>
            </w:r>
            <w:r w:rsidRPr="00444C77">
              <w:rPr>
                <w:snapToGrid w:val="0"/>
                <w:sz w:val="22"/>
              </w:rPr>
              <w:t>7:00pm</w:t>
            </w:r>
          </w:p>
        </w:tc>
      </w:tr>
      <w:tr w:rsidR="00F31B21" w14:paraId="23B096CE" w14:textId="77777777" w:rsidTr="00181C01">
        <w:trPr>
          <w:trHeight w:val="513"/>
        </w:trPr>
        <w:tc>
          <w:tcPr>
            <w:tcW w:w="2815" w:type="dxa"/>
            <w:hideMark/>
          </w:tcPr>
          <w:p w14:paraId="545EAF1D" w14:textId="6084292E" w:rsidR="00482CFC" w:rsidRDefault="00482CFC">
            <w:pPr>
              <w:tabs>
                <w:tab w:val="left" w:leader="dot" w:pos="2880"/>
              </w:tabs>
              <w:ind w:left="243"/>
              <w:rPr>
                <w:snapToGrid w:val="0"/>
                <w:sz w:val="22"/>
              </w:rPr>
            </w:pPr>
            <w:r>
              <w:rPr>
                <w:snapToGrid w:val="0"/>
                <w:sz w:val="22"/>
              </w:rPr>
              <w:t>October 4</w:t>
            </w:r>
          </w:p>
          <w:p w14:paraId="3B7F2F5F" w14:textId="0B5EF160" w:rsidR="00F31B21" w:rsidRPr="00444C77" w:rsidRDefault="00F31B21">
            <w:pPr>
              <w:tabs>
                <w:tab w:val="left" w:leader="dot" w:pos="2880"/>
              </w:tabs>
              <w:ind w:left="243"/>
              <w:rPr>
                <w:snapToGrid w:val="0"/>
                <w:sz w:val="22"/>
              </w:rPr>
            </w:pPr>
            <w:r>
              <w:rPr>
                <w:snapToGrid w:val="0"/>
                <w:sz w:val="22"/>
              </w:rPr>
              <w:t xml:space="preserve">October </w:t>
            </w:r>
            <w:r w:rsidR="004F79CC">
              <w:rPr>
                <w:snapToGrid w:val="0"/>
                <w:sz w:val="22"/>
              </w:rPr>
              <w:t>9</w:t>
            </w:r>
          </w:p>
        </w:tc>
        <w:tc>
          <w:tcPr>
            <w:tcW w:w="6995" w:type="dxa"/>
            <w:hideMark/>
          </w:tcPr>
          <w:p w14:paraId="3611315F" w14:textId="4D6AB749" w:rsidR="00482CFC" w:rsidRDefault="00482CFC" w:rsidP="008F545D">
            <w:pPr>
              <w:tabs>
                <w:tab w:val="left" w:leader="dot" w:pos="2880"/>
              </w:tabs>
              <w:ind w:left="243"/>
              <w:rPr>
                <w:snapToGrid w:val="0"/>
                <w:sz w:val="22"/>
              </w:rPr>
            </w:pPr>
            <w:r>
              <w:rPr>
                <w:snapToGrid w:val="0"/>
                <w:sz w:val="22"/>
              </w:rPr>
              <w:t>2 Hour Early Release</w:t>
            </w:r>
          </w:p>
          <w:p w14:paraId="194914D3" w14:textId="4F70D110" w:rsidR="00F31B21" w:rsidRPr="00444C77" w:rsidRDefault="004F79CC" w:rsidP="008F545D">
            <w:pPr>
              <w:tabs>
                <w:tab w:val="left" w:leader="dot" w:pos="2880"/>
              </w:tabs>
              <w:ind w:left="243"/>
              <w:rPr>
                <w:snapToGrid w:val="0"/>
                <w:sz w:val="22"/>
              </w:rPr>
            </w:pPr>
            <w:r>
              <w:rPr>
                <w:snapToGrid w:val="0"/>
                <w:sz w:val="22"/>
              </w:rPr>
              <w:t xml:space="preserve">Jostens </w:t>
            </w:r>
            <w:r w:rsidR="00F31B21" w:rsidRPr="00444C77">
              <w:rPr>
                <w:snapToGrid w:val="0"/>
                <w:sz w:val="22"/>
              </w:rPr>
              <w:t>Student Photos – Retakes</w:t>
            </w:r>
          </w:p>
        </w:tc>
      </w:tr>
      <w:tr w:rsidR="00F103E0" w14:paraId="64CBC411" w14:textId="77777777" w:rsidTr="00181C01">
        <w:trPr>
          <w:trHeight w:val="250"/>
        </w:trPr>
        <w:tc>
          <w:tcPr>
            <w:tcW w:w="2815" w:type="dxa"/>
            <w:hideMark/>
          </w:tcPr>
          <w:p w14:paraId="4896207F" w14:textId="1F4ED960" w:rsidR="00F103E0" w:rsidRPr="00444C77" w:rsidRDefault="00F103E0">
            <w:pPr>
              <w:tabs>
                <w:tab w:val="left" w:leader="dot" w:pos="2880"/>
              </w:tabs>
              <w:ind w:left="243"/>
              <w:rPr>
                <w:snapToGrid w:val="0"/>
                <w:sz w:val="22"/>
              </w:rPr>
            </w:pPr>
            <w:r>
              <w:rPr>
                <w:snapToGrid w:val="0"/>
                <w:sz w:val="22"/>
              </w:rPr>
              <w:t>October 12</w:t>
            </w:r>
          </w:p>
        </w:tc>
        <w:tc>
          <w:tcPr>
            <w:tcW w:w="6995" w:type="dxa"/>
            <w:hideMark/>
          </w:tcPr>
          <w:p w14:paraId="426982CD" w14:textId="4FEC8649" w:rsidR="00F103E0" w:rsidRPr="00444C77" w:rsidRDefault="00F103E0">
            <w:pPr>
              <w:tabs>
                <w:tab w:val="left" w:leader="dot" w:pos="2880"/>
              </w:tabs>
              <w:ind w:left="243"/>
              <w:rPr>
                <w:snapToGrid w:val="0"/>
                <w:sz w:val="22"/>
              </w:rPr>
            </w:pPr>
            <w:r w:rsidRPr="008C5BC8">
              <w:rPr>
                <w:snapToGrid w:val="0"/>
                <w:sz w:val="22"/>
              </w:rPr>
              <w:t xml:space="preserve">Parent/Teacher Conferences Evening, </w:t>
            </w:r>
            <w:r w:rsidRPr="007151ED">
              <w:rPr>
                <w:snapToGrid w:val="0"/>
                <w:sz w:val="22"/>
              </w:rPr>
              <w:t>5:30 – 8:00</w:t>
            </w:r>
            <w:r w:rsidRPr="008C5BC8">
              <w:rPr>
                <w:snapToGrid w:val="0"/>
                <w:sz w:val="22"/>
              </w:rPr>
              <w:t xml:space="preserve">   </w:t>
            </w:r>
          </w:p>
        </w:tc>
      </w:tr>
      <w:tr w:rsidR="00F103E0" w14:paraId="40EC42EF" w14:textId="77777777" w:rsidTr="00181C01">
        <w:trPr>
          <w:trHeight w:val="1015"/>
        </w:trPr>
        <w:tc>
          <w:tcPr>
            <w:tcW w:w="2815" w:type="dxa"/>
            <w:hideMark/>
          </w:tcPr>
          <w:p w14:paraId="57A2AD75" w14:textId="3C7CDAB1" w:rsidR="00F103E0" w:rsidRDefault="00F103E0">
            <w:pPr>
              <w:tabs>
                <w:tab w:val="left" w:leader="dot" w:pos="2880"/>
              </w:tabs>
              <w:ind w:left="243"/>
              <w:rPr>
                <w:snapToGrid w:val="0"/>
                <w:sz w:val="22"/>
              </w:rPr>
            </w:pPr>
            <w:r>
              <w:rPr>
                <w:snapToGrid w:val="0"/>
                <w:sz w:val="22"/>
              </w:rPr>
              <w:t>October 1</w:t>
            </w:r>
            <w:r w:rsidR="002E75F5">
              <w:rPr>
                <w:snapToGrid w:val="0"/>
                <w:sz w:val="22"/>
              </w:rPr>
              <w:t>4</w:t>
            </w:r>
          </w:p>
          <w:p w14:paraId="2757703F" w14:textId="4512D99B" w:rsidR="009F446F" w:rsidRDefault="00055CCC">
            <w:pPr>
              <w:tabs>
                <w:tab w:val="left" w:leader="dot" w:pos="2880"/>
              </w:tabs>
              <w:ind w:left="243"/>
              <w:rPr>
                <w:snapToGrid w:val="0"/>
                <w:sz w:val="22"/>
              </w:rPr>
            </w:pPr>
            <w:r>
              <w:rPr>
                <w:snapToGrid w:val="0"/>
                <w:sz w:val="22"/>
              </w:rPr>
              <w:t>October 15</w:t>
            </w:r>
          </w:p>
          <w:p w14:paraId="5EB70D85" w14:textId="20A31E59" w:rsidR="00055CCC" w:rsidRDefault="00055CCC">
            <w:pPr>
              <w:tabs>
                <w:tab w:val="left" w:leader="dot" w:pos="2880"/>
              </w:tabs>
              <w:ind w:left="243"/>
              <w:rPr>
                <w:snapToGrid w:val="0"/>
                <w:sz w:val="22"/>
              </w:rPr>
            </w:pPr>
            <w:r>
              <w:rPr>
                <w:snapToGrid w:val="0"/>
                <w:sz w:val="22"/>
              </w:rPr>
              <w:t>October 16</w:t>
            </w:r>
          </w:p>
          <w:p w14:paraId="782DB8F5" w14:textId="7F32E639" w:rsidR="00F103E0" w:rsidRPr="00444C77" w:rsidRDefault="00F103E0">
            <w:pPr>
              <w:tabs>
                <w:tab w:val="left" w:leader="dot" w:pos="2880"/>
              </w:tabs>
              <w:ind w:left="243"/>
              <w:rPr>
                <w:snapToGrid w:val="0"/>
                <w:sz w:val="22"/>
              </w:rPr>
            </w:pPr>
            <w:r>
              <w:rPr>
                <w:snapToGrid w:val="0"/>
                <w:sz w:val="22"/>
              </w:rPr>
              <w:t>October 2</w:t>
            </w:r>
            <w:r w:rsidR="009F446F">
              <w:rPr>
                <w:snapToGrid w:val="0"/>
                <w:sz w:val="22"/>
              </w:rPr>
              <w:t>1</w:t>
            </w:r>
          </w:p>
        </w:tc>
        <w:tc>
          <w:tcPr>
            <w:tcW w:w="6995" w:type="dxa"/>
            <w:hideMark/>
          </w:tcPr>
          <w:p w14:paraId="37E06630" w14:textId="77777777" w:rsidR="00F103E0" w:rsidRDefault="00F103E0" w:rsidP="0046529E">
            <w:pPr>
              <w:tabs>
                <w:tab w:val="left" w:leader="dot" w:pos="2880"/>
              </w:tabs>
              <w:ind w:left="243"/>
              <w:rPr>
                <w:snapToGrid w:val="0"/>
                <w:sz w:val="22"/>
              </w:rPr>
            </w:pPr>
            <w:r>
              <w:rPr>
                <w:snapToGrid w:val="0"/>
                <w:sz w:val="22"/>
              </w:rPr>
              <w:t xml:space="preserve">Teacher Flex Day – </w:t>
            </w:r>
            <w:r w:rsidRPr="0046529E">
              <w:rPr>
                <w:b/>
                <w:snapToGrid w:val="0"/>
                <w:sz w:val="22"/>
              </w:rPr>
              <w:t>No School</w:t>
            </w:r>
          </w:p>
          <w:p w14:paraId="3E251654" w14:textId="72FA1885" w:rsidR="009F446F" w:rsidRDefault="009F76A6">
            <w:pPr>
              <w:tabs>
                <w:tab w:val="left" w:leader="dot" w:pos="2880"/>
              </w:tabs>
              <w:ind w:left="243"/>
              <w:rPr>
                <w:snapToGrid w:val="0"/>
                <w:sz w:val="22"/>
              </w:rPr>
            </w:pPr>
            <w:r>
              <w:rPr>
                <w:snapToGrid w:val="0"/>
                <w:sz w:val="22"/>
              </w:rPr>
              <w:t xml:space="preserve">Ed MN State Conference – </w:t>
            </w:r>
            <w:r w:rsidRPr="009F76A6">
              <w:rPr>
                <w:b/>
                <w:bCs/>
                <w:snapToGrid w:val="0"/>
                <w:sz w:val="22"/>
              </w:rPr>
              <w:t>No School</w:t>
            </w:r>
            <w:r>
              <w:rPr>
                <w:snapToGrid w:val="0"/>
                <w:sz w:val="22"/>
              </w:rPr>
              <w:t xml:space="preserve"> </w:t>
            </w:r>
          </w:p>
          <w:p w14:paraId="0A06214F" w14:textId="1FF5A869" w:rsidR="00055CCC" w:rsidRPr="009A47A0" w:rsidRDefault="009A47A0">
            <w:pPr>
              <w:tabs>
                <w:tab w:val="left" w:leader="dot" w:pos="2880"/>
              </w:tabs>
              <w:ind w:left="243"/>
              <w:rPr>
                <w:b/>
                <w:bCs/>
                <w:snapToGrid w:val="0"/>
                <w:sz w:val="22"/>
              </w:rPr>
            </w:pPr>
            <w:r w:rsidRPr="009A47A0">
              <w:rPr>
                <w:b/>
                <w:bCs/>
                <w:snapToGrid w:val="0"/>
                <w:sz w:val="22"/>
              </w:rPr>
              <w:t>No School</w:t>
            </w:r>
          </w:p>
          <w:p w14:paraId="0D1D87B8" w14:textId="2F8E880D" w:rsidR="00F103E0" w:rsidRPr="00444C77" w:rsidRDefault="00F103E0">
            <w:pPr>
              <w:tabs>
                <w:tab w:val="left" w:leader="dot" w:pos="2880"/>
              </w:tabs>
              <w:ind w:left="243"/>
              <w:rPr>
                <w:snapToGrid w:val="0"/>
                <w:sz w:val="22"/>
              </w:rPr>
            </w:pPr>
            <w:r w:rsidRPr="008C5BC8">
              <w:rPr>
                <w:snapToGrid w:val="0"/>
                <w:sz w:val="22"/>
              </w:rPr>
              <w:t>Parent/Teacher Conferences Evening</w:t>
            </w:r>
            <w:r w:rsidRPr="0046529E">
              <w:rPr>
                <w:snapToGrid w:val="0"/>
                <w:sz w:val="22"/>
              </w:rPr>
              <w:t>, 5:30 – 7:30</w:t>
            </w:r>
            <w:r w:rsidRPr="008C5BC8">
              <w:rPr>
                <w:snapToGrid w:val="0"/>
                <w:sz w:val="22"/>
              </w:rPr>
              <w:t xml:space="preserve">   </w:t>
            </w:r>
          </w:p>
        </w:tc>
      </w:tr>
      <w:tr w:rsidR="00042D58" w14:paraId="151CBFD0" w14:textId="77777777" w:rsidTr="00181C01">
        <w:trPr>
          <w:trHeight w:val="764"/>
        </w:trPr>
        <w:tc>
          <w:tcPr>
            <w:tcW w:w="2815" w:type="dxa"/>
            <w:hideMark/>
          </w:tcPr>
          <w:p w14:paraId="39E037B6" w14:textId="77777777" w:rsidR="00042D58" w:rsidRDefault="00042D58" w:rsidP="009C5983">
            <w:pPr>
              <w:tabs>
                <w:tab w:val="left" w:leader="dot" w:pos="2880"/>
              </w:tabs>
              <w:ind w:left="243"/>
              <w:rPr>
                <w:snapToGrid w:val="0"/>
                <w:sz w:val="22"/>
              </w:rPr>
            </w:pPr>
            <w:r>
              <w:rPr>
                <w:snapToGrid w:val="0"/>
                <w:sz w:val="22"/>
              </w:rPr>
              <w:t>November 2</w:t>
            </w:r>
            <w:r w:rsidR="00A1483A">
              <w:rPr>
                <w:snapToGrid w:val="0"/>
                <w:sz w:val="22"/>
              </w:rPr>
              <w:t>4</w:t>
            </w:r>
          </w:p>
          <w:p w14:paraId="44DBE422" w14:textId="77777777" w:rsidR="00A1483A" w:rsidRDefault="00E7753D" w:rsidP="009C5983">
            <w:pPr>
              <w:tabs>
                <w:tab w:val="left" w:leader="dot" w:pos="2880"/>
              </w:tabs>
              <w:ind w:left="243"/>
              <w:rPr>
                <w:snapToGrid w:val="0"/>
                <w:sz w:val="22"/>
              </w:rPr>
            </w:pPr>
            <w:r>
              <w:rPr>
                <w:snapToGrid w:val="0"/>
                <w:sz w:val="22"/>
              </w:rPr>
              <w:t>November 25</w:t>
            </w:r>
          </w:p>
          <w:p w14:paraId="4EE547E2" w14:textId="59DE6BD6" w:rsidR="003E12F9" w:rsidRPr="008C5BC8" w:rsidRDefault="003E12F9" w:rsidP="009C5983">
            <w:pPr>
              <w:tabs>
                <w:tab w:val="left" w:leader="dot" w:pos="2880"/>
              </w:tabs>
              <w:ind w:left="243"/>
              <w:rPr>
                <w:snapToGrid w:val="0"/>
                <w:sz w:val="22"/>
              </w:rPr>
            </w:pPr>
          </w:p>
        </w:tc>
        <w:tc>
          <w:tcPr>
            <w:tcW w:w="6995" w:type="dxa"/>
            <w:hideMark/>
          </w:tcPr>
          <w:p w14:paraId="1903D98C" w14:textId="77777777" w:rsidR="00042D58" w:rsidRDefault="00042D58" w:rsidP="00E242B9">
            <w:pPr>
              <w:tabs>
                <w:tab w:val="left" w:leader="dot" w:pos="2880"/>
              </w:tabs>
              <w:ind w:left="243"/>
              <w:rPr>
                <w:snapToGrid w:val="0"/>
                <w:sz w:val="22"/>
              </w:rPr>
            </w:pPr>
            <w:r w:rsidRPr="00444C77">
              <w:rPr>
                <w:snapToGrid w:val="0"/>
                <w:sz w:val="22"/>
              </w:rPr>
              <w:t>End Trimester 1</w:t>
            </w:r>
          </w:p>
          <w:p w14:paraId="43BD9E16" w14:textId="2151C083" w:rsidR="00042D58" w:rsidRPr="0069513C" w:rsidRDefault="00042D58" w:rsidP="00E242B9">
            <w:pPr>
              <w:tabs>
                <w:tab w:val="left" w:leader="dot" w:pos="2880"/>
              </w:tabs>
              <w:ind w:left="243"/>
              <w:rPr>
                <w:b/>
                <w:snapToGrid w:val="0"/>
                <w:sz w:val="22"/>
              </w:rPr>
            </w:pPr>
            <w:r>
              <w:rPr>
                <w:snapToGrid w:val="0"/>
                <w:sz w:val="22"/>
              </w:rPr>
              <w:t xml:space="preserve">Teacher </w:t>
            </w:r>
            <w:r w:rsidR="003E12F9">
              <w:rPr>
                <w:snapToGrid w:val="0"/>
                <w:sz w:val="22"/>
              </w:rPr>
              <w:t xml:space="preserve">Flex Day </w:t>
            </w:r>
            <w:r>
              <w:rPr>
                <w:snapToGrid w:val="0"/>
                <w:sz w:val="22"/>
              </w:rPr>
              <w:t>-</w:t>
            </w:r>
            <w:r w:rsidRPr="0069513C">
              <w:rPr>
                <w:b/>
                <w:snapToGrid w:val="0"/>
                <w:sz w:val="22"/>
              </w:rPr>
              <w:t xml:space="preserve"> No School </w:t>
            </w:r>
          </w:p>
          <w:p w14:paraId="19A975E6" w14:textId="5BA9EEAF" w:rsidR="00042D58" w:rsidRPr="008C5BC8" w:rsidRDefault="00042D58" w:rsidP="009C5983">
            <w:pPr>
              <w:tabs>
                <w:tab w:val="left" w:leader="dot" w:pos="2880"/>
              </w:tabs>
              <w:ind w:left="0" w:firstLine="0"/>
              <w:rPr>
                <w:snapToGrid w:val="0"/>
                <w:sz w:val="22"/>
              </w:rPr>
            </w:pPr>
          </w:p>
        </w:tc>
      </w:tr>
      <w:tr w:rsidR="00E7753D" w14:paraId="376D8D4A" w14:textId="77777777" w:rsidTr="00181C01">
        <w:trPr>
          <w:trHeight w:val="262"/>
        </w:trPr>
        <w:tc>
          <w:tcPr>
            <w:tcW w:w="2815" w:type="dxa"/>
            <w:hideMark/>
          </w:tcPr>
          <w:p w14:paraId="0AF75E71" w14:textId="55BB8085" w:rsidR="00E7753D" w:rsidRPr="00444C77" w:rsidRDefault="00E7753D">
            <w:pPr>
              <w:tabs>
                <w:tab w:val="left" w:leader="dot" w:pos="2880"/>
              </w:tabs>
              <w:ind w:left="243"/>
              <w:rPr>
                <w:snapToGrid w:val="0"/>
                <w:sz w:val="22"/>
              </w:rPr>
            </w:pPr>
            <w:r>
              <w:rPr>
                <w:snapToGrid w:val="0"/>
                <w:sz w:val="22"/>
              </w:rPr>
              <w:t>November 26-27</w:t>
            </w:r>
          </w:p>
        </w:tc>
        <w:tc>
          <w:tcPr>
            <w:tcW w:w="6995" w:type="dxa"/>
            <w:hideMark/>
          </w:tcPr>
          <w:p w14:paraId="4EEEBA4A" w14:textId="687852C4" w:rsidR="00E7753D" w:rsidRPr="00444C77" w:rsidRDefault="00E7753D">
            <w:pPr>
              <w:tabs>
                <w:tab w:val="left" w:leader="dot" w:pos="2880"/>
              </w:tabs>
              <w:ind w:left="243"/>
              <w:rPr>
                <w:snapToGrid w:val="0"/>
                <w:sz w:val="22"/>
              </w:rPr>
            </w:pPr>
            <w:r w:rsidRPr="00444C77">
              <w:rPr>
                <w:snapToGrid w:val="0"/>
                <w:sz w:val="22"/>
              </w:rPr>
              <w:t xml:space="preserve">Holiday - </w:t>
            </w:r>
            <w:r w:rsidRPr="00444C77">
              <w:rPr>
                <w:b/>
                <w:snapToGrid w:val="0"/>
                <w:sz w:val="22"/>
              </w:rPr>
              <w:t xml:space="preserve">No School  </w:t>
            </w:r>
          </w:p>
        </w:tc>
      </w:tr>
      <w:tr w:rsidR="00E7753D" w14:paraId="34F47DCE" w14:textId="77777777" w:rsidTr="00181C01">
        <w:trPr>
          <w:trHeight w:val="501"/>
        </w:trPr>
        <w:tc>
          <w:tcPr>
            <w:tcW w:w="2815" w:type="dxa"/>
            <w:hideMark/>
          </w:tcPr>
          <w:p w14:paraId="12FB25D8" w14:textId="3C1EF3C6" w:rsidR="00E7753D" w:rsidRDefault="008D681A" w:rsidP="00E242B9">
            <w:pPr>
              <w:tabs>
                <w:tab w:val="left" w:leader="dot" w:pos="2880"/>
              </w:tabs>
              <w:ind w:left="243"/>
              <w:rPr>
                <w:snapToGrid w:val="0"/>
                <w:sz w:val="22"/>
              </w:rPr>
            </w:pPr>
            <w:r>
              <w:rPr>
                <w:snapToGrid w:val="0"/>
                <w:sz w:val="22"/>
              </w:rPr>
              <w:t>November 30</w:t>
            </w:r>
          </w:p>
          <w:p w14:paraId="00D212A6" w14:textId="47E778C1" w:rsidR="00E7753D" w:rsidRPr="00E242B9" w:rsidRDefault="00E7753D">
            <w:pPr>
              <w:tabs>
                <w:tab w:val="left" w:leader="dot" w:pos="2880"/>
              </w:tabs>
              <w:ind w:left="243"/>
              <w:rPr>
                <w:snapToGrid w:val="0"/>
                <w:color w:val="auto"/>
                <w:sz w:val="22"/>
              </w:rPr>
            </w:pPr>
            <w:r>
              <w:rPr>
                <w:snapToGrid w:val="0"/>
                <w:sz w:val="22"/>
              </w:rPr>
              <w:t>Dec 23</w:t>
            </w:r>
            <w:r w:rsidRPr="00444C77">
              <w:rPr>
                <w:snapToGrid w:val="0"/>
                <w:sz w:val="22"/>
              </w:rPr>
              <w:t>–Jan 1</w:t>
            </w:r>
          </w:p>
        </w:tc>
        <w:tc>
          <w:tcPr>
            <w:tcW w:w="6995" w:type="dxa"/>
            <w:hideMark/>
          </w:tcPr>
          <w:p w14:paraId="4819C071" w14:textId="786DA9F5" w:rsidR="00E7753D" w:rsidRDefault="003E12F9" w:rsidP="00E242B9">
            <w:pPr>
              <w:tabs>
                <w:tab w:val="left" w:leader="dot" w:pos="2880"/>
              </w:tabs>
              <w:ind w:left="243"/>
              <w:rPr>
                <w:snapToGrid w:val="0"/>
                <w:sz w:val="22"/>
              </w:rPr>
            </w:pPr>
            <w:r w:rsidRPr="003E12F9">
              <w:rPr>
                <w:bCs/>
                <w:snapToGrid w:val="0"/>
                <w:sz w:val="22"/>
              </w:rPr>
              <w:t>Teacher Work Day</w:t>
            </w:r>
            <w:r>
              <w:rPr>
                <w:b/>
                <w:bCs/>
                <w:snapToGrid w:val="0"/>
                <w:sz w:val="22"/>
              </w:rPr>
              <w:t xml:space="preserve"> -</w:t>
            </w:r>
            <w:r w:rsidR="00DB473C" w:rsidRPr="00DB473C">
              <w:rPr>
                <w:b/>
                <w:bCs/>
                <w:snapToGrid w:val="0"/>
                <w:sz w:val="22"/>
              </w:rPr>
              <w:t xml:space="preserve">No School </w:t>
            </w:r>
          </w:p>
          <w:p w14:paraId="162217B7" w14:textId="1EF88F7C" w:rsidR="00E7753D" w:rsidRPr="00E242B9" w:rsidRDefault="00E7753D">
            <w:pPr>
              <w:tabs>
                <w:tab w:val="left" w:leader="dot" w:pos="2880"/>
              </w:tabs>
              <w:ind w:left="243"/>
              <w:rPr>
                <w:snapToGrid w:val="0"/>
                <w:sz w:val="22"/>
              </w:rPr>
            </w:pPr>
            <w:r w:rsidRPr="00444C77">
              <w:rPr>
                <w:snapToGrid w:val="0"/>
                <w:sz w:val="22"/>
              </w:rPr>
              <w:t xml:space="preserve">Winter Break.  </w:t>
            </w:r>
            <w:r w:rsidRPr="00444C77">
              <w:rPr>
                <w:b/>
                <w:snapToGrid w:val="0"/>
                <w:sz w:val="22"/>
              </w:rPr>
              <w:t xml:space="preserve">No School  </w:t>
            </w:r>
          </w:p>
        </w:tc>
      </w:tr>
      <w:tr w:rsidR="00E7753D" w14:paraId="6674ACAA" w14:textId="77777777" w:rsidTr="00181C01">
        <w:trPr>
          <w:trHeight w:val="250"/>
        </w:trPr>
        <w:tc>
          <w:tcPr>
            <w:tcW w:w="2815" w:type="dxa"/>
            <w:hideMark/>
          </w:tcPr>
          <w:p w14:paraId="40A752D4" w14:textId="1D459D75" w:rsidR="00E7753D" w:rsidRPr="00E242B9" w:rsidRDefault="003E12F9" w:rsidP="00E242B9">
            <w:pPr>
              <w:tabs>
                <w:tab w:val="left" w:leader="dot" w:pos="2880"/>
              </w:tabs>
              <w:ind w:left="243"/>
              <w:rPr>
                <w:snapToGrid w:val="0"/>
                <w:sz w:val="22"/>
              </w:rPr>
            </w:pPr>
            <w:r>
              <w:rPr>
                <w:snapToGrid w:val="0"/>
                <w:sz w:val="22"/>
              </w:rPr>
              <w:t>January 4</w:t>
            </w:r>
          </w:p>
        </w:tc>
        <w:tc>
          <w:tcPr>
            <w:tcW w:w="6995" w:type="dxa"/>
            <w:hideMark/>
          </w:tcPr>
          <w:p w14:paraId="4A1D7094" w14:textId="2258C245" w:rsidR="00E7753D" w:rsidRPr="00E242B9" w:rsidRDefault="00E7753D" w:rsidP="00E242B9">
            <w:pPr>
              <w:tabs>
                <w:tab w:val="left" w:leader="dot" w:pos="2880"/>
              </w:tabs>
              <w:ind w:left="243"/>
              <w:rPr>
                <w:snapToGrid w:val="0"/>
                <w:sz w:val="22"/>
              </w:rPr>
            </w:pPr>
            <w:r w:rsidRPr="00444C77">
              <w:rPr>
                <w:snapToGrid w:val="0"/>
                <w:sz w:val="22"/>
              </w:rPr>
              <w:t>School Resumes</w:t>
            </w:r>
          </w:p>
        </w:tc>
      </w:tr>
      <w:tr w:rsidR="00E7753D" w14:paraId="3D212C06" w14:textId="77777777" w:rsidTr="00181C01">
        <w:trPr>
          <w:trHeight w:val="764"/>
        </w:trPr>
        <w:tc>
          <w:tcPr>
            <w:tcW w:w="2815" w:type="dxa"/>
          </w:tcPr>
          <w:p w14:paraId="7BD32A15" w14:textId="77777777" w:rsidR="00E7753D" w:rsidRDefault="00E7753D">
            <w:pPr>
              <w:tabs>
                <w:tab w:val="left" w:leader="dot" w:pos="2880"/>
              </w:tabs>
              <w:ind w:left="243"/>
              <w:rPr>
                <w:snapToGrid w:val="0"/>
                <w:sz w:val="22"/>
              </w:rPr>
            </w:pPr>
            <w:r w:rsidRPr="00444C77">
              <w:rPr>
                <w:snapToGrid w:val="0"/>
                <w:sz w:val="22"/>
              </w:rPr>
              <w:t xml:space="preserve">January </w:t>
            </w:r>
            <w:r>
              <w:rPr>
                <w:snapToGrid w:val="0"/>
                <w:sz w:val="22"/>
              </w:rPr>
              <w:t>18</w:t>
            </w:r>
          </w:p>
          <w:p w14:paraId="6F025BC4" w14:textId="77777777" w:rsidR="00E7753D" w:rsidRDefault="00E7753D">
            <w:pPr>
              <w:tabs>
                <w:tab w:val="left" w:leader="dot" w:pos="2880"/>
              </w:tabs>
              <w:ind w:left="243"/>
              <w:rPr>
                <w:snapToGrid w:val="0"/>
                <w:sz w:val="22"/>
              </w:rPr>
            </w:pPr>
            <w:r>
              <w:rPr>
                <w:snapToGrid w:val="0"/>
                <w:sz w:val="22"/>
              </w:rPr>
              <w:t>January 25</w:t>
            </w:r>
          </w:p>
          <w:p w14:paraId="2510D9DD" w14:textId="48875D06" w:rsidR="00E7753D" w:rsidRDefault="00E7753D" w:rsidP="00E242B9">
            <w:pPr>
              <w:tabs>
                <w:tab w:val="left" w:leader="dot" w:pos="2880"/>
              </w:tabs>
              <w:ind w:left="243"/>
              <w:rPr>
                <w:snapToGrid w:val="0"/>
                <w:sz w:val="22"/>
              </w:rPr>
            </w:pPr>
            <w:r>
              <w:rPr>
                <w:snapToGrid w:val="0"/>
                <w:sz w:val="22"/>
              </w:rPr>
              <w:t>January 27</w:t>
            </w:r>
          </w:p>
        </w:tc>
        <w:tc>
          <w:tcPr>
            <w:tcW w:w="6995" w:type="dxa"/>
          </w:tcPr>
          <w:p w14:paraId="1E19D550" w14:textId="77777777" w:rsidR="00E7753D" w:rsidRDefault="00E7753D">
            <w:pPr>
              <w:tabs>
                <w:tab w:val="left" w:leader="dot" w:pos="2880"/>
              </w:tabs>
              <w:ind w:left="243"/>
              <w:rPr>
                <w:b/>
                <w:snapToGrid w:val="0"/>
                <w:sz w:val="22"/>
              </w:rPr>
            </w:pPr>
            <w:r w:rsidRPr="00444C77">
              <w:rPr>
                <w:snapToGrid w:val="0"/>
                <w:sz w:val="22"/>
              </w:rPr>
              <w:t xml:space="preserve">MLK Day – </w:t>
            </w:r>
            <w:r w:rsidRPr="00444C77">
              <w:rPr>
                <w:b/>
                <w:snapToGrid w:val="0"/>
                <w:sz w:val="22"/>
              </w:rPr>
              <w:t xml:space="preserve">No School  </w:t>
            </w:r>
          </w:p>
          <w:p w14:paraId="60191FD9" w14:textId="77777777" w:rsidR="00E7753D" w:rsidRDefault="00E7753D">
            <w:pPr>
              <w:tabs>
                <w:tab w:val="left" w:leader="dot" w:pos="2880"/>
              </w:tabs>
              <w:ind w:left="243"/>
              <w:rPr>
                <w:snapToGrid w:val="0"/>
                <w:sz w:val="22"/>
              </w:rPr>
            </w:pPr>
            <w:r>
              <w:rPr>
                <w:snapToGrid w:val="0"/>
                <w:sz w:val="22"/>
              </w:rPr>
              <w:t>Parent/Teacher Conferences, 5:30 – 8:00</w:t>
            </w:r>
          </w:p>
          <w:p w14:paraId="1282C08A" w14:textId="3EE7B41B" w:rsidR="00E7753D" w:rsidRPr="00E242B9" w:rsidRDefault="00E7753D" w:rsidP="00E242B9">
            <w:pPr>
              <w:tabs>
                <w:tab w:val="left" w:leader="dot" w:pos="2880"/>
              </w:tabs>
              <w:ind w:left="243"/>
              <w:rPr>
                <w:snapToGrid w:val="0"/>
                <w:sz w:val="22"/>
              </w:rPr>
            </w:pPr>
            <w:r>
              <w:rPr>
                <w:snapToGrid w:val="0"/>
                <w:sz w:val="22"/>
              </w:rPr>
              <w:t>Parent/Teacher Conferences, 5:30 – 8:00</w:t>
            </w:r>
          </w:p>
        </w:tc>
      </w:tr>
      <w:tr w:rsidR="00E7753D" w14:paraId="38184FD5" w14:textId="77777777" w:rsidTr="00181C01">
        <w:trPr>
          <w:trHeight w:val="250"/>
        </w:trPr>
        <w:tc>
          <w:tcPr>
            <w:tcW w:w="2815" w:type="dxa"/>
            <w:hideMark/>
          </w:tcPr>
          <w:p w14:paraId="3CA2BD5E" w14:textId="3C77EDC4" w:rsidR="00E7753D" w:rsidRPr="00444C77" w:rsidRDefault="00E7753D">
            <w:pPr>
              <w:tabs>
                <w:tab w:val="left" w:leader="dot" w:pos="2880"/>
              </w:tabs>
              <w:ind w:left="243"/>
              <w:rPr>
                <w:snapToGrid w:val="0"/>
                <w:sz w:val="22"/>
              </w:rPr>
            </w:pPr>
            <w:r>
              <w:rPr>
                <w:snapToGrid w:val="0"/>
                <w:sz w:val="22"/>
              </w:rPr>
              <w:t>February 5</w:t>
            </w:r>
          </w:p>
        </w:tc>
        <w:tc>
          <w:tcPr>
            <w:tcW w:w="6995" w:type="dxa"/>
            <w:hideMark/>
          </w:tcPr>
          <w:p w14:paraId="4A479B29" w14:textId="12FEFA22" w:rsidR="00E7753D" w:rsidRPr="00444C77" w:rsidRDefault="003E12F9">
            <w:pPr>
              <w:tabs>
                <w:tab w:val="left" w:leader="dot" w:pos="2880"/>
              </w:tabs>
              <w:ind w:left="243"/>
              <w:rPr>
                <w:snapToGrid w:val="0"/>
                <w:sz w:val="22"/>
              </w:rPr>
            </w:pPr>
            <w:r>
              <w:rPr>
                <w:snapToGrid w:val="0"/>
                <w:sz w:val="22"/>
              </w:rPr>
              <w:t xml:space="preserve">In </w:t>
            </w:r>
            <w:r w:rsidR="00E7753D">
              <w:rPr>
                <w:snapToGrid w:val="0"/>
                <w:sz w:val="22"/>
              </w:rPr>
              <w:t>Service</w:t>
            </w:r>
            <w:r>
              <w:rPr>
                <w:snapToGrid w:val="0"/>
                <w:sz w:val="22"/>
              </w:rPr>
              <w:t xml:space="preserve"> Day</w:t>
            </w:r>
            <w:r w:rsidR="00E7753D">
              <w:rPr>
                <w:snapToGrid w:val="0"/>
                <w:sz w:val="22"/>
              </w:rPr>
              <w:t xml:space="preserve"> </w:t>
            </w:r>
            <w:r w:rsidR="00E7753D" w:rsidRPr="00444C77">
              <w:rPr>
                <w:snapToGrid w:val="0"/>
                <w:sz w:val="22"/>
              </w:rPr>
              <w:t xml:space="preserve">– </w:t>
            </w:r>
            <w:r w:rsidR="00E7753D" w:rsidRPr="00444C77">
              <w:rPr>
                <w:b/>
                <w:snapToGrid w:val="0"/>
                <w:sz w:val="22"/>
              </w:rPr>
              <w:t xml:space="preserve">No School  </w:t>
            </w:r>
          </w:p>
        </w:tc>
      </w:tr>
      <w:tr w:rsidR="00E7753D" w14:paraId="29AE65F3" w14:textId="77777777" w:rsidTr="00181C01">
        <w:trPr>
          <w:trHeight w:val="262"/>
        </w:trPr>
        <w:tc>
          <w:tcPr>
            <w:tcW w:w="2815" w:type="dxa"/>
            <w:hideMark/>
          </w:tcPr>
          <w:p w14:paraId="17BB735A" w14:textId="16DA6C34" w:rsidR="00E7753D" w:rsidRPr="005F36A6" w:rsidRDefault="00E7753D">
            <w:pPr>
              <w:tabs>
                <w:tab w:val="left" w:leader="dot" w:pos="2880"/>
              </w:tabs>
              <w:ind w:left="243"/>
              <w:rPr>
                <w:snapToGrid w:val="0"/>
                <w:sz w:val="22"/>
                <w:highlight w:val="yellow"/>
              </w:rPr>
            </w:pPr>
            <w:r>
              <w:rPr>
                <w:snapToGrid w:val="0"/>
                <w:sz w:val="22"/>
              </w:rPr>
              <w:t>February 12</w:t>
            </w:r>
          </w:p>
        </w:tc>
        <w:tc>
          <w:tcPr>
            <w:tcW w:w="6995" w:type="dxa"/>
            <w:hideMark/>
          </w:tcPr>
          <w:p w14:paraId="0D44F66D" w14:textId="378A74E5" w:rsidR="00E7753D" w:rsidRPr="005F36A6" w:rsidRDefault="00E7753D">
            <w:pPr>
              <w:tabs>
                <w:tab w:val="left" w:leader="dot" w:pos="2880"/>
              </w:tabs>
              <w:ind w:left="243"/>
              <w:rPr>
                <w:snapToGrid w:val="0"/>
                <w:sz w:val="22"/>
                <w:highlight w:val="yellow"/>
              </w:rPr>
            </w:pPr>
            <w:r w:rsidRPr="00444C77">
              <w:rPr>
                <w:snapToGrid w:val="0"/>
                <w:sz w:val="22"/>
              </w:rPr>
              <w:t xml:space="preserve">2 Hour Early Release </w:t>
            </w:r>
          </w:p>
        </w:tc>
      </w:tr>
      <w:tr w:rsidR="00E7753D" w14:paraId="0E4C63EF" w14:textId="77777777" w:rsidTr="00181C01">
        <w:trPr>
          <w:trHeight w:val="250"/>
        </w:trPr>
        <w:tc>
          <w:tcPr>
            <w:tcW w:w="2815" w:type="dxa"/>
            <w:hideMark/>
          </w:tcPr>
          <w:p w14:paraId="2289F784" w14:textId="44616F79" w:rsidR="00E7753D" w:rsidRPr="005F36A6" w:rsidRDefault="00E7753D">
            <w:pPr>
              <w:tabs>
                <w:tab w:val="left" w:leader="dot" w:pos="2880"/>
              </w:tabs>
              <w:ind w:left="243"/>
              <w:rPr>
                <w:snapToGrid w:val="0"/>
                <w:sz w:val="22"/>
                <w:highlight w:val="yellow"/>
              </w:rPr>
            </w:pPr>
            <w:r>
              <w:rPr>
                <w:snapToGrid w:val="0"/>
                <w:sz w:val="22"/>
              </w:rPr>
              <w:t>February 15</w:t>
            </w:r>
          </w:p>
        </w:tc>
        <w:tc>
          <w:tcPr>
            <w:tcW w:w="6995" w:type="dxa"/>
            <w:hideMark/>
          </w:tcPr>
          <w:p w14:paraId="21E94D6F" w14:textId="581A4F0A" w:rsidR="00E7753D" w:rsidRPr="005F36A6" w:rsidRDefault="00E7753D">
            <w:pPr>
              <w:tabs>
                <w:tab w:val="left" w:leader="dot" w:pos="2880"/>
              </w:tabs>
              <w:ind w:left="243"/>
              <w:rPr>
                <w:snapToGrid w:val="0"/>
                <w:sz w:val="22"/>
                <w:highlight w:val="yellow"/>
              </w:rPr>
            </w:pPr>
            <w:r w:rsidRPr="00444C77">
              <w:rPr>
                <w:snapToGrid w:val="0"/>
                <w:sz w:val="22"/>
              </w:rPr>
              <w:t xml:space="preserve">Presidents Day – </w:t>
            </w:r>
            <w:r w:rsidRPr="00444C77">
              <w:rPr>
                <w:b/>
                <w:snapToGrid w:val="0"/>
                <w:sz w:val="22"/>
              </w:rPr>
              <w:t xml:space="preserve">No School  </w:t>
            </w:r>
          </w:p>
        </w:tc>
      </w:tr>
      <w:tr w:rsidR="003E12F9" w14:paraId="72ACD5B1" w14:textId="77777777" w:rsidTr="00181C01">
        <w:trPr>
          <w:trHeight w:val="764"/>
        </w:trPr>
        <w:tc>
          <w:tcPr>
            <w:tcW w:w="2815" w:type="dxa"/>
            <w:hideMark/>
          </w:tcPr>
          <w:p w14:paraId="1513B3F3" w14:textId="77777777" w:rsidR="003E12F9" w:rsidRDefault="003E12F9" w:rsidP="005F36A6">
            <w:pPr>
              <w:tabs>
                <w:tab w:val="left" w:leader="dot" w:pos="2880"/>
              </w:tabs>
              <w:ind w:left="243"/>
              <w:rPr>
                <w:snapToGrid w:val="0"/>
                <w:sz w:val="22"/>
              </w:rPr>
            </w:pPr>
            <w:r>
              <w:rPr>
                <w:snapToGrid w:val="0"/>
                <w:sz w:val="22"/>
              </w:rPr>
              <w:t>March 4</w:t>
            </w:r>
          </w:p>
          <w:p w14:paraId="2FEB39CF" w14:textId="77777777" w:rsidR="003E12F9" w:rsidRDefault="003E12F9" w:rsidP="005F36A6">
            <w:pPr>
              <w:tabs>
                <w:tab w:val="left" w:leader="dot" w:pos="2880"/>
              </w:tabs>
              <w:ind w:left="243"/>
              <w:rPr>
                <w:snapToGrid w:val="0"/>
                <w:sz w:val="22"/>
              </w:rPr>
            </w:pPr>
            <w:r>
              <w:rPr>
                <w:snapToGrid w:val="0"/>
                <w:sz w:val="22"/>
              </w:rPr>
              <w:t>March 5</w:t>
            </w:r>
          </w:p>
          <w:p w14:paraId="45A25D1E" w14:textId="6E158D71" w:rsidR="003E12F9" w:rsidRPr="00444C77" w:rsidRDefault="003E12F9">
            <w:pPr>
              <w:tabs>
                <w:tab w:val="left" w:leader="dot" w:pos="2880"/>
              </w:tabs>
              <w:ind w:left="243"/>
              <w:rPr>
                <w:snapToGrid w:val="0"/>
                <w:sz w:val="22"/>
              </w:rPr>
            </w:pPr>
            <w:r>
              <w:rPr>
                <w:snapToGrid w:val="0"/>
                <w:sz w:val="22"/>
              </w:rPr>
              <w:t>March 8-12</w:t>
            </w:r>
          </w:p>
        </w:tc>
        <w:tc>
          <w:tcPr>
            <w:tcW w:w="6995" w:type="dxa"/>
            <w:hideMark/>
          </w:tcPr>
          <w:p w14:paraId="7052C47F" w14:textId="77777777" w:rsidR="003E12F9" w:rsidRDefault="003E12F9" w:rsidP="005F36A6">
            <w:pPr>
              <w:tabs>
                <w:tab w:val="left" w:leader="dot" w:pos="2880"/>
              </w:tabs>
              <w:ind w:left="243"/>
              <w:rPr>
                <w:snapToGrid w:val="0"/>
                <w:sz w:val="22"/>
              </w:rPr>
            </w:pPr>
            <w:r>
              <w:rPr>
                <w:snapToGrid w:val="0"/>
                <w:sz w:val="22"/>
              </w:rPr>
              <w:t>End of Trimester 2</w:t>
            </w:r>
          </w:p>
          <w:p w14:paraId="32491DB2" w14:textId="460F8161" w:rsidR="003E12F9" w:rsidRPr="002215F9" w:rsidRDefault="003E12F9" w:rsidP="005F36A6">
            <w:pPr>
              <w:tabs>
                <w:tab w:val="left" w:leader="dot" w:pos="2880"/>
              </w:tabs>
              <w:ind w:left="243"/>
              <w:rPr>
                <w:b/>
                <w:bCs/>
                <w:snapToGrid w:val="0"/>
                <w:sz w:val="22"/>
              </w:rPr>
            </w:pPr>
            <w:r w:rsidRPr="003E12F9">
              <w:rPr>
                <w:bCs/>
                <w:snapToGrid w:val="0"/>
                <w:sz w:val="22"/>
              </w:rPr>
              <w:t>Teacher Work Day</w:t>
            </w:r>
            <w:r>
              <w:rPr>
                <w:b/>
                <w:bCs/>
                <w:snapToGrid w:val="0"/>
                <w:sz w:val="22"/>
              </w:rPr>
              <w:t xml:space="preserve"> - </w:t>
            </w:r>
            <w:r w:rsidRPr="002215F9">
              <w:rPr>
                <w:b/>
                <w:bCs/>
                <w:snapToGrid w:val="0"/>
                <w:sz w:val="22"/>
              </w:rPr>
              <w:t xml:space="preserve">No School </w:t>
            </w:r>
          </w:p>
          <w:p w14:paraId="00DB287C" w14:textId="3A04FC52" w:rsidR="003E12F9" w:rsidRPr="00444C77" w:rsidRDefault="003E12F9">
            <w:pPr>
              <w:tabs>
                <w:tab w:val="left" w:leader="dot" w:pos="2880"/>
              </w:tabs>
              <w:ind w:left="243"/>
              <w:rPr>
                <w:snapToGrid w:val="0"/>
                <w:color w:val="auto"/>
                <w:sz w:val="22"/>
              </w:rPr>
            </w:pPr>
            <w:r w:rsidRPr="00444C77">
              <w:rPr>
                <w:snapToGrid w:val="0"/>
                <w:sz w:val="22"/>
              </w:rPr>
              <w:t>Spring Break</w:t>
            </w:r>
            <w:r>
              <w:rPr>
                <w:snapToGrid w:val="0"/>
                <w:sz w:val="22"/>
              </w:rPr>
              <w:t xml:space="preserve"> - </w:t>
            </w:r>
            <w:r w:rsidRPr="00444C77">
              <w:rPr>
                <w:snapToGrid w:val="0"/>
                <w:sz w:val="22"/>
              </w:rPr>
              <w:t xml:space="preserve"> </w:t>
            </w:r>
            <w:r w:rsidRPr="00444C77">
              <w:rPr>
                <w:b/>
                <w:snapToGrid w:val="0"/>
                <w:sz w:val="22"/>
              </w:rPr>
              <w:t xml:space="preserve">No School  </w:t>
            </w:r>
          </w:p>
        </w:tc>
      </w:tr>
      <w:tr w:rsidR="006732E1" w14:paraId="2237283D" w14:textId="77777777" w:rsidTr="00181C01">
        <w:trPr>
          <w:trHeight w:val="250"/>
        </w:trPr>
        <w:tc>
          <w:tcPr>
            <w:tcW w:w="2815" w:type="dxa"/>
          </w:tcPr>
          <w:p w14:paraId="6B8ECD6D" w14:textId="56CEC70A" w:rsidR="006732E1" w:rsidRPr="00444C77" w:rsidRDefault="006732E1" w:rsidP="005F36A6">
            <w:pPr>
              <w:tabs>
                <w:tab w:val="left" w:leader="dot" w:pos="2880"/>
              </w:tabs>
              <w:ind w:left="243"/>
              <w:rPr>
                <w:snapToGrid w:val="0"/>
                <w:sz w:val="22"/>
              </w:rPr>
            </w:pPr>
            <w:r>
              <w:rPr>
                <w:snapToGrid w:val="0"/>
                <w:sz w:val="22"/>
              </w:rPr>
              <w:t>April 5</w:t>
            </w:r>
          </w:p>
        </w:tc>
        <w:tc>
          <w:tcPr>
            <w:tcW w:w="6995" w:type="dxa"/>
          </w:tcPr>
          <w:p w14:paraId="606BCA27" w14:textId="59B6D44D" w:rsidR="006732E1" w:rsidRPr="00444C77" w:rsidRDefault="006732E1" w:rsidP="005F36A6">
            <w:pPr>
              <w:tabs>
                <w:tab w:val="left" w:leader="dot" w:pos="2880"/>
              </w:tabs>
              <w:ind w:left="243"/>
              <w:rPr>
                <w:snapToGrid w:val="0"/>
                <w:color w:val="auto"/>
                <w:sz w:val="22"/>
              </w:rPr>
            </w:pPr>
            <w:r w:rsidRPr="00444C77">
              <w:rPr>
                <w:snapToGrid w:val="0"/>
                <w:sz w:val="22"/>
              </w:rPr>
              <w:t xml:space="preserve">No School – K-12  </w:t>
            </w:r>
          </w:p>
        </w:tc>
      </w:tr>
      <w:tr w:rsidR="006732E1" w14:paraId="1904C664" w14:textId="77777777" w:rsidTr="00181C01">
        <w:trPr>
          <w:trHeight w:val="250"/>
        </w:trPr>
        <w:tc>
          <w:tcPr>
            <w:tcW w:w="2815" w:type="dxa"/>
            <w:hideMark/>
          </w:tcPr>
          <w:p w14:paraId="390F7F7B" w14:textId="2BC14618" w:rsidR="006732E1" w:rsidRPr="00444C77" w:rsidRDefault="006732E1" w:rsidP="005F36A6">
            <w:pPr>
              <w:tabs>
                <w:tab w:val="left" w:leader="dot" w:pos="2880"/>
              </w:tabs>
              <w:ind w:left="243"/>
              <w:rPr>
                <w:snapToGrid w:val="0"/>
                <w:sz w:val="22"/>
              </w:rPr>
            </w:pPr>
            <w:r>
              <w:rPr>
                <w:snapToGrid w:val="0"/>
                <w:sz w:val="22"/>
              </w:rPr>
              <w:t>April 19</w:t>
            </w:r>
          </w:p>
        </w:tc>
        <w:tc>
          <w:tcPr>
            <w:tcW w:w="6995" w:type="dxa"/>
            <w:hideMark/>
          </w:tcPr>
          <w:p w14:paraId="229A6AED" w14:textId="24537832" w:rsidR="006732E1" w:rsidRPr="00444C77" w:rsidRDefault="006732E1" w:rsidP="005F36A6">
            <w:pPr>
              <w:tabs>
                <w:tab w:val="left" w:leader="dot" w:pos="2880"/>
              </w:tabs>
              <w:ind w:left="243"/>
              <w:rPr>
                <w:b/>
                <w:snapToGrid w:val="0"/>
                <w:sz w:val="22"/>
              </w:rPr>
            </w:pPr>
            <w:r w:rsidRPr="006C0B7D">
              <w:rPr>
                <w:snapToGrid w:val="0"/>
                <w:sz w:val="22"/>
              </w:rPr>
              <w:t xml:space="preserve">Parent/Teacher Conferences, </w:t>
            </w:r>
            <w:r>
              <w:rPr>
                <w:snapToGrid w:val="0"/>
                <w:sz w:val="22"/>
              </w:rPr>
              <w:t>5</w:t>
            </w:r>
            <w:r w:rsidRPr="00804765">
              <w:rPr>
                <w:snapToGrid w:val="0"/>
                <w:sz w:val="22"/>
              </w:rPr>
              <w:t>:30 – 8:00</w:t>
            </w:r>
          </w:p>
        </w:tc>
      </w:tr>
      <w:tr w:rsidR="006732E1" w14:paraId="10624626" w14:textId="77777777" w:rsidTr="00181C01">
        <w:trPr>
          <w:trHeight w:val="262"/>
        </w:trPr>
        <w:tc>
          <w:tcPr>
            <w:tcW w:w="2815" w:type="dxa"/>
            <w:hideMark/>
          </w:tcPr>
          <w:p w14:paraId="202CCFDF" w14:textId="77777777" w:rsidR="006732E1" w:rsidRDefault="006732E1" w:rsidP="005F36A6">
            <w:pPr>
              <w:tabs>
                <w:tab w:val="left" w:leader="dot" w:pos="2880"/>
              </w:tabs>
              <w:ind w:left="243"/>
              <w:rPr>
                <w:snapToGrid w:val="0"/>
                <w:sz w:val="22"/>
              </w:rPr>
            </w:pPr>
            <w:r>
              <w:rPr>
                <w:snapToGrid w:val="0"/>
                <w:sz w:val="22"/>
              </w:rPr>
              <w:t>April 21</w:t>
            </w:r>
          </w:p>
          <w:p w14:paraId="673B97F5" w14:textId="722F5455" w:rsidR="006732E1" w:rsidRPr="00444C77" w:rsidRDefault="006732E1" w:rsidP="005F36A6">
            <w:pPr>
              <w:tabs>
                <w:tab w:val="left" w:leader="dot" w:pos="2880"/>
              </w:tabs>
              <w:ind w:left="243"/>
              <w:rPr>
                <w:snapToGrid w:val="0"/>
                <w:sz w:val="22"/>
              </w:rPr>
            </w:pPr>
            <w:r>
              <w:rPr>
                <w:snapToGrid w:val="0"/>
                <w:sz w:val="22"/>
              </w:rPr>
              <w:t>May 30</w:t>
            </w:r>
          </w:p>
        </w:tc>
        <w:tc>
          <w:tcPr>
            <w:tcW w:w="6995" w:type="dxa"/>
            <w:hideMark/>
          </w:tcPr>
          <w:p w14:paraId="07DB88DE" w14:textId="77777777" w:rsidR="006732E1" w:rsidRDefault="006732E1" w:rsidP="005F36A6">
            <w:pPr>
              <w:ind w:left="0" w:firstLine="0"/>
              <w:rPr>
                <w:snapToGrid w:val="0"/>
                <w:sz w:val="22"/>
              </w:rPr>
            </w:pPr>
            <w:r>
              <w:rPr>
                <w:snapToGrid w:val="0"/>
                <w:sz w:val="22"/>
              </w:rPr>
              <w:t xml:space="preserve">    Parent/Teacher Conferences, 5:30 – 8:00</w:t>
            </w:r>
          </w:p>
          <w:p w14:paraId="74418398" w14:textId="0C1E62C0" w:rsidR="006732E1" w:rsidRPr="00444C77" w:rsidRDefault="006732E1" w:rsidP="005F36A6">
            <w:pPr>
              <w:tabs>
                <w:tab w:val="left" w:leader="dot" w:pos="2880"/>
              </w:tabs>
              <w:ind w:left="243"/>
              <w:rPr>
                <w:snapToGrid w:val="0"/>
                <w:color w:val="auto"/>
                <w:sz w:val="22"/>
              </w:rPr>
            </w:pPr>
            <w:r w:rsidRPr="00444C77">
              <w:rPr>
                <w:snapToGrid w:val="0"/>
                <w:sz w:val="22"/>
              </w:rPr>
              <w:t>Commencement – 1:00 p.m.</w:t>
            </w:r>
          </w:p>
        </w:tc>
      </w:tr>
      <w:tr w:rsidR="006732E1" w14:paraId="26925BE8" w14:textId="77777777" w:rsidTr="00181C01">
        <w:trPr>
          <w:trHeight w:val="501"/>
        </w:trPr>
        <w:tc>
          <w:tcPr>
            <w:tcW w:w="2815" w:type="dxa"/>
            <w:hideMark/>
          </w:tcPr>
          <w:p w14:paraId="2529D0E2" w14:textId="3226202C" w:rsidR="006732E1" w:rsidRPr="00444C77" w:rsidRDefault="006732E1" w:rsidP="005F36A6">
            <w:pPr>
              <w:tabs>
                <w:tab w:val="left" w:leader="dot" w:pos="2880"/>
              </w:tabs>
              <w:ind w:left="243"/>
              <w:rPr>
                <w:snapToGrid w:val="0"/>
                <w:sz w:val="22"/>
              </w:rPr>
            </w:pPr>
            <w:r>
              <w:rPr>
                <w:snapToGrid w:val="0"/>
                <w:sz w:val="22"/>
              </w:rPr>
              <w:t>May 31</w:t>
            </w:r>
          </w:p>
        </w:tc>
        <w:tc>
          <w:tcPr>
            <w:tcW w:w="6995" w:type="dxa"/>
            <w:hideMark/>
          </w:tcPr>
          <w:p w14:paraId="503F46F7" w14:textId="39CB1ABD" w:rsidR="006732E1" w:rsidRPr="00444C77" w:rsidRDefault="006732E1" w:rsidP="005F36A6">
            <w:pPr>
              <w:tabs>
                <w:tab w:val="left" w:leader="dot" w:pos="2880"/>
              </w:tabs>
              <w:ind w:left="243"/>
              <w:rPr>
                <w:snapToGrid w:val="0"/>
                <w:sz w:val="22"/>
              </w:rPr>
            </w:pPr>
            <w:r w:rsidRPr="00444C77">
              <w:rPr>
                <w:snapToGrid w:val="0"/>
                <w:sz w:val="22"/>
              </w:rPr>
              <w:t xml:space="preserve">Memorial Day Holiday – </w:t>
            </w:r>
            <w:r w:rsidRPr="00444C77">
              <w:rPr>
                <w:b/>
                <w:snapToGrid w:val="0"/>
                <w:sz w:val="22"/>
              </w:rPr>
              <w:t xml:space="preserve">No School  </w:t>
            </w:r>
          </w:p>
        </w:tc>
      </w:tr>
      <w:tr w:rsidR="006732E1" w14:paraId="526511A7" w14:textId="77777777" w:rsidTr="00181C01">
        <w:trPr>
          <w:trHeight w:val="250"/>
        </w:trPr>
        <w:tc>
          <w:tcPr>
            <w:tcW w:w="2815" w:type="dxa"/>
            <w:hideMark/>
          </w:tcPr>
          <w:p w14:paraId="57DC9584" w14:textId="4D607084" w:rsidR="006732E1" w:rsidRPr="00444C77" w:rsidRDefault="006732E1" w:rsidP="005F36A6">
            <w:pPr>
              <w:tabs>
                <w:tab w:val="left" w:leader="dot" w:pos="2880"/>
              </w:tabs>
              <w:ind w:left="243"/>
              <w:rPr>
                <w:snapToGrid w:val="0"/>
                <w:sz w:val="22"/>
              </w:rPr>
            </w:pPr>
            <w:r>
              <w:rPr>
                <w:snapToGrid w:val="0"/>
                <w:sz w:val="22"/>
              </w:rPr>
              <w:t>June 3</w:t>
            </w:r>
          </w:p>
        </w:tc>
        <w:tc>
          <w:tcPr>
            <w:tcW w:w="6995" w:type="dxa"/>
            <w:hideMark/>
          </w:tcPr>
          <w:p w14:paraId="4460D8AC" w14:textId="57D4C4BC" w:rsidR="006732E1" w:rsidRPr="00444C77" w:rsidRDefault="006732E1" w:rsidP="005F36A6">
            <w:pPr>
              <w:tabs>
                <w:tab w:val="left" w:leader="dot" w:pos="2880"/>
              </w:tabs>
              <w:ind w:left="243"/>
              <w:rPr>
                <w:snapToGrid w:val="0"/>
                <w:color w:val="auto"/>
                <w:sz w:val="22"/>
              </w:rPr>
            </w:pPr>
            <w:r w:rsidRPr="00444C77">
              <w:rPr>
                <w:snapToGrid w:val="0"/>
                <w:sz w:val="22"/>
              </w:rPr>
              <w:t xml:space="preserve">End of Trimester 3. Last Student Day </w:t>
            </w:r>
          </w:p>
        </w:tc>
      </w:tr>
      <w:tr w:rsidR="006732E1" w14:paraId="3808AB2D" w14:textId="77777777" w:rsidTr="00181C01">
        <w:trPr>
          <w:trHeight w:val="262"/>
        </w:trPr>
        <w:tc>
          <w:tcPr>
            <w:tcW w:w="2815" w:type="dxa"/>
            <w:hideMark/>
          </w:tcPr>
          <w:p w14:paraId="0A632556" w14:textId="0A28C8FE" w:rsidR="006732E1" w:rsidRPr="00371929" w:rsidRDefault="006732E1" w:rsidP="005F36A6">
            <w:pPr>
              <w:tabs>
                <w:tab w:val="left" w:leader="dot" w:pos="2880"/>
              </w:tabs>
              <w:ind w:left="243"/>
              <w:rPr>
                <w:snapToGrid w:val="0"/>
                <w:sz w:val="22"/>
              </w:rPr>
            </w:pPr>
            <w:r>
              <w:rPr>
                <w:snapToGrid w:val="0"/>
                <w:sz w:val="22"/>
              </w:rPr>
              <w:t>June 4</w:t>
            </w:r>
          </w:p>
        </w:tc>
        <w:tc>
          <w:tcPr>
            <w:tcW w:w="6995" w:type="dxa"/>
            <w:hideMark/>
          </w:tcPr>
          <w:p w14:paraId="189C1CC7" w14:textId="54D763CC" w:rsidR="006732E1" w:rsidRPr="00371929" w:rsidRDefault="006732E1" w:rsidP="00804765">
            <w:pPr>
              <w:ind w:left="0" w:firstLine="0"/>
              <w:rPr>
                <w:color w:val="auto"/>
                <w:sz w:val="22"/>
              </w:rPr>
            </w:pPr>
            <w:r>
              <w:rPr>
                <w:snapToGrid w:val="0"/>
                <w:sz w:val="22"/>
              </w:rPr>
              <w:t xml:space="preserve">    </w:t>
            </w:r>
            <w:r w:rsidRPr="00444C77">
              <w:rPr>
                <w:snapToGrid w:val="0"/>
                <w:sz w:val="22"/>
              </w:rPr>
              <w:t>Last Teacher Day</w:t>
            </w:r>
          </w:p>
        </w:tc>
      </w:tr>
      <w:tr w:rsidR="006732E1" w14:paraId="585E0A9A" w14:textId="77777777" w:rsidTr="00181C01">
        <w:trPr>
          <w:trHeight w:val="250"/>
        </w:trPr>
        <w:tc>
          <w:tcPr>
            <w:tcW w:w="2815" w:type="dxa"/>
            <w:hideMark/>
          </w:tcPr>
          <w:p w14:paraId="3F9BAF9F" w14:textId="661C76E1" w:rsidR="006732E1" w:rsidRPr="00371929" w:rsidRDefault="006732E1" w:rsidP="005F36A6">
            <w:pPr>
              <w:tabs>
                <w:tab w:val="left" w:leader="dot" w:pos="2880"/>
              </w:tabs>
              <w:ind w:left="243"/>
              <w:rPr>
                <w:snapToGrid w:val="0"/>
                <w:sz w:val="22"/>
              </w:rPr>
            </w:pPr>
          </w:p>
        </w:tc>
        <w:tc>
          <w:tcPr>
            <w:tcW w:w="6995" w:type="dxa"/>
            <w:hideMark/>
          </w:tcPr>
          <w:p w14:paraId="52AD2B2C" w14:textId="6D09738C" w:rsidR="006732E1" w:rsidRPr="00371929" w:rsidRDefault="006732E1" w:rsidP="005F36A6">
            <w:pPr>
              <w:ind w:left="0" w:firstLine="0"/>
              <w:rPr>
                <w:color w:val="auto"/>
                <w:sz w:val="22"/>
              </w:rPr>
            </w:pPr>
          </w:p>
        </w:tc>
      </w:tr>
      <w:tr w:rsidR="006732E1" w14:paraId="3D5366E4" w14:textId="77777777" w:rsidTr="00181C01">
        <w:trPr>
          <w:trHeight w:val="250"/>
        </w:trPr>
        <w:tc>
          <w:tcPr>
            <w:tcW w:w="2815" w:type="dxa"/>
            <w:hideMark/>
          </w:tcPr>
          <w:p w14:paraId="2AC9AB0F" w14:textId="17AD0792" w:rsidR="006732E1" w:rsidRPr="00444C77" w:rsidRDefault="006732E1" w:rsidP="005F36A6">
            <w:pPr>
              <w:tabs>
                <w:tab w:val="left" w:leader="dot" w:pos="2880"/>
              </w:tabs>
              <w:ind w:left="243"/>
              <w:rPr>
                <w:snapToGrid w:val="0"/>
                <w:sz w:val="22"/>
              </w:rPr>
            </w:pPr>
          </w:p>
        </w:tc>
        <w:tc>
          <w:tcPr>
            <w:tcW w:w="6995" w:type="dxa"/>
            <w:hideMark/>
          </w:tcPr>
          <w:p w14:paraId="15B4349F" w14:textId="64083BFC" w:rsidR="006732E1" w:rsidRPr="00444C77" w:rsidRDefault="006732E1" w:rsidP="005F36A6">
            <w:pPr>
              <w:tabs>
                <w:tab w:val="left" w:leader="dot" w:pos="2880"/>
              </w:tabs>
              <w:ind w:left="243"/>
              <w:rPr>
                <w:snapToGrid w:val="0"/>
                <w:color w:val="auto"/>
                <w:sz w:val="22"/>
              </w:rPr>
            </w:pPr>
          </w:p>
        </w:tc>
      </w:tr>
      <w:tr w:rsidR="006732E1" w14:paraId="625B529C" w14:textId="77777777" w:rsidTr="00181C01">
        <w:trPr>
          <w:trHeight w:val="250"/>
        </w:trPr>
        <w:tc>
          <w:tcPr>
            <w:tcW w:w="2815" w:type="dxa"/>
          </w:tcPr>
          <w:p w14:paraId="04857099" w14:textId="77777777" w:rsidR="006732E1" w:rsidRPr="00444C77" w:rsidRDefault="006732E1" w:rsidP="00181C01">
            <w:pPr>
              <w:tabs>
                <w:tab w:val="left" w:leader="dot" w:pos="2880"/>
              </w:tabs>
              <w:ind w:left="0" w:firstLine="0"/>
              <w:rPr>
                <w:snapToGrid w:val="0"/>
                <w:sz w:val="22"/>
              </w:rPr>
            </w:pPr>
          </w:p>
        </w:tc>
        <w:tc>
          <w:tcPr>
            <w:tcW w:w="6995" w:type="dxa"/>
          </w:tcPr>
          <w:p w14:paraId="0E3D57BB" w14:textId="77777777" w:rsidR="006732E1" w:rsidRPr="00444C77" w:rsidRDefault="006732E1" w:rsidP="005F36A6">
            <w:pPr>
              <w:tabs>
                <w:tab w:val="left" w:leader="dot" w:pos="2880"/>
              </w:tabs>
              <w:ind w:left="0" w:firstLine="0"/>
              <w:rPr>
                <w:snapToGrid w:val="0"/>
                <w:sz w:val="22"/>
              </w:rPr>
            </w:pPr>
          </w:p>
        </w:tc>
      </w:tr>
    </w:tbl>
    <w:p w14:paraId="647D14EB" w14:textId="77777777" w:rsidR="0099274A" w:rsidRPr="00444C77" w:rsidRDefault="0099274A" w:rsidP="00E80372">
      <w:pPr>
        <w:pStyle w:val="Heading1"/>
        <w:spacing w:line="360" w:lineRule="auto"/>
        <w:ind w:left="0" w:firstLine="0"/>
        <w:jc w:val="center"/>
        <w:rPr>
          <w:b/>
          <w:sz w:val="22"/>
        </w:rPr>
      </w:pPr>
      <w:bookmarkStart w:id="0" w:name="_Toc389225178"/>
      <w:bookmarkStart w:id="1" w:name="_Toc389210674"/>
      <w:bookmarkStart w:id="2" w:name="_Toc302042616"/>
      <w:bookmarkStart w:id="3" w:name="_Toc302040568"/>
      <w:bookmarkStart w:id="4" w:name="_Toc302040381"/>
      <w:bookmarkStart w:id="5" w:name="_Toc302040240"/>
      <w:bookmarkStart w:id="6" w:name="_Toc266862337"/>
      <w:bookmarkStart w:id="7" w:name="_Toc170285704"/>
      <w:r w:rsidRPr="00444C77">
        <w:rPr>
          <w:b/>
          <w:sz w:val="22"/>
        </w:rPr>
        <w:t>Open House and Parent/Teacher Conferences</w:t>
      </w:r>
      <w:bookmarkEnd w:id="0"/>
      <w:bookmarkEnd w:id="1"/>
      <w:bookmarkEnd w:id="2"/>
      <w:bookmarkEnd w:id="3"/>
      <w:bookmarkEnd w:id="4"/>
      <w:bookmarkEnd w:id="5"/>
      <w:bookmarkEnd w:id="6"/>
      <w:bookmarkEnd w:id="7"/>
    </w:p>
    <w:p w14:paraId="2D986AF1" w14:textId="3728D514" w:rsidR="0099274A" w:rsidRPr="00444C77" w:rsidRDefault="0099274A" w:rsidP="0099274A">
      <w:pPr>
        <w:pStyle w:val="BodyText"/>
        <w:ind w:left="117"/>
        <w:rPr>
          <w:sz w:val="18"/>
          <w:szCs w:val="18"/>
        </w:rPr>
      </w:pPr>
      <w:r w:rsidRPr="00444C77">
        <w:rPr>
          <w:rFonts w:ascii="Times New Roman" w:hAnsi="Times New Roman"/>
          <w:sz w:val="18"/>
          <w:szCs w:val="18"/>
        </w:rPr>
        <w:t>The high school staff will host an open house on August 2</w:t>
      </w:r>
      <w:r w:rsidR="00222BC6">
        <w:rPr>
          <w:rFonts w:ascii="Times New Roman" w:hAnsi="Times New Roman"/>
          <w:sz w:val="18"/>
          <w:szCs w:val="18"/>
        </w:rPr>
        <w:t>6</w:t>
      </w:r>
      <w:r w:rsidRPr="00444C77">
        <w:rPr>
          <w:rFonts w:ascii="Times New Roman" w:hAnsi="Times New Roman"/>
          <w:sz w:val="18"/>
          <w:szCs w:val="18"/>
        </w:rPr>
        <w:t xml:space="preserve">. Parent/teacher conferences will be October </w:t>
      </w:r>
      <w:r w:rsidR="00CB24E9">
        <w:rPr>
          <w:rFonts w:ascii="Times New Roman" w:hAnsi="Times New Roman"/>
          <w:sz w:val="18"/>
          <w:szCs w:val="18"/>
        </w:rPr>
        <w:t>1</w:t>
      </w:r>
      <w:r w:rsidR="00222BC6">
        <w:rPr>
          <w:rFonts w:ascii="Times New Roman" w:hAnsi="Times New Roman"/>
          <w:sz w:val="18"/>
          <w:szCs w:val="18"/>
        </w:rPr>
        <w:t>2</w:t>
      </w:r>
      <w:r w:rsidRPr="00444C77">
        <w:rPr>
          <w:rFonts w:ascii="Times New Roman" w:hAnsi="Times New Roman"/>
          <w:sz w:val="18"/>
          <w:szCs w:val="18"/>
        </w:rPr>
        <w:t xml:space="preserve"> &amp; </w:t>
      </w:r>
      <w:r w:rsidR="00CB24E9">
        <w:rPr>
          <w:rFonts w:ascii="Times New Roman" w:hAnsi="Times New Roman"/>
          <w:sz w:val="18"/>
          <w:szCs w:val="18"/>
        </w:rPr>
        <w:t>2</w:t>
      </w:r>
      <w:r w:rsidR="000657E7">
        <w:rPr>
          <w:rFonts w:ascii="Times New Roman" w:hAnsi="Times New Roman"/>
          <w:sz w:val="18"/>
          <w:szCs w:val="18"/>
        </w:rPr>
        <w:t>1</w:t>
      </w:r>
      <w:r w:rsidRPr="00444C77">
        <w:rPr>
          <w:rFonts w:ascii="Times New Roman" w:hAnsi="Times New Roman"/>
          <w:sz w:val="18"/>
          <w:szCs w:val="18"/>
        </w:rPr>
        <w:t xml:space="preserve"> (Trimester 1), January </w:t>
      </w:r>
      <w:r w:rsidR="0017224D">
        <w:rPr>
          <w:rFonts w:ascii="Times New Roman" w:hAnsi="Times New Roman"/>
          <w:sz w:val="18"/>
          <w:szCs w:val="18"/>
        </w:rPr>
        <w:t>25 &amp; 27</w:t>
      </w:r>
      <w:r w:rsidRPr="00444C77">
        <w:rPr>
          <w:rFonts w:ascii="Times New Roman" w:hAnsi="Times New Roman"/>
          <w:sz w:val="18"/>
          <w:szCs w:val="18"/>
        </w:rPr>
        <w:t xml:space="preserve"> (Trimester 2), and April</w:t>
      </w:r>
      <w:r w:rsidR="006C0B7D">
        <w:rPr>
          <w:rFonts w:ascii="Times New Roman" w:hAnsi="Times New Roman"/>
          <w:sz w:val="18"/>
          <w:szCs w:val="18"/>
        </w:rPr>
        <w:t xml:space="preserve"> </w:t>
      </w:r>
      <w:r w:rsidR="009D5FE4">
        <w:rPr>
          <w:rFonts w:ascii="Times New Roman" w:hAnsi="Times New Roman"/>
          <w:sz w:val="18"/>
          <w:szCs w:val="18"/>
        </w:rPr>
        <w:t>19 &amp; 21</w:t>
      </w:r>
      <w:r w:rsidRPr="00444C77">
        <w:rPr>
          <w:rFonts w:ascii="Times New Roman" w:hAnsi="Times New Roman"/>
          <w:sz w:val="18"/>
          <w:szCs w:val="18"/>
        </w:rPr>
        <w:t xml:space="preserve"> (Trimester 3). In addition to these scheduled events, school personnel and parents/guardians may request individual parent conferences as deemed necessary by either party. Phone calls and e-mail contacts are also welcomed and encouraged.</w:t>
      </w:r>
    </w:p>
    <w:p w14:paraId="4B4B64C9" w14:textId="77777777" w:rsidR="00816BB0" w:rsidRPr="00444C77" w:rsidRDefault="00F42625" w:rsidP="0099274A">
      <w:pPr>
        <w:tabs>
          <w:tab w:val="center" w:pos="1109"/>
          <w:tab w:val="center" w:pos="4435"/>
        </w:tabs>
        <w:spacing w:after="6" w:line="258" w:lineRule="auto"/>
        <w:ind w:left="0" w:right="0" w:firstLine="0"/>
        <w:rPr>
          <w:szCs w:val="18"/>
        </w:rPr>
      </w:pPr>
      <w:r w:rsidRPr="00444C77">
        <w:rPr>
          <w:szCs w:val="18"/>
        </w:rPr>
        <w:t xml:space="preserve"> </w:t>
      </w:r>
    </w:p>
    <w:p w14:paraId="4C5EE041" w14:textId="55A5299D" w:rsidR="009A415F" w:rsidRDefault="00F42625" w:rsidP="00E80372">
      <w:pPr>
        <w:spacing w:after="0" w:line="259" w:lineRule="auto"/>
        <w:ind w:left="107" w:right="0" w:firstLine="0"/>
        <w:jc w:val="center"/>
        <w:rPr>
          <w:rFonts w:ascii="Book Antiqua" w:eastAsia="Book Antiqua" w:hAnsi="Book Antiqua" w:cs="Book Antiqua"/>
          <w:color w:val="7030A0"/>
          <w:sz w:val="44"/>
        </w:rPr>
      </w:pPr>
      <w:r>
        <w:rPr>
          <w:rFonts w:ascii="Book Antiqua" w:eastAsia="Book Antiqua" w:hAnsi="Book Antiqua" w:cs="Book Antiqua"/>
          <w:color w:val="7030A0"/>
          <w:sz w:val="44"/>
        </w:rPr>
        <w:t xml:space="preserve"> </w:t>
      </w:r>
    </w:p>
    <w:p w14:paraId="3C3A425A" w14:textId="77777777" w:rsidR="006732E1" w:rsidRDefault="006732E1" w:rsidP="00E80372">
      <w:pPr>
        <w:spacing w:after="0" w:line="259" w:lineRule="auto"/>
        <w:ind w:left="107" w:right="0" w:firstLine="0"/>
        <w:jc w:val="center"/>
        <w:rPr>
          <w:rFonts w:ascii="Book Antiqua" w:eastAsia="Book Antiqua" w:hAnsi="Book Antiqua" w:cs="Book Antiqua"/>
          <w:color w:val="7030A0"/>
          <w:sz w:val="44"/>
        </w:rPr>
      </w:pPr>
    </w:p>
    <w:p w14:paraId="26664691" w14:textId="0B295998" w:rsidR="00794DDC" w:rsidRPr="00E80372" w:rsidRDefault="00794DDC" w:rsidP="00E80372">
      <w:pPr>
        <w:spacing w:after="0" w:line="259" w:lineRule="auto"/>
        <w:ind w:left="107" w:right="0" w:firstLine="0"/>
        <w:jc w:val="center"/>
      </w:pPr>
      <w:r w:rsidRPr="00005B65">
        <w:rPr>
          <w:b/>
          <w:sz w:val="28"/>
          <w:szCs w:val="28"/>
        </w:rPr>
        <w:t xml:space="preserve">Waconia Public Schools District 110 </w:t>
      </w:r>
    </w:p>
    <w:p w14:paraId="3CADF075" w14:textId="77777777" w:rsidR="00816BB0" w:rsidRPr="00005B65" w:rsidRDefault="00794DDC">
      <w:pPr>
        <w:spacing w:after="0" w:line="259" w:lineRule="auto"/>
        <w:ind w:left="0" w:right="4" w:firstLine="0"/>
        <w:jc w:val="center"/>
        <w:rPr>
          <w:sz w:val="28"/>
          <w:szCs w:val="28"/>
        </w:rPr>
      </w:pPr>
      <w:r w:rsidRPr="00005B65">
        <w:rPr>
          <w:b/>
          <w:sz w:val="28"/>
          <w:szCs w:val="28"/>
        </w:rPr>
        <w:t xml:space="preserve">District Strategic </w:t>
      </w:r>
      <w:r w:rsidR="00754831" w:rsidRPr="00005B65">
        <w:rPr>
          <w:b/>
          <w:sz w:val="28"/>
          <w:szCs w:val="28"/>
        </w:rPr>
        <w:t>Roadmap</w:t>
      </w:r>
      <w:r w:rsidR="00F42625" w:rsidRPr="00005B65">
        <w:rPr>
          <w:sz w:val="28"/>
          <w:szCs w:val="28"/>
        </w:rPr>
        <w:t xml:space="preserve"> </w:t>
      </w:r>
    </w:p>
    <w:p w14:paraId="77EE92CA" w14:textId="77777777" w:rsidR="00B273C0" w:rsidRPr="00005B65" w:rsidRDefault="00B273C0">
      <w:pPr>
        <w:spacing w:after="0" w:line="259" w:lineRule="auto"/>
        <w:ind w:left="0" w:right="4" w:firstLine="0"/>
        <w:jc w:val="center"/>
        <w:rPr>
          <w:b/>
          <w:sz w:val="28"/>
          <w:szCs w:val="28"/>
        </w:rPr>
      </w:pPr>
      <w:r w:rsidRPr="00005B65">
        <w:rPr>
          <w:b/>
          <w:sz w:val="28"/>
          <w:szCs w:val="28"/>
        </w:rPr>
        <w:t>June 25</w:t>
      </w:r>
      <w:r w:rsidRPr="00005B65">
        <w:rPr>
          <w:b/>
          <w:sz w:val="28"/>
          <w:szCs w:val="28"/>
          <w:vertAlign w:val="superscript"/>
        </w:rPr>
        <w:t>th</w:t>
      </w:r>
      <w:r w:rsidRPr="00005B65">
        <w:rPr>
          <w:b/>
          <w:sz w:val="28"/>
          <w:szCs w:val="28"/>
        </w:rPr>
        <w:t>, 2018</w:t>
      </w:r>
    </w:p>
    <w:p w14:paraId="16824ADE" w14:textId="77777777" w:rsidR="00B273C0" w:rsidRPr="00005B65" w:rsidRDefault="00B273C0">
      <w:pPr>
        <w:spacing w:after="0" w:line="259" w:lineRule="auto"/>
        <w:ind w:left="0" w:right="4" w:firstLine="0"/>
        <w:jc w:val="center"/>
        <w:rPr>
          <w:b/>
          <w:sz w:val="28"/>
          <w:szCs w:val="28"/>
        </w:rPr>
      </w:pPr>
    </w:p>
    <w:p w14:paraId="1F7EE750" w14:textId="77777777" w:rsidR="00B273C0" w:rsidRDefault="00B273C0">
      <w:pPr>
        <w:spacing w:after="0" w:line="259" w:lineRule="auto"/>
        <w:ind w:left="0" w:right="4" w:firstLine="0"/>
        <w:jc w:val="center"/>
      </w:pPr>
    </w:p>
    <w:tbl>
      <w:tblPr>
        <w:tblW w:w="116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7"/>
        <w:gridCol w:w="5923"/>
      </w:tblGrid>
      <w:tr w:rsidR="00683BBD" w14:paraId="3CD2E8CC" w14:textId="77777777" w:rsidTr="002C7CA6">
        <w:trPr>
          <w:trHeight w:val="5270"/>
        </w:trPr>
        <w:tc>
          <w:tcPr>
            <w:tcW w:w="5687" w:type="dxa"/>
          </w:tcPr>
          <w:p w14:paraId="627CB889" w14:textId="77777777" w:rsidR="00683BBD" w:rsidRDefault="00683BBD" w:rsidP="00683BBD">
            <w:pPr>
              <w:spacing w:after="154" w:line="259" w:lineRule="auto"/>
              <w:ind w:left="754" w:right="0" w:hanging="754"/>
              <w:rPr>
                <w:sz w:val="24"/>
                <w:szCs w:val="24"/>
              </w:rPr>
            </w:pPr>
            <w:r w:rsidRPr="00683BBD">
              <w:rPr>
                <w:b/>
                <w:sz w:val="24"/>
                <w:szCs w:val="24"/>
              </w:rPr>
              <w:t>Mission Statement</w:t>
            </w:r>
            <w:r w:rsidRPr="00B273C0">
              <w:rPr>
                <w:sz w:val="24"/>
                <w:szCs w:val="24"/>
              </w:rPr>
              <w:t xml:space="preserve">  </w:t>
            </w:r>
            <w:r>
              <w:rPr>
                <w:sz w:val="24"/>
                <w:szCs w:val="24"/>
              </w:rPr>
              <w:t xml:space="preserve">      </w:t>
            </w:r>
            <w:r w:rsidRPr="00683BBD">
              <w:rPr>
                <w:i/>
                <w:sz w:val="24"/>
                <w:szCs w:val="24"/>
              </w:rPr>
              <w:t xml:space="preserve">             </w:t>
            </w:r>
            <w:r w:rsidR="002C7CA6">
              <w:rPr>
                <w:i/>
                <w:sz w:val="24"/>
                <w:szCs w:val="24"/>
              </w:rPr>
              <w:t xml:space="preserve">       </w:t>
            </w:r>
            <w:r w:rsidRPr="00683BBD">
              <w:rPr>
                <w:i/>
                <w:sz w:val="24"/>
                <w:szCs w:val="24"/>
              </w:rPr>
              <w:t xml:space="preserve"> Our Core Purpose</w:t>
            </w:r>
            <w:r>
              <w:rPr>
                <w:sz w:val="24"/>
                <w:szCs w:val="24"/>
              </w:rPr>
              <w:t xml:space="preserve"> </w:t>
            </w:r>
          </w:p>
          <w:p w14:paraId="65C03CC1" w14:textId="77777777" w:rsidR="00683BBD" w:rsidRDefault="00683BBD" w:rsidP="00683BBD">
            <w:pPr>
              <w:spacing w:after="22" w:line="259" w:lineRule="auto"/>
              <w:ind w:left="754" w:right="0" w:firstLine="0"/>
            </w:pPr>
            <w:r>
              <w:t xml:space="preserve"> </w:t>
            </w:r>
          </w:p>
          <w:p w14:paraId="1AE7A1EA" w14:textId="77777777" w:rsidR="00683BBD" w:rsidRDefault="00683BBD" w:rsidP="00683BBD">
            <w:pPr>
              <w:spacing w:after="154" w:line="259" w:lineRule="auto"/>
              <w:ind w:left="754" w:right="0" w:hanging="754"/>
              <w:jc w:val="center"/>
              <w:rPr>
                <w:sz w:val="24"/>
                <w:szCs w:val="24"/>
              </w:rPr>
            </w:pPr>
            <w:r>
              <w:rPr>
                <w:noProof/>
              </w:rPr>
              <w:drawing>
                <wp:inline distT="0" distB="0" distL="0" distR="0" wp14:anchorId="2817B01D" wp14:editId="2FCC1CFB">
                  <wp:extent cx="644931" cy="468086"/>
                  <wp:effectExtent l="0" t="0" r="3175" b="8255"/>
                  <wp:docPr id="3" name="Picture 3" descr="https://lh6.googleusercontent.com/780Ehud1aRjfzuoMLmQD_DboVhNvIZMSnpDjiAZ8NxNoTfPqoB8Ylx9KlbM4acswwC2Tki7rF6nYwcpqzudnu8Ozmp7q3Gc5fD_cnZBgOpxjSslVcoHfszh2TGiAOcOJR424o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80Ehud1aRjfzuoMLmQD_DboVhNvIZMSnpDjiAZ8NxNoTfPqoB8Ylx9KlbM4acswwC2Tki7rF6nYwcpqzudnu8Ozmp7q3Gc5fD_cnZBgOpxjSslVcoHfszh2TGiAOcOJR424otH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660" cy="471518"/>
                          </a:xfrm>
                          <a:prstGeom prst="rect">
                            <a:avLst/>
                          </a:prstGeom>
                          <a:noFill/>
                          <a:ln>
                            <a:noFill/>
                          </a:ln>
                        </pic:spPr>
                      </pic:pic>
                    </a:graphicData>
                  </a:graphic>
                </wp:inline>
              </w:drawing>
            </w:r>
          </w:p>
          <w:p w14:paraId="433B53C4" w14:textId="77777777" w:rsidR="00683BBD" w:rsidRDefault="00683BBD" w:rsidP="002C7CA6">
            <w:pPr>
              <w:spacing w:after="154" w:line="259" w:lineRule="auto"/>
              <w:ind w:left="0" w:right="0" w:hanging="17"/>
              <w:jc w:val="center"/>
              <w:rPr>
                <w:sz w:val="24"/>
                <w:szCs w:val="24"/>
              </w:rPr>
            </w:pPr>
            <w:r>
              <w:rPr>
                <w:sz w:val="24"/>
                <w:szCs w:val="24"/>
              </w:rPr>
              <w:t>Waconia Area Public Schools provides a world of opportunities for our students’ academic, social, emotional, and lif</w:t>
            </w:r>
            <w:r w:rsidR="002C7CA6">
              <w:rPr>
                <w:sz w:val="24"/>
                <w:szCs w:val="24"/>
              </w:rPr>
              <w:t>e</w:t>
            </w:r>
            <w:r>
              <w:rPr>
                <w:sz w:val="24"/>
                <w:szCs w:val="24"/>
              </w:rPr>
              <w:t xml:space="preserve"> skills growth, while empowering all to “Explore Your Passions, Create Your Success”</w:t>
            </w:r>
          </w:p>
          <w:p w14:paraId="5609642A" w14:textId="77777777" w:rsidR="00683BBD" w:rsidRDefault="00683BBD" w:rsidP="00683BBD">
            <w:pPr>
              <w:spacing w:after="154" w:line="259" w:lineRule="auto"/>
              <w:ind w:left="754" w:right="0" w:hanging="861"/>
              <w:jc w:val="center"/>
              <w:rPr>
                <w:sz w:val="24"/>
                <w:szCs w:val="24"/>
              </w:rPr>
            </w:pPr>
            <w:r>
              <w:rPr>
                <w:sz w:val="24"/>
                <w:szCs w:val="24"/>
              </w:rPr>
              <w:t>“We are ONE10”</w:t>
            </w:r>
          </w:p>
          <w:p w14:paraId="4154708E" w14:textId="77777777" w:rsidR="00683BBD" w:rsidRPr="00683BBD" w:rsidRDefault="00683BBD" w:rsidP="002C7CA6">
            <w:pPr>
              <w:spacing w:after="154" w:line="259" w:lineRule="auto"/>
              <w:ind w:left="0" w:right="0" w:hanging="107"/>
              <w:jc w:val="center"/>
              <w:rPr>
                <w:i/>
                <w:sz w:val="20"/>
                <w:szCs w:val="20"/>
              </w:rPr>
            </w:pPr>
            <w:r w:rsidRPr="00683BBD">
              <w:rPr>
                <w:i/>
                <w:sz w:val="20"/>
                <w:szCs w:val="20"/>
              </w:rPr>
              <w:t>The Waconia Area Public Schools logo is an intentional and unifying image for all the communities we serve (gold lines) across the district (big W) in a shared commitment to our students (Explore Your Passions, Create Your Success)</w:t>
            </w:r>
          </w:p>
          <w:p w14:paraId="5F6ED47F" w14:textId="77777777" w:rsidR="00683BBD" w:rsidRDefault="00683BBD" w:rsidP="00683BBD">
            <w:pPr>
              <w:spacing w:after="154" w:line="259" w:lineRule="auto"/>
              <w:ind w:left="754" w:right="0" w:hanging="861"/>
            </w:pPr>
            <w:r>
              <w:rPr>
                <w:sz w:val="24"/>
                <w:szCs w:val="24"/>
              </w:rPr>
              <w:t xml:space="preserve">  </w:t>
            </w:r>
          </w:p>
        </w:tc>
        <w:tc>
          <w:tcPr>
            <w:tcW w:w="5923" w:type="dxa"/>
          </w:tcPr>
          <w:p w14:paraId="39DAEEF8" w14:textId="77777777" w:rsidR="00683BBD" w:rsidRPr="00683BBD" w:rsidRDefault="00683BBD" w:rsidP="00683BBD">
            <w:pPr>
              <w:spacing w:after="22" w:line="259" w:lineRule="auto"/>
              <w:ind w:left="754" w:right="0" w:hanging="754"/>
              <w:rPr>
                <w:b/>
              </w:rPr>
            </w:pPr>
            <w:r w:rsidRPr="00683BBD">
              <w:rPr>
                <w:b/>
                <w:sz w:val="24"/>
                <w:szCs w:val="24"/>
              </w:rPr>
              <w:t>Core Values</w:t>
            </w:r>
            <w:r w:rsidRPr="00683BBD">
              <w:rPr>
                <w:b/>
              </w:rPr>
              <w:t xml:space="preserve">  </w:t>
            </w:r>
            <w:r>
              <w:rPr>
                <w:b/>
              </w:rPr>
              <w:t xml:space="preserve">          </w:t>
            </w:r>
            <w:r w:rsidR="002C7CA6">
              <w:rPr>
                <w:b/>
              </w:rPr>
              <w:t xml:space="preserve">                </w:t>
            </w:r>
            <w:r>
              <w:rPr>
                <w:b/>
              </w:rPr>
              <w:t xml:space="preserve"> </w:t>
            </w:r>
            <w:r w:rsidRPr="00683BBD">
              <w:rPr>
                <w:i/>
                <w:sz w:val="24"/>
                <w:szCs w:val="24"/>
              </w:rPr>
              <w:t xml:space="preserve">Drivers of Our Words </w:t>
            </w:r>
            <w:r>
              <w:rPr>
                <w:i/>
                <w:sz w:val="24"/>
                <w:szCs w:val="24"/>
              </w:rPr>
              <w:t xml:space="preserve">&amp; </w:t>
            </w:r>
            <w:r w:rsidRPr="00683BBD">
              <w:rPr>
                <w:i/>
                <w:sz w:val="24"/>
                <w:szCs w:val="24"/>
              </w:rPr>
              <w:t>Actions</w:t>
            </w:r>
          </w:p>
          <w:p w14:paraId="1F0E69FA" w14:textId="77777777" w:rsidR="00683BBD" w:rsidRDefault="00683BBD" w:rsidP="00683BBD">
            <w:pPr>
              <w:spacing w:after="154" w:line="259" w:lineRule="auto"/>
              <w:ind w:left="754" w:right="0" w:hanging="754"/>
              <w:rPr>
                <w:sz w:val="24"/>
                <w:szCs w:val="24"/>
              </w:rPr>
            </w:pPr>
          </w:p>
          <w:p w14:paraId="0704530C" w14:textId="77777777" w:rsidR="00683BBD" w:rsidRDefault="00683BBD" w:rsidP="00683BBD">
            <w:pPr>
              <w:spacing w:after="154" w:line="259" w:lineRule="auto"/>
              <w:ind w:left="754" w:right="0" w:hanging="754"/>
              <w:rPr>
                <w:sz w:val="24"/>
                <w:szCs w:val="24"/>
              </w:rPr>
            </w:pPr>
          </w:p>
          <w:p w14:paraId="4BF2A1D1" w14:textId="77777777" w:rsidR="00683BBD" w:rsidRDefault="00683BBD" w:rsidP="002C7CA6">
            <w:pPr>
              <w:spacing w:after="154" w:line="259" w:lineRule="auto"/>
              <w:ind w:left="863" w:right="0" w:hanging="970"/>
              <w:rPr>
                <w:sz w:val="24"/>
                <w:szCs w:val="24"/>
              </w:rPr>
            </w:pPr>
            <w:r w:rsidRPr="00683BBD">
              <w:rPr>
                <w:b/>
                <w:sz w:val="24"/>
                <w:szCs w:val="24"/>
              </w:rPr>
              <w:t xml:space="preserve"> Respect</w:t>
            </w:r>
            <w:r>
              <w:rPr>
                <w:sz w:val="24"/>
                <w:szCs w:val="24"/>
              </w:rPr>
              <w:t xml:space="preserve">: </w:t>
            </w:r>
            <w:r w:rsidRPr="002C7CA6">
              <w:rPr>
                <w:i/>
                <w:sz w:val="24"/>
                <w:szCs w:val="24"/>
              </w:rPr>
              <w:t>Treat others in the way you want to</w:t>
            </w:r>
            <w:r w:rsidR="002C7CA6">
              <w:rPr>
                <w:i/>
                <w:sz w:val="24"/>
                <w:szCs w:val="24"/>
              </w:rPr>
              <w:t xml:space="preserve"> and </w:t>
            </w:r>
            <w:r w:rsidRPr="002C7CA6">
              <w:rPr>
                <w:i/>
                <w:sz w:val="24"/>
                <w:szCs w:val="24"/>
              </w:rPr>
              <w:t>should be treated</w:t>
            </w:r>
          </w:p>
          <w:p w14:paraId="36369A14" w14:textId="77777777" w:rsidR="00683BBD" w:rsidRPr="002C7CA6" w:rsidRDefault="00683BBD" w:rsidP="002C7CA6">
            <w:pPr>
              <w:spacing w:after="154" w:line="259" w:lineRule="auto"/>
              <w:ind w:left="863" w:right="0" w:hanging="970"/>
              <w:rPr>
                <w:i/>
                <w:sz w:val="24"/>
                <w:szCs w:val="24"/>
              </w:rPr>
            </w:pPr>
            <w:r>
              <w:rPr>
                <w:sz w:val="24"/>
                <w:szCs w:val="24"/>
              </w:rPr>
              <w:t xml:space="preserve"> </w:t>
            </w:r>
            <w:r w:rsidRPr="00683BBD">
              <w:rPr>
                <w:b/>
                <w:sz w:val="24"/>
                <w:szCs w:val="24"/>
              </w:rPr>
              <w:t>Collaboration</w:t>
            </w:r>
            <w:r>
              <w:rPr>
                <w:sz w:val="24"/>
                <w:szCs w:val="24"/>
              </w:rPr>
              <w:t xml:space="preserve">: </w:t>
            </w:r>
            <w:r w:rsidRPr="002C7CA6">
              <w:rPr>
                <w:i/>
                <w:sz w:val="24"/>
                <w:szCs w:val="24"/>
              </w:rPr>
              <w:t>We all do better when we work together</w:t>
            </w:r>
          </w:p>
          <w:p w14:paraId="67C1D239" w14:textId="77777777" w:rsidR="00683BBD" w:rsidRPr="002C7CA6" w:rsidRDefault="00683BBD" w:rsidP="002C7CA6">
            <w:pPr>
              <w:spacing w:after="154" w:line="259" w:lineRule="auto"/>
              <w:ind w:left="863" w:right="0" w:hanging="970"/>
              <w:rPr>
                <w:i/>
                <w:sz w:val="24"/>
                <w:szCs w:val="24"/>
              </w:rPr>
            </w:pPr>
            <w:r w:rsidRPr="00683BBD">
              <w:rPr>
                <w:b/>
                <w:sz w:val="24"/>
                <w:szCs w:val="24"/>
              </w:rPr>
              <w:t xml:space="preserve"> Inclusiveness</w:t>
            </w:r>
            <w:r>
              <w:rPr>
                <w:sz w:val="24"/>
                <w:szCs w:val="24"/>
              </w:rPr>
              <w:t xml:space="preserve">: </w:t>
            </w:r>
            <w:r w:rsidRPr="002C7CA6">
              <w:rPr>
                <w:i/>
                <w:sz w:val="24"/>
                <w:szCs w:val="24"/>
              </w:rPr>
              <w:t xml:space="preserve">Accept </w:t>
            </w:r>
            <w:r w:rsidR="002C7CA6">
              <w:rPr>
                <w:i/>
                <w:sz w:val="24"/>
                <w:szCs w:val="24"/>
              </w:rPr>
              <w:t xml:space="preserve">and </w:t>
            </w:r>
            <w:r w:rsidRPr="002C7CA6">
              <w:rPr>
                <w:i/>
                <w:sz w:val="24"/>
                <w:szCs w:val="24"/>
              </w:rPr>
              <w:t>connect with others, including those different than me</w:t>
            </w:r>
          </w:p>
          <w:p w14:paraId="11AAB033" w14:textId="77777777" w:rsidR="00683BBD" w:rsidRDefault="00683BBD" w:rsidP="00683BBD">
            <w:pPr>
              <w:spacing w:after="154" w:line="259" w:lineRule="auto"/>
              <w:ind w:left="754" w:right="0" w:hanging="861"/>
              <w:rPr>
                <w:sz w:val="24"/>
                <w:szCs w:val="24"/>
              </w:rPr>
            </w:pPr>
            <w:r w:rsidRPr="00683BBD">
              <w:rPr>
                <w:b/>
                <w:sz w:val="24"/>
                <w:szCs w:val="24"/>
              </w:rPr>
              <w:t xml:space="preserve"> Optimism</w:t>
            </w:r>
            <w:r>
              <w:rPr>
                <w:sz w:val="24"/>
                <w:szCs w:val="24"/>
              </w:rPr>
              <w:t xml:space="preserve">: </w:t>
            </w:r>
            <w:r w:rsidRPr="002C7CA6">
              <w:rPr>
                <w:i/>
                <w:sz w:val="24"/>
                <w:szCs w:val="24"/>
              </w:rPr>
              <w:t xml:space="preserve">Hopeful, confident, </w:t>
            </w:r>
            <w:r w:rsidR="002C7CA6">
              <w:rPr>
                <w:i/>
                <w:sz w:val="24"/>
                <w:szCs w:val="24"/>
              </w:rPr>
              <w:t xml:space="preserve">and </w:t>
            </w:r>
            <w:r w:rsidRPr="002C7CA6">
              <w:rPr>
                <w:i/>
                <w:sz w:val="24"/>
                <w:szCs w:val="24"/>
              </w:rPr>
              <w:t>secure in all I do</w:t>
            </w:r>
          </w:p>
          <w:p w14:paraId="5C363FAF" w14:textId="77777777" w:rsidR="00683BBD" w:rsidRPr="002C7CA6" w:rsidRDefault="00683BBD" w:rsidP="002C7CA6">
            <w:pPr>
              <w:spacing w:after="154" w:line="259" w:lineRule="auto"/>
              <w:ind w:left="953" w:right="0" w:hanging="1060"/>
              <w:rPr>
                <w:i/>
                <w:sz w:val="24"/>
                <w:szCs w:val="24"/>
              </w:rPr>
            </w:pPr>
            <w:r w:rsidRPr="00683BBD">
              <w:rPr>
                <w:b/>
                <w:sz w:val="24"/>
                <w:szCs w:val="24"/>
              </w:rPr>
              <w:t xml:space="preserve"> Resilience</w:t>
            </w:r>
            <w:r>
              <w:rPr>
                <w:sz w:val="24"/>
                <w:szCs w:val="24"/>
              </w:rPr>
              <w:t xml:space="preserve">: </w:t>
            </w:r>
            <w:r w:rsidRPr="002C7CA6">
              <w:rPr>
                <w:i/>
                <w:sz w:val="24"/>
                <w:szCs w:val="24"/>
              </w:rPr>
              <w:t xml:space="preserve">Work through challenges </w:t>
            </w:r>
            <w:r w:rsidR="002C7CA6">
              <w:rPr>
                <w:i/>
                <w:sz w:val="24"/>
                <w:szCs w:val="24"/>
              </w:rPr>
              <w:t xml:space="preserve">and </w:t>
            </w:r>
            <w:r w:rsidRPr="002C7CA6">
              <w:rPr>
                <w:i/>
                <w:sz w:val="24"/>
                <w:szCs w:val="24"/>
              </w:rPr>
              <w:t xml:space="preserve">setbacks with courage, persistence, </w:t>
            </w:r>
            <w:r w:rsidR="002C7CA6">
              <w:rPr>
                <w:i/>
                <w:sz w:val="24"/>
                <w:szCs w:val="24"/>
              </w:rPr>
              <w:t xml:space="preserve">and </w:t>
            </w:r>
            <w:r w:rsidRPr="002C7CA6">
              <w:rPr>
                <w:i/>
                <w:sz w:val="24"/>
                <w:szCs w:val="24"/>
              </w:rPr>
              <w:t>resourcefulness</w:t>
            </w:r>
          </w:p>
          <w:p w14:paraId="28360E64" w14:textId="77777777" w:rsidR="00683BBD" w:rsidRDefault="00683BBD" w:rsidP="00683BBD">
            <w:pPr>
              <w:spacing w:after="154" w:line="259" w:lineRule="auto"/>
              <w:ind w:left="754" w:right="0" w:hanging="861"/>
            </w:pPr>
            <w:r>
              <w:rPr>
                <w:sz w:val="24"/>
                <w:szCs w:val="24"/>
              </w:rPr>
              <w:t xml:space="preserve"> </w:t>
            </w:r>
          </w:p>
        </w:tc>
      </w:tr>
      <w:tr w:rsidR="00683BBD" w14:paraId="44B81B67" w14:textId="77777777" w:rsidTr="00005B65">
        <w:trPr>
          <w:trHeight w:val="4586"/>
        </w:trPr>
        <w:tc>
          <w:tcPr>
            <w:tcW w:w="5687" w:type="dxa"/>
          </w:tcPr>
          <w:p w14:paraId="0239A51E" w14:textId="77777777" w:rsidR="00683BBD" w:rsidRDefault="002C7CA6" w:rsidP="00683BBD">
            <w:pPr>
              <w:spacing w:after="154" w:line="259" w:lineRule="auto"/>
              <w:ind w:left="754" w:right="0" w:hanging="754"/>
              <w:rPr>
                <w:i/>
                <w:sz w:val="24"/>
                <w:szCs w:val="24"/>
              </w:rPr>
            </w:pPr>
            <w:r>
              <w:rPr>
                <w:b/>
                <w:sz w:val="24"/>
                <w:szCs w:val="24"/>
              </w:rPr>
              <w:t xml:space="preserve">Vision Statement </w:t>
            </w:r>
            <w:r>
              <w:rPr>
                <w:sz w:val="24"/>
                <w:szCs w:val="24"/>
              </w:rPr>
              <w:t xml:space="preserve">                 </w:t>
            </w:r>
            <w:r w:rsidRPr="002C7CA6">
              <w:rPr>
                <w:i/>
                <w:sz w:val="24"/>
                <w:szCs w:val="24"/>
              </w:rPr>
              <w:t>What we Commit to Create</w:t>
            </w:r>
          </w:p>
          <w:p w14:paraId="78801C8D" w14:textId="77777777" w:rsidR="002C7CA6" w:rsidRDefault="002C7CA6" w:rsidP="00683BBD">
            <w:pPr>
              <w:spacing w:after="154" w:line="259" w:lineRule="auto"/>
              <w:ind w:left="754" w:right="0" w:hanging="754"/>
              <w:rPr>
                <w:sz w:val="24"/>
                <w:szCs w:val="24"/>
              </w:rPr>
            </w:pPr>
          </w:p>
          <w:p w14:paraId="65D45751" w14:textId="77777777" w:rsidR="002C7CA6" w:rsidRDefault="002C7CA6" w:rsidP="002C7CA6">
            <w:pPr>
              <w:spacing w:after="154" w:line="259" w:lineRule="auto"/>
              <w:ind w:left="0" w:right="0" w:hanging="51"/>
              <w:rPr>
                <w:sz w:val="24"/>
                <w:szCs w:val="24"/>
              </w:rPr>
            </w:pPr>
            <w:r>
              <w:rPr>
                <w:sz w:val="24"/>
                <w:szCs w:val="24"/>
              </w:rPr>
              <w:t xml:space="preserve">To be a district ONE10 community where each student will: </w:t>
            </w:r>
          </w:p>
          <w:p w14:paraId="1E26A634" w14:textId="77777777" w:rsidR="002C7CA6" w:rsidRDefault="002C7CA6" w:rsidP="002C7CA6">
            <w:pPr>
              <w:pStyle w:val="ListParagraph"/>
              <w:numPr>
                <w:ilvl w:val="0"/>
                <w:numId w:val="29"/>
              </w:numPr>
              <w:spacing w:after="154" w:line="259" w:lineRule="auto"/>
              <w:ind w:right="0"/>
              <w:rPr>
                <w:sz w:val="24"/>
                <w:szCs w:val="24"/>
              </w:rPr>
            </w:pPr>
            <w:r>
              <w:rPr>
                <w:sz w:val="24"/>
                <w:szCs w:val="24"/>
              </w:rPr>
              <w:t>Achieve high academic expectations with choice, challenge, relevance, and ownership,</w:t>
            </w:r>
          </w:p>
          <w:p w14:paraId="4BC2E252" w14:textId="77777777" w:rsidR="002C7CA6" w:rsidRDefault="002C7CA6" w:rsidP="002C7CA6">
            <w:pPr>
              <w:pStyle w:val="ListParagraph"/>
              <w:numPr>
                <w:ilvl w:val="0"/>
                <w:numId w:val="29"/>
              </w:numPr>
              <w:spacing w:after="154" w:line="259" w:lineRule="auto"/>
              <w:ind w:right="0"/>
              <w:rPr>
                <w:sz w:val="24"/>
                <w:szCs w:val="24"/>
              </w:rPr>
            </w:pPr>
            <w:r>
              <w:rPr>
                <w:sz w:val="24"/>
                <w:szCs w:val="24"/>
              </w:rPr>
              <w:t>Have a sense of belonging and find their place by building meaningful and lasting relationships,</w:t>
            </w:r>
          </w:p>
          <w:p w14:paraId="0E713DEE" w14:textId="77777777" w:rsidR="002C7CA6" w:rsidRDefault="002C7CA6" w:rsidP="002C7CA6">
            <w:pPr>
              <w:pStyle w:val="ListParagraph"/>
              <w:numPr>
                <w:ilvl w:val="0"/>
                <w:numId w:val="29"/>
              </w:numPr>
              <w:spacing w:after="154" w:line="259" w:lineRule="auto"/>
              <w:ind w:right="0"/>
              <w:rPr>
                <w:sz w:val="24"/>
                <w:szCs w:val="24"/>
              </w:rPr>
            </w:pPr>
            <w:r>
              <w:rPr>
                <w:sz w:val="24"/>
                <w:szCs w:val="24"/>
              </w:rPr>
              <w:t xml:space="preserve">Be inspired to explore who they are &amp; can be, </w:t>
            </w:r>
            <w:r w:rsidR="00BA657A">
              <w:rPr>
                <w:sz w:val="24"/>
                <w:szCs w:val="24"/>
              </w:rPr>
              <w:t>and</w:t>
            </w:r>
          </w:p>
          <w:p w14:paraId="29619AA5" w14:textId="77777777" w:rsidR="002C7CA6" w:rsidRPr="002C7CA6" w:rsidRDefault="00BA657A" w:rsidP="002C7CA6">
            <w:pPr>
              <w:pStyle w:val="ListParagraph"/>
              <w:numPr>
                <w:ilvl w:val="0"/>
                <w:numId w:val="29"/>
              </w:numPr>
              <w:spacing w:after="154" w:line="259" w:lineRule="auto"/>
              <w:ind w:right="0"/>
              <w:rPr>
                <w:sz w:val="24"/>
                <w:szCs w:val="24"/>
              </w:rPr>
            </w:pPr>
            <w:r>
              <w:rPr>
                <w:sz w:val="24"/>
                <w:szCs w:val="24"/>
              </w:rPr>
              <w:t>Be excited to be at school and proud to be a part of ONE10 now and into the future</w:t>
            </w:r>
          </w:p>
        </w:tc>
        <w:tc>
          <w:tcPr>
            <w:tcW w:w="5923" w:type="dxa"/>
          </w:tcPr>
          <w:p w14:paraId="207674D9" w14:textId="77777777" w:rsidR="00683BBD" w:rsidRDefault="00CB24E9" w:rsidP="002C7CA6">
            <w:pPr>
              <w:spacing w:after="22" w:line="259" w:lineRule="auto"/>
              <w:ind w:left="3113" w:right="0" w:hanging="3113"/>
              <w:rPr>
                <w:i/>
                <w:sz w:val="24"/>
                <w:szCs w:val="24"/>
              </w:rPr>
            </w:pPr>
            <w:r>
              <w:rPr>
                <w:b/>
                <w:sz w:val="24"/>
                <w:szCs w:val="24"/>
              </w:rPr>
              <w:t xml:space="preserve">Strategic Direction                   </w:t>
            </w:r>
            <w:r w:rsidR="002C7CA6" w:rsidRPr="002C7CA6">
              <w:rPr>
                <w:i/>
                <w:sz w:val="24"/>
                <w:szCs w:val="24"/>
              </w:rPr>
              <w:t xml:space="preserve">The Focus for </w:t>
            </w:r>
            <w:r w:rsidR="00CD42F9" w:rsidRPr="002C7CA6">
              <w:rPr>
                <w:i/>
                <w:sz w:val="24"/>
                <w:szCs w:val="24"/>
              </w:rPr>
              <w:t xml:space="preserve">Continuous </w:t>
            </w:r>
            <w:r w:rsidR="00CD42F9">
              <w:rPr>
                <w:i/>
                <w:sz w:val="24"/>
                <w:szCs w:val="24"/>
              </w:rPr>
              <w:t>Improvement</w:t>
            </w:r>
          </w:p>
          <w:p w14:paraId="7B6D788D" w14:textId="77777777" w:rsidR="00BA657A" w:rsidRDefault="00BA657A" w:rsidP="002C7CA6">
            <w:pPr>
              <w:spacing w:after="22" w:line="259" w:lineRule="auto"/>
              <w:ind w:left="3113" w:right="0" w:hanging="3113"/>
              <w:rPr>
                <w:sz w:val="24"/>
                <w:szCs w:val="24"/>
              </w:rPr>
            </w:pPr>
          </w:p>
          <w:p w14:paraId="31B6C39E" w14:textId="77777777" w:rsidR="00BA657A" w:rsidRDefault="00BA657A" w:rsidP="00BA657A">
            <w:pPr>
              <w:pStyle w:val="ListParagraph"/>
              <w:numPr>
                <w:ilvl w:val="0"/>
                <w:numId w:val="30"/>
              </w:numPr>
              <w:spacing w:after="22" w:line="259" w:lineRule="auto"/>
              <w:ind w:right="0"/>
              <w:rPr>
                <w:sz w:val="24"/>
                <w:szCs w:val="24"/>
              </w:rPr>
            </w:pPr>
            <w:r>
              <w:rPr>
                <w:sz w:val="24"/>
                <w:szCs w:val="24"/>
              </w:rPr>
              <w:t>Improving Our Student Learning Structures and Systems</w:t>
            </w:r>
          </w:p>
          <w:p w14:paraId="4B7B4AC1" w14:textId="77777777" w:rsidR="00BA657A" w:rsidRDefault="00BA657A" w:rsidP="00BA657A">
            <w:pPr>
              <w:pStyle w:val="ListParagraph"/>
              <w:numPr>
                <w:ilvl w:val="0"/>
                <w:numId w:val="30"/>
              </w:numPr>
              <w:spacing w:after="22" w:line="259" w:lineRule="auto"/>
              <w:ind w:right="0"/>
              <w:rPr>
                <w:sz w:val="24"/>
                <w:szCs w:val="24"/>
              </w:rPr>
            </w:pPr>
            <w:r>
              <w:rPr>
                <w:sz w:val="24"/>
                <w:szCs w:val="24"/>
              </w:rPr>
              <w:t>Engaging Students in a Shared Responsibility of Their Learning</w:t>
            </w:r>
          </w:p>
          <w:p w14:paraId="53EFBD75" w14:textId="77777777" w:rsidR="00BA657A" w:rsidRDefault="00BA657A" w:rsidP="00BA657A">
            <w:pPr>
              <w:pStyle w:val="ListParagraph"/>
              <w:numPr>
                <w:ilvl w:val="0"/>
                <w:numId w:val="30"/>
              </w:numPr>
              <w:spacing w:after="22" w:line="259" w:lineRule="auto"/>
              <w:ind w:right="0"/>
              <w:rPr>
                <w:sz w:val="24"/>
                <w:szCs w:val="24"/>
              </w:rPr>
            </w:pPr>
            <w:r>
              <w:rPr>
                <w:sz w:val="24"/>
                <w:szCs w:val="24"/>
              </w:rPr>
              <w:t>Improving Our Whole Student Supports and Practices</w:t>
            </w:r>
          </w:p>
          <w:p w14:paraId="2F440833" w14:textId="77777777" w:rsidR="00BA657A" w:rsidRDefault="00BA657A" w:rsidP="00BA657A">
            <w:pPr>
              <w:pStyle w:val="ListParagraph"/>
              <w:numPr>
                <w:ilvl w:val="0"/>
                <w:numId w:val="30"/>
              </w:numPr>
              <w:spacing w:after="22" w:line="259" w:lineRule="auto"/>
              <w:ind w:right="0"/>
              <w:rPr>
                <w:sz w:val="24"/>
                <w:szCs w:val="24"/>
              </w:rPr>
            </w:pPr>
            <w:r>
              <w:rPr>
                <w:sz w:val="24"/>
                <w:szCs w:val="24"/>
              </w:rPr>
              <w:t>Securing and Stewardship of Our Resources:</w:t>
            </w:r>
          </w:p>
          <w:p w14:paraId="5FFB4612" w14:textId="77777777" w:rsidR="00BA657A" w:rsidRDefault="00BA657A" w:rsidP="00BA657A">
            <w:pPr>
              <w:pStyle w:val="ListParagraph"/>
              <w:spacing w:after="22" w:line="259" w:lineRule="auto"/>
              <w:ind w:right="0" w:firstLine="0"/>
              <w:rPr>
                <w:sz w:val="24"/>
                <w:szCs w:val="24"/>
              </w:rPr>
            </w:pPr>
            <w:r>
              <w:rPr>
                <w:sz w:val="24"/>
                <w:szCs w:val="24"/>
              </w:rPr>
              <w:t>Human, Financial, and Physical</w:t>
            </w:r>
          </w:p>
          <w:p w14:paraId="45BC0D8F" w14:textId="77777777" w:rsidR="00BA657A" w:rsidRPr="00BA657A" w:rsidRDefault="00BA657A" w:rsidP="00BA657A">
            <w:pPr>
              <w:pStyle w:val="ListParagraph"/>
              <w:numPr>
                <w:ilvl w:val="0"/>
                <w:numId w:val="30"/>
              </w:numPr>
              <w:spacing w:after="22" w:line="259" w:lineRule="auto"/>
              <w:ind w:right="0"/>
              <w:rPr>
                <w:sz w:val="24"/>
                <w:szCs w:val="24"/>
              </w:rPr>
            </w:pPr>
            <w:r>
              <w:rPr>
                <w:sz w:val="24"/>
                <w:szCs w:val="24"/>
              </w:rPr>
              <w:t>Developing a Collaborative Culture and Supportive Practices</w:t>
            </w:r>
          </w:p>
          <w:p w14:paraId="5A610BCD" w14:textId="77777777" w:rsidR="00BA657A" w:rsidRDefault="00BA657A" w:rsidP="00BA657A">
            <w:pPr>
              <w:pStyle w:val="ListParagraph"/>
              <w:spacing w:after="22" w:line="259" w:lineRule="auto"/>
              <w:ind w:right="0" w:firstLine="0"/>
              <w:rPr>
                <w:sz w:val="24"/>
                <w:szCs w:val="24"/>
              </w:rPr>
            </w:pPr>
          </w:p>
          <w:p w14:paraId="580EA40B" w14:textId="77777777" w:rsidR="00BA657A" w:rsidRPr="00BA657A" w:rsidRDefault="00BA657A" w:rsidP="00BA657A">
            <w:pPr>
              <w:pStyle w:val="ListParagraph"/>
              <w:spacing w:after="22" w:line="259" w:lineRule="auto"/>
              <w:ind w:right="0" w:firstLine="0"/>
              <w:rPr>
                <w:sz w:val="24"/>
                <w:szCs w:val="24"/>
              </w:rPr>
            </w:pPr>
          </w:p>
        </w:tc>
      </w:tr>
    </w:tbl>
    <w:p w14:paraId="66001D5A" w14:textId="5EA4CF64" w:rsidR="00461A5D" w:rsidRDefault="00461A5D">
      <w:pPr>
        <w:spacing w:after="499" w:line="259" w:lineRule="auto"/>
        <w:ind w:left="670" w:right="0" w:firstLine="0"/>
        <w:rPr>
          <w:sz w:val="24"/>
        </w:rPr>
      </w:pPr>
    </w:p>
    <w:p w14:paraId="73B50AAA" w14:textId="7E2531DD" w:rsidR="007C32C3" w:rsidRDefault="007C32C3">
      <w:pPr>
        <w:spacing w:after="499" w:line="259" w:lineRule="auto"/>
        <w:ind w:left="670" w:right="0" w:firstLine="0"/>
        <w:rPr>
          <w:sz w:val="24"/>
        </w:rPr>
      </w:pPr>
    </w:p>
    <w:p w14:paraId="73F6F680" w14:textId="77777777" w:rsidR="007C32C3" w:rsidRDefault="007C32C3">
      <w:pPr>
        <w:spacing w:after="499" w:line="259" w:lineRule="auto"/>
        <w:ind w:left="670" w:right="0" w:firstLine="0"/>
        <w:rPr>
          <w:sz w:val="24"/>
        </w:rPr>
      </w:pPr>
    </w:p>
    <w:p w14:paraId="2D72E4DB" w14:textId="77777777" w:rsidR="00816BB0" w:rsidRDefault="00F42625">
      <w:pPr>
        <w:spacing w:after="0" w:line="259" w:lineRule="auto"/>
        <w:ind w:left="670" w:right="0" w:firstLine="0"/>
      </w:pPr>
      <w:r>
        <w:rPr>
          <w:sz w:val="24"/>
        </w:rPr>
        <w:lastRenderedPageBreak/>
        <w:t xml:space="preserve"> </w:t>
      </w:r>
    </w:p>
    <w:p w14:paraId="2BC27343" w14:textId="77777777" w:rsidR="00816BB0" w:rsidRDefault="00F42625">
      <w:pPr>
        <w:pStyle w:val="Heading2"/>
        <w:spacing w:after="68" w:line="265" w:lineRule="auto"/>
        <w:ind w:left="904" w:right="0"/>
        <w:jc w:val="center"/>
      </w:pPr>
      <w:r>
        <w:t>Waconia High School Personnel</w:t>
      </w:r>
      <w:r>
        <w:rPr>
          <w:b w:val="0"/>
        </w:rPr>
        <w:t xml:space="preserve"> </w:t>
      </w:r>
    </w:p>
    <w:p w14:paraId="5DCC92AD" w14:textId="77777777" w:rsidR="00816BB0" w:rsidRDefault="00F42625">
      <w:pPr>
        <w:spacing w:after="0" w:line="259" w:lineRule="auto"/>
        <w:ind w:right="0"/>
        <w:rPr>
          <w:sz w:val="24"/>
        </w:rPr>
      </w:pPr>
      <w:r>
        <w:rPr>
          <w:i/>
          <w:sz w:val="20"/>
        </w:rPr>
        <w:t xml:space="preserve">Mr. Mark Fredericksen, Principal ~ Mr. </w:t>
      </w:r>
      <w:r w:rsidR="00461A5D">
        <w:rPr>
          <w:i/>
          <w:sz w:val="20"/>
        </w:rPr>
        <w:t>Paul Sparby</w:t>
      </w:r>
      <w:r>
        <w:rPr>
          <w:i/>
          <w:sz w:val="20"/>
        </w:rPr>
        <w:t>, Assistant Principal ~ Ms. Jill Johnson, Activities Director</w:t>
      </w:r>
      <w:r>
        <w:rPr>
          <w:sz w:val="24"/>
        </w:rPr>
        <w:t xml:space="preserve"> </w:t>
      </w:r>
    </w:p>
    <w:p w14:paraId="0C23DFAD" w14:textId="77777777" w:rsidR="00C570B4" w:rsidRDefault="00C570B4" w:rsidP="00525302">
      <w:pPr>
        <w:spacing w:after="0" w:line="259" w:lineRule="auto"/>
        <w:ind w:left="0" w:right="0" w:firstLine="0"/>
        <w:rPr>
          <w:sz w:val="20"/>
        </w:rPr>
      </w:pPr>
    </w:p>
    <w:tbl>
      <w:tblPr>
        <w:tblW w:w="10300" w:type="dxa"/>
        <w:tblLook w:val="04A0" w:firstRow="1" w:lastRow="0" w:firstColumn="1" w:lastColumn="0" w:noHBand="0" w:noVBand="1"/>
      </w:tblPr>
      <w:tblGrid>
        <w:gridCol w:w="1960"/>
        <w:gridCol w:w="2200"/>
        <w:gridCol w:w="2980"/>
        <w:gridCol w:w="3160"/>
      </w:tblGrid>
      <w:tr w:rsidR="00525302" w:rsidRPr="00525302" w14:paraId="7F49AD3A" w14:textId="77777777" w:rsidTr="00525302">
        <w:trPr>
          <w:trHeight w:val="300"/>
        </w:trPr>
        <w:tc>
          <w:tcPr>
            <w:tcW w:w="1960" w:type="dxa"/>
            <w:tcBorders>
              <w:top w:val="nil"/>
              <w:left w:val="nil"/>
              <w:bottom w:val="nil"/>
              <w:right w:val="nil"/>
            </w:tcBorders>
            <w:shd w:val="clear" w:color="auto" w:fill="auto"/>
            <w:hideMark/>
          </w:tcPr>
          <w:p w14:paraId="5748A7BE" w14:textId="77777777" w:rsidR="00525302" w:rsidRPr="00525302" w:rsidRDefault="00525302" w:rsidP="00525302">
            <w:pPr>
              <w:spacing w:after="0" w:line="240" w:lineRule="auto"/>
              <w:ind w:left="0" w:right="0" w:firstLine="0"/>
              <w:rPr>
                <w:b/>
                <w:bCs/>
                <w:sz w:val="16"/>
                <w:szCs w:val="16"/>
              </w:rPr>
            </w:pPr>
            <w:r w:rsidRPr="00525302">
              <w:rPr>
                <w:b/>
                <w:bCs/>
                <w:sz w:val="16"/>
                <w:szCs w:val="16"/>
              </w:rPr>
              <w:t>ART</w:t>
            </w:r>
          </w:p>
        </w:tc>
        <w:tc>
          <w:tcPr>
            <w:tcW w:w="2200" w:type="dxa"/>
            <w:tcBorders>
              <w:top w:val="nil"/>
              <w:left w:val="nil"/>
              <w:bottom w:val="nil"/>
              <w:right w:val="nil"/>
            </w:tcBorders>
            <w:shd w:val="clear" w:color="auto" w:fill="auto"/>
            <w:hideMark/>
          </w:tcPr>
          <w:p w14:paraId="19581132" w14:textId="77777777" w:rsidR="00525302" w:rsidRPr="00525302" w:rsidRDefault="00525302" w:rsidP="00525302">
            <w:pPr>
              <w:spacing w:after="0" w:line="240" w:lineRule="auto"/>
              <w:ind w:left="0" w:right="0" w:firstLine="0"/>
              <w:rPr>
                <w:b/>
                <w:bCs/>
                <w:sz w:val="16"/>
                <w:szCs w:val="16"/>
              </w:rPr>
            </w:pPr>
            <w:r w:rsidRPr="00525302">
              <w:rPr>
                <w:b/>
                <w:bCs/>
                <w:sz w:val="16"/>
                <w:szCs w:val="16"/>
              </w:rPr>
              <w:t xml:space="preserve">MUSIC </w:t>
            </w:r>
          </w:p>
        </w:tc>
        <w:tc>
          <w:tcPr>
            <w:tcW w:w="2980" w:type="dxa"/>
            <w:tcBorders>
              <w:top w:val="nil"/>
              <w:left w:val="nil"/>
              <w:bottom w:val="nil"/>
              <w:right w:val="nil"/>
            </w:tcBorders>
            <w:shd w:val="clear" w:color="auto" w:fill="auto"/>
            <w:noWrap/>
            <w:hideMark/>
          </w:tcPr>
          <w:p w14:paraId="62987797" w14:textId="77777777" w:rsidR="00525302" w:rsidRPr="00525302" w:rsidRDefault="00525302" w:rsidP="00525302">
            <w:pPr>
              <w:spacing w:after="0" w:line="240" w:lineRule="auto"/>
              <w:ind w:left="0" w:right="0" w:firstLine="0"/>
              <w:rPr>
                <w:b/>
                <w:bCs/>
                <w:sz w:val="16"/>
                <w:szCs w:val="16"/>
              </w:rPr>
            </w:pPr>
            <w:r w:rsidRPr="00525302">
              <w:rPr>
                <w:b/>
                <w:bCs/>
                <w:sz w:val="16"/>
                <w:szCs w:val="16"/>
              </w:rPr>
              <w:t>UNIQUE LEARNER (SPED)</w:t>
            </w:r>
          </w:p>
        </w:tc>
        <w:tc>
          <w:tcPr>
            <w:tcW w:w="3160" w:type="dxa"/>
            <w:tcBorders>
              <w:top w:val="nil"/>
              <w:left w:val="nil"/>
              <w:bottom w:val="nil"/>
              <w:right w:val="nil"/>
            </w:tcBorders>
            <w:shd w:val="clear" w:color="auto" w:fill="auto"/>
            <w:hideMark/>
          </w:tcPr>
          <w:p w14:paraId="0E30C030" w14:textId="77777777" w:rsidR="00525302" w:rsidRPr="00525302" w:rsidRDefault="00525302" w:rsidP="00525302">
            <w:pPr>
              <w:spacing w:after="0" w:line="240" w:lineRule="auto"/>
              <w:ind w:left="0" w:right="0" w:firstLine="0"/>
              <w:rPr>
                <w:b/>
                <w:bCs/>
                <w:sz w:val="16"/>
                <w:szCs w:val="16"/>
              </w:rPr>
            </w:pPr>
            <w:r w:rsidRPr="00525302">
              <w:rPr>
                <w:b/>
                <w:bCs/>
                <w:sz w:val="16"/>
                <w:szCs w:val="16"/>
              </w:rPr>
              <w:t>ADMINISTRATION</w:t>
            </w:r>
          </w:p>
        </w:tc>
      </w:tr>
      <w:tr w:rsidR="00525302" w:rsidRPr="00525302" w14:paraId="3254CC75" w14:textId="77777777" w:rsidTr="00525302">
        <w:trPr>
          <w:trHeight w:val="300"/>
        </w:trPr>
        <w:tc>
          <w:tcPr>
            <w:tcW w:w="1960" w:type="dxa"/>
            <w:tcBorders>
              <w:top w:val="nil"/>
              <w:left w:val="nil"/>
              <w:bottom w:val="nil"/>
              <w:right w:val="nil"/>
            </w:tcBorders>
            <w:shd w:val="clear" w:color="auto" w:fill="auto"/>
            <w:hideMark/>
          </w:tcPr>
          <w:p w14:paraId="48878853" w14:textId="77777777" w:rsidR="00525302" w:rsidRPr="00525302" w:rsidRDefault="00525302" w:rsidP="00525302">
            <w:pPr>
              <w:spacing w:after="0" w:line="240" w:lineRule="auto"/>
              <w:ind w:left="0" w:right="0" w:firstLine="0"/>
              <w:rPr>
                <w:sz w:val="16"/>
                <w:szCs w:val="16"/>
              </w:rPr>
            </w:pPr>
            <w:r w:rsidRPr="00525302">
              <w:rPr>
                <w:sz w:val="16"/>
                <w:szCs w:val="16"/>
              </w:rPr>
              <w:t>Sarah Christian-Garceau</w:t>
            </w:r>
          </w:p>
        </w:tc>
        <w:tc>
          <w:tcPr>
            <w:tcW w:w="2200" w:type="dxa"/>
            <w:tcBorders>
              <w:top w:val="nil"/>
              <w:left w:val="nil"/>
              <w:bottom w:val="nil"/>
              <w:right w:val="nil"/>
            </w:tcBorders>
            <w:shd w:val="clear" w:color="auto" w:fill="auto"/>
            <w:hideMark/>
          </w:tcPr>
          <w:p w14:paraId="1285B48B" w14:textId="77777777" w:rsidR="00525302" w:rsidRPr="00525302" w:rsidRDefault="00525302" w:rsidP="00525302">
            <w:pPr>
              <w:spacing w:after="0" w:line="240" w:lineRule="auto"/>
              <w:ind w:left="0" w:right="0" w:firstLine="0"/>
              <w:rPr>
                <w:sz w:val="16"/>
                <w:szCs w:val="16"/>
              </w:rPr>
            </w:pPr>
            <w:r w:rsidRPr="00525302">
              <w:rPr>
                <w:sz w:val="16"/>
                <w:szCs w:val="16"/>
              </w:rPr>
              <w:t>Evan Jones</w:t>
            </w:r>
          </w:p>
        </w:tc>
        <w:tc>
          <w:tcPr>
            <w:tcW w:w="2980" w:type="dxa"/>
            <w:tcBorders>
              <w:top w:val="nil"/>
              <w:left w:val="nil"/>
              <w:bottom w:val="nil"/>
              <w:right w:val="nil"/>
            </w:tcBorders>
            <w:shd w:val="clear" w:color="auto" w:fill="auto"/>
            <w:hideMark/>
          </w:tcPr>
          <w:p w14:paraId="2E6BEA8D" w14:textId="77777777" w:rsidR="00525302" w:rsidRPr="00525302" w:rsidRDefault="00525302" w:rsidP="00525302">
            <w:pPr>
              <w:spacing w:after="0" w:line="240" w:lineRule="auto"/>
              <w:ind w:left="0" w:right="0" w:firstLine="0"/>
              <w:rPr>
                <w:sz w:val="16"/>
                <w:szCs w:val="16"/>
              </w:rPr>
            </w:pPr>
            <w:r w:rsidRPr="00525302">
              <w:rPr>
                <w:sz w:val="16"/>
                <w:szCs w:val="16"/>
              </w:rPr>
              <w:t>Paul Tordoff (Dir. Special Services)</w:t>
            </w:r>
          </w:p>
        </w:tc>
        <w:tc>
          <w:tcPr>
            <w:tcW w:w="3160" w:type="dxa"/>
            <w:tcBorders>
              <w:top w:val="nil"/>
              <w:left w:val="nil"/>
              <w:bottom w:val="nil"/>
              <w:right w:val="nil"/>
            </w:tcBorders>
            <w:shd w:val="clear" w:color="auto" w:fill="auto"/>
            <w:hideMark/>
          </w:tcPr>
          <w:p w14:paraId="7D11E395" w14:textId="77777777" w:rsidR="00525302" w:rsidRPr="00525302" w:rsidRDefault="00525302" w:rsidP="00525302">
            <w:pPr>
              <w:spacing w:after="0" w:line="240" w:lineRule="auto"/>
              <w:ind w:left="0" w:right="0" w:firstLine="0"/>
              <w:rPr>
                <w:i/>
                <w:iCs/>
                <w:sz w:val="16"/>
                <w:szCs w:val="16"/>
              </w:rPr>
            </w:pPr>
            <w:r w:rsidRPr="00525302">
              <w:rPr>
                <w:i/>
                <w:iCs/>
                <w:sz w:val="16"/>
                <w:szCs w:val="16"/>
              </w:rPr>
              <w:t>Mr. Patrick Devine - Superintendent</w:t>
            </w:r>
          </w:p>
        </w:tc>
      </w:tr>
      <w:tr w:rsidR="00525302" w:rsidRPr="00525302" w14:paraId="2BC10CD0" w14:textId="77777777" w:rsidTr="00525302">
        <w:trPr>
          <w:trHeight w:val="300"/>
        </w:trPr>
        <w:tc>
          <w:tcPr>
            <w:tcW w:w="1960" w:type="dxa"/>
            <w:tcBorders>
              <w:top w:val="nil"/>
              <w:left w:val="nil"/>
              <w:bottom w:val="nil"/>
              <w:right w:val="nil"/>
            </w:tcBorders>
            <w:shd w:val="clear" w:color="auto" w:fill="auto"/>
            <w:hideMark/>
          </w:tcPr>
          <w:p w14:paraId="7A346BC2" w14:textId="77777777" w:rsidR="00525302" w:rsidRPr="00525302" w:rsidRDefault="00525302" w:rsidP="00525302">
            <w:pPr>
              <w:spacing w:after="0" w:line="240" w:lineRule="auto"/>
              <w:ind w:left="0" w:right="0" w:firstLine="0"/>
              <w:rPr>
                <w:sz w:val="16"/>
                <w:szCs w:val="16"/>
              </w:rPr>
            </w:pPr>
            <w:r w:rsidRPr="00525302">
              <w:rPr>
                <w:sz w:val="16"/>
                <w:szCs w:val="16"/>
              </w:rPr>
              <w:t>Amy Fischer</w:t>
            </w:r>
          </w:p>
        </w:tc>
        <w:tc>
          <w:tcPr>
            <w:tcW w:w="2200" w:type="dxa"/>
            <w:tcBorders>
              <w:top w:val="nil"/>
              <w:left w:val="nil"/>
              <w:bottom w:val="nil"/>
              <w:right w:val="nil"/>
            </w:tcBorders>
            <w:shd w:val="clear" w:color="auto" w:fill="auto"/>
            <w:hideMark/>
          </w:tcPr>
          <w:p w14:paraId="4816E7B7" w14:textId="77777777" w:rsidR="00525302" w:rsidRPr="00525302" w:rsidRDefault="00525302" w:rsidP="00525302">
            <w:pPr>
              <w:spacing w:after="0" w:line="240" w:lineRule="auto"/>
              <w:ind w:left="0" w:right="0" w:firstLine="0"/>
              <w:rPr>
                <w:sz w:val="16"/>
                <w:szCs w:val="16"/>
              </w:rPr>
            </w:pPr>
            <w:r w:rsidRPr="00525302">
              <w:rPr>
                <w:sz w:val="16"/>
                <w:szCs w:val="16"/>
              </w:rPr>
              <w:t>John Pohland</w:t>
            </w:r>
          </w:p>
        </w:tc>
        <w:tc>
          <w:tcPr>
            <w:tcW w:w="2980" w:type="dxa"/>
            <w:tcBorders>
              <w:top w:val="nil"/>
              <w:left w:val="nil"/>
              <w:bottom w:val="nil"/>
              <w:right w:val="nil"/>
            </w:tcBorders>
            <w:shd w:val="clear" w:color="auto" w:fill="auto"/>
            <w:hideMark/>
          </w:tcPr>
          <w:p w14:paraId="31C4233C" w14:textId="77777777" w:rsidR="00525302" w:rsidRPr="00525302" w:rsidRDefault="00525302" w:rsidP="00525302">
            <w:pPr>
              <w:spacing w:after="0" w:line="240" w:lineRule="auto"/>
              <w:ind w:left="0" w:right="0" w:firstLine="0"/>
              <w:rPr>
                <w:sz w:val="16"/>
                <w:szCs w:val="16"/>
              </w:rPr>
            </w:pPr>
            <w:r w:rsidRPr="00525302">
              <w:rPr>
                <w:sz w:val="16"/>
                <w:szCs w:val="16"/>
              </w:rPr>
              <w:t>Brady Aretz</w:t>
            </w:r>
          </w:p>
        </w:tc>
        <w:tc>
          <w:tcPr>
            <w:tcW w:w="3160" w:type="dxa"/>
            <w:tcBorders>
              <w:top w:val="nil"/>
              <w:left w:val="nil"/>
              <w:bottom w:val="nil"/>
              <w:right w:val="nil"/>
            </w:tcBorders>
            <w:shd w:val="clear" w:color="auto" w:fill="auto"/>
            <w:hideMark/>
          </w:tcPr>
          <w:p w14:paraId="4C8880C6" w14:textId="77777777" w:rsidR="00525302" w:rsidRPr="00525302" w:rsidRDefault="00525302" w:rsidP="00525302">
            <w:pPr>
              <w:spacing w:after="0" w:line="240" w:lineRule="auto"/>
              <w:ind w:left="0" w:right="0" w:firstLine="0"/>
              <w:rPr>
                <w:i/>
                <w:iCs/>
                <w:sz w:val="16"/>
                <w:szCs w:val="16"/>
              </w:rPr>
            </w:pPr>
            <w:r w:rsidRPr="00525302">
              <w:rPr>
                <w:i/>
                <w:iCs/>
                <w:sz w:val="16"/>
                <w:szCs w:val="16"/>
              </w:rPr>
              <w:t>Mr. Mark Fredericksen – H.S. Principal</w:t>
            </w:r>
          </w:p>
        </w:tc>
      </w:tr>
      <w:tr w:rsidR="00525302" w:rsidRPr="00525302" w14:paraId="25BD8997" w14:textId="77777777" w:rsidTr="00525302">
        <w:trPr>
          <w:trHeight w:val="300"/>
        </w:trPr>
        <w:tc>
          <w:tcPr>
            <w:tcW w:w="1960" w:type="dxa"/>
            <w:tcBorders>
              <w:top w:val="nil"/>
              <w:left w:val="nil"/>
              <w:bottom w:val="nil"/>
              <w:right w:val="nil"/>
            </w:tcBorders>
            <w:shd w:val="clear" w:color="auto" w:fill="auto"/>
            <w:hideMark/>
          </w:tcPr>
          <w:p w14:paraId="28155C15" w14:textId="77777777" w:rsidR="00525302" w:rsidRPr="00525302" w:rsidRDefault="00525302" w:rsidP="00525302">
            <w:pPr>
              <w:spacing w:after="0" w:line="240" w:lineRule="auto"/>
              <w:ind w:left="0" w:right="0" w:firstLine="0"/>
              <w:rPr>
                <w:i/>
                <w:iCs/>
                <w:sz w:val="16"/>
                <w:szCs w:val="16"/>
              </w:rPr>
            </w:pPr>
          </w:p>
        </w:tc>
        <w:tc>
          <w:tcPr>
            <w:tcW w:w="2200" w:type="dxa"/>
            <w:tcBorders>
              <w:top w:val="nil"/>
              <w:left w:val="nil"/>
              <w:bottom w:val="nil"/>
              <w:right w:val="nil"/>
            </w:tcBorders>
            <w:shd w:val="clear" w:color="auto" w:fill="auto"/>
            <w:noWrap/>
            <w:hideMark/>
          </w:tcPr>
          <w:p w14:paraId="567A6745" w14:textId="77777777" w:rsidR="00525302" w:rsidRPr="00525302" w:rsidRDefault="00525302" w:rsidP="00525302">
            <w:pPr>
              <w:spacing w:after="0" w:line="240" w:lineRule="auto"/>
              <w:ind w:left="0" w:right="0" w:firstLine="0"/>
              <w:rPr>
                <w:sz w:val="16"/>
                <w:szCs w:val="16"/>
              </w:rPr>
            </w:pPr>
            <w:r w:rsidRPr="00525302">
              <w:rPr>
                <w:sz w:val="16"/>
                <w:szCs w:val="16"/>
              </w:rPr>
              <w:t>Aaron Olson</w:t>
            </w:r>
          </w:p>
        </w:tc>
        <w:tc>
          <w:tcPr>
            <w:tcW w:w="2980" w:type="dxa"/>
            <w:tcBorders>
              <w:top w:val="nil"/>
              <w:left w:val="nil"/>
              <w:bottom w:val="nil"/>
              <w:right w:val="nil"/>
            </w:tcBorders>
            <w:shd w:val="clear" w:color="auto" w:fill="auto"/>
            <w:hideMark/>
          </w:tcPr>
          <w:p w14:paraId="30D8B382" w14:textId="77777777" w:rsidR="00525302" w:rsidRPr="00525302" w:rsidRDefault="00525302" w:rsidP="00525302">
            <w:pPr>
              <w:spacing w:after="0" w:line="240" w:lineRule="auto"/>
              <w:ind w:left="0" w:right="0" w:firstLine="0"/>
              <w:rPr>
                <w:sz w:val="16"/>
                <w:szCs w:val="16"/>
              </w:rPr>
            </w:pPr>
            <w:r w:rsidRPr="00525302">
              <w:rPr>
                <w:sz w:val="16"/>
                <w:szCs w:val="16"/>
              </w:rPr>
              <w:t>Amy Dettman</w:t>
            </w:r>
          </w:p>
        </w:tc>
        <w:tc>
          <w:tcPr>
            <w:tcW w:w="3160" w:type="dxa"/>
            <w:tcBorders>
              <w:top w:val="nil"/>
              <w:left w:val="nil"/>
              <w:bottom w:val="nil"/>
              <w:right w:val="nil"/>
            </w:tcBorders>
            <w:shd w:val="clear" w:color="auto" w:fill="auto"/>
            <w:hideMark/>
          </w:tcPr>
          <w:p w14:paraId="046B5C38" w14:textId="77777777" w:rsidR="00525302" w:rsidRPr="00525302" w:rsidRDefault="00525302" w:rsidP="00525302">
            <w:pPr>
              <w:spacing w:after="0" w:line="240" w:lineRule="auto"/>
              <w:ind w:left="0" w:right="0" w:firstLine="0"/>
              <w:rPr>
                <w:i/>
                <w:iCs/>
                <w:sz w:val="16"/>
                <w:szCs w:val="16"/>
              </w:rPr>
            </w:pPr>
            <w:r w:rsidRPr="00525302">
              <w:rPr>
                <w:i/>
                <w:iCs/>
                <w:sz w:val="16"/>
                <w:szCs w:val="16"/>
              </w:rPr>
              <w:t>Mr. Paul Sparby – Assistant Principal</w:t>
            </w:r>
          </w:p>
        </w:tc>
      </w:tr>
      <w:tr w:rsidR="00525302" w:rsidRPr="00525302" w14:paraId="08A83580" w14:textId="77777777" w:rsidTr="00525302">
        <w:trPr>
          <w:trHeight w:val="300"/>
        </w:trPr>
        <w:tc>
          <w:tcPr>
            <w:tcW w:w="1960" w:type="dxa"/>
            <w:tcBorders>
              <w:top w:val="nil"/>
              <w:left w:val="nil"/>
              <w:bottom w:val="nil"/>
              <w:right w:val="nil"/>
            </w:tcBorders>
            <w:shd w:val="clear" w:color="auto" w:fill="auto"/>
            <w:hideMark/>
          </w:tcPr>
          <w:p w14:paraId="73543700" w14:textId="77777777" w:rsidR="00525302" w:rsidRPr="00525302" w:rsidRDefault="00525302" w:rsidP="00525302">
            <w:pPr>
              <w:spacing w:after="0" w:line="240" w:lineRule="auto"/>
              <w:ind w:left="0" w:right="0" w:firstLine="0"/>
              <w:rPr>
                <w:b/>
                <w:bCs/>
                <w:sz w:val="16"/>
                <w:szCs w:val="16"/>
              </w:rPr>
            </w:pPr>
            <w:r w:rsidRPr="00525302">
              <w:rPr>
                <w:b/>
                <w:bCs/>
                <w:sz w:val="16"/>
                <w:szCs w:val="16"/>
              </w:rPr>
              <w:t xml:space="preserve">BUSINESS  </w:t>
            </w:r>
          </w:p>
        </w:tc>
        <w:tc>
          <w:tcPr>
            <w:tcW w:w="2200" w:type="dxa"/>
            <w:tcBorders>
              <w:top w:val="nil"/>
              <w:left w:val="nil"/>
              <w:bottom w:val="nil"/>
              <w:right w:val="nil"/>
            </w:tcBorders>
            <w:shd w:val="clear" w:color="auto" w:fill="auto"/>
            <w:noWrap/>
            <w:hideMark/>
          </w:tcPr>
          <w:p w14:paraId="00CEF058" w14:textId="77777777" w:rsidR="00525302" w:rsidRPr="00525302" w:rsidRDefault="00525302" w:rsidP="00525302">
            <w:pPr>
              <w:spacing w:after="0" w:line="240" w:lineRule="auto"/>
              <w:ind w:left="0" w:right="0" w:firstLine="0"/>
              <w:rPr>
                <w:sz w:val="16"/>
                <w:szCs w:val="16"/>
              </w:rPr>
            </w:pPr>
            <w:r w:rsidRPr="00525302">
              <w:rPr>
                <w:sz w:val="16"/>
                <w:szCs w:val="16"/>
              </w:rPr>
              <w:t>Allison Wilmes</w:t>
            </w:r>
          </w:p>
        </w:tc>
        <w:tc>
          <w:tcPr>
            <w:tcW w:w="2980" w:type="dxa"/>
            <w:tcBorders>
              <w:top w:val="nil"/>
              <w:left w:val="nil"/>
              <w:bottom w:val="nil"/>
              <w:right w:val="nil"/>
            </w:tcBorders>
            <w:shd w:val="clear" w:color="auto" w:fill="auto"/>
            <w:hideMark/>
          </w:tcPr>
          <w:p w14:paraId="1DE6FE78" w14:textId="77777777" w:rsidR="00525302" w:rsidRPr="00525302" w:rsidRDefault="00525302" w:rsidP="00525302">
            <w:pPr>
              <w:spacing w:after="0" w:line="240" w:lineRule="auto"/>
              <w:ind w:left="0" w:right="0" w:firstLine="0"/>
              <w:rPr>
                <w:sz w:val="16"/>
                <w:szCs w:val="16"/>
              </w:rPr>
            </w:pPr>
            <w:r w:rsidRPr="00525302">
              <w:rPr>
                <w:sz w:val="16"/>
                <w:szCs w:val="16"/>
              </w:rPr>
              <w:t>Les Haack</w:t>
            </w:r>
          </w:p>
        </w:tc>
        <w:tc>
          <w:tcPr>
            <w:tcW w:w="3160" w:type="dxa"/>
            <w:tcBorders>
              <w:top w:val="nil"/>
              <w:left w:val="nil"/>
              <w:bottom w:val="nil"/>
              <w:right w:val="nil"/>
            </w:tcBorders>
            <w:shd w:val="clear" w:color="auto" w:fill="auto"/>
            <w:hideMark/>
          </w:tcPr>
          <w:p w14:paraId="41BCF24C" w14:textId="77777777" w:rsidR="00525302" w:rsidRPr="00525302" w:rsidRDefault="00525302" w:rsidP="00525302">
            <w:pPr>
              <w:spacing w:after="0" w:line="240" w:lineRule="auto"/>
              <w:ind w:left="0" w:right="0" w:firstLine="0"/>
              <w:rPr>
                <w:i/>
                <w:iCs/>
                <w:sz w:val="16"/>
                <w:szCs w:val="16"/>
              </w:rPr>
            </w:pPr>
            <w:r w:rsidRPr="00525302">
              <w:rPr>
                <w:i/>
                <w:iCs/>
                <w:sz w:val="16"/>
                <w:szCs w:val="16"/>
              </w:rPr>
              <w:t xml:space="preserve">Ms. Jill Johnson – Activities Director                    </w:t>
            </w:r>
          </w:p>
        </w:tc>
      </w:tr>
      <w:tr w:rsidR="00525302" w:rsidRPr="00525302" w14:paraId="6B615B1C" w14:textId="77777777" w:rsidTr="00525302">
        <w:trPr>
          <w:trHeight w:val="300"/>
        </w:trPr>
        <w:tc>
          <w:tcPr>
            <w:tcW w:w="1960" w:type="dxa"/>
            <w:tcBorders>
              <w:top w:val="nil"/>
              <w:left w:val="nil"/>
              <w:bottom w:val="nil"/>
              <w:right w:val="nil"/>
            </w:tcBorders>
            <w:shd w:val="clear" w:color="auto" w:fill="auto"/>
            <w:hideMark/>
          </w:tcPr>
          <w:p w14:paraId="3819303D" w14:textId="77777777" w:rsidR="00525302" w:rsidRPr="00525302" w:rsidRDefault="00525302" w:rsidP="00525302">
            <w:pPr>
              <w:spacing w:after="0" w:line="240" w:lineRule="auto"/>
              <w:ind w:left="0" w:right="0" w:firstLine="0"/>
              <w:rPr>
                <w:sz w:val="16"/>
                <w:szCs w:val="16"/>
              </w:rPr>
            </w:pPr>
            <w:r w:rsidRPr="00525302">
              <w:rPr>
                <w:sz w:val="16"/>
                <w:szCs w:val="16"/>
              </w:rPr>
              <w:t xml:space="preserve">Mary Mitchell </w:t>
            </w:r>
          </w:p>
        </w:tc>
        <w:tc>
          <w:tcPr>
            <w:tcW w:w="2200" w:type="dxa"/>
            <w:tcBorders>
              <w:top w:val="nil"/>
              <w:left w:val="nil"/>
              <w:bottom w:val="nil"/>
              <w:right w:val="nil"/>
            </w:tcBorders>
            <w:shd w:val="clear" w:color="auto" w:fill="auto"/>
            <w:noWrap/>
            <w:hideMark/>
          </w:tcPr>
          <w:p w14:paraId="395C6B9A" w14:textId="77777777" w:rsidR="00525302" w:rsidRPr="00525302" w:rsidRDefault="00525302" w:rsidP="00525302">
            <w:pPr>
              <w:spacing w:after="0" w:line="240" w:lineRule="auto"/>
              <w:ind w:left="0" w:right="0" w:firstLine="0"/>
              <w:rPr>
                <w:sz w:val="16"/>
                <w:szCs w:val="16"/>
              </w:rPr>
            </w:pPr>
          </w:p>
        </w:tc>
        <w:tc>
          <w:tcPr>
            <w:tcW w:w="2980" w:type="dxa"/>
            <w:tcBorders>
              <w:top w:val="nil"/>
              <w:left w:val="nil"/>
              <w:bottom w:val="nil"/>
              <w:right w:val="nil"/>
            </w:tcBorders>
            <w:shd w:val="clear" w:color="auto" w:fill="auto"/>
            <w:hideMark/>
          </w:tcPr>
          <w:p w14:paraId="2998CBD0" w14:textId="77777777" w:rsidR="00525302" w:rsidRPr="00525302" w:rsidRDefault="00525302" w:rsidP="00525302">
            <w:pPr>
              <w:spacing w:after="0" w:line="240" w:lineRule="auto"/>
              <w:ind w:left="0" w:right="0" w:firstLine="0"/>
              <w:rPr>
                <w:sz w:val="16"/>
                <w:szCs w:val="16"/>
              </w:rPr>
            </w:pPr>
            <w:r w:rsidRPr="00525302">
              <w:rPr>
                <w:sz w:val="16"/>
                <w:szCs w:val="16"/>
              </w:rPr>
              <w:t>Tracy Johnson</w:t>
            </w:r>
          </w:p>
        </w:tc>
        <w:tc>
          <w:tcPr>
            <w:tcW w:w="3160" w:type="dxa"/>
            <w:tcBorders>
              <w:top w:val="nil"/>
              <w:left w:val="nil"/>
              <w:bottom w:val="nil"/>
              <w:right w:val="nil"/>
            </w:tcBorders>
            <w:shd w:val="clear" w:color="auto" w:fill="auto"/>
            <w:hideMark/>
          </w:tcPr>
          <w:p w14:paraId="65CFAE5F" w14:textId="77777777" w:rsidR="00525302" w:rsidRPr="00525302" w:rsidRDefault="00525302" w:rsidP="00525302">
            <w:pPr>
              <w:spacing w:after="0" w:line="240" w:lineRule="auto"/>
              <w:ind w:left="0" w:right="0" w:firstLine="0"/>
              <w:rPr>
                <w:sz w:val="16"/>
                <w:szCs w:val="16"/>
              </w:rPr>
            </w:pPr>
          </w:p>
        </w:tc>
      </w:tr>
      <w:tr w:rsidR="00525302" w:rsidRPr="00525302" w14:paraId="33AB8919" w14:textId="77777777" w:rsidTr="00525302">
        <w:trPr>
          <w:trHeight w:val="300"/>
        </w:trPr>
        <w:tc>
          <w:tcPr>
            <w:tcW w:w="1960" w:type="dxa"/>
            <w:tcBorders>
              <w:top w:val="nil"/>
              <w:left w:val="nil"/>
              <w:bottom w:val="nil"/>
              <w:right w:val="nil"/>
            </w:tcBorders>
            <w:shd w:val="clear" w:color="auto" w:fill="auto"/>
            <w:hideMark/>
          </w:tcPr>
          <w:p w14:paraId="10F130E5" w14:textId="77777777" w:rsidR="00525302" w:rsidRPr="00525302" w:rsidRDefault="00525302" w:rsidP="00525302">
            <w:pPr>
              <w:spacing w:after="0" w:line="240" w:lineRule="auto"/>
              <w:ind w:left="0" w:right="0" w:firstLine="0"/>
              <w:rPr>
                <w:sz w:val="16"/>
                <w:szCs w:val="16"/>
              </w:rPr>
            </w:pPr>
            <w:r w:rsidRPr="00525302">
              <w:rPr>
                <w:sz w:val="16"/>
                <w:szCs w:val="16"/>
              </w:rPr>
              <w:t xml:space="preserve">Lee Moen </w:t>
            </w:r>
          </w:p>
        </w:tc>
        <w:tc>
          <w:tcPr>
            <w:tcW w:w="2200" w:type="dxa"/>
            <w:tcBorders>
              <w:top w:val="nil"/>
              <w:left w:val="nil"/>
              <w:bottom w:val="nil"/>
              <w:right w:val="nil"/>
            </w:tcBorders>
            <w:shd w:val="clear" w:color="auto" w:fill="auto"/>
            <w:hideMark/>
          </w:tcPr>
          <w:p w14:paraId="0FED6E14" w14:textId="77777777" w:rsidR="00525302" w:rsidRPr="00525302" w:rsidRDefault="00525302" w:rsidP="00525302">
            <w:pPr>
              <w:spacing w:after="0" w:line="240" w:lineRule="auto"/>
              <w:ind w:left="0" w:right="0" w:firstLine="0"/>
              <w:rPr>
                <w:b/>
                <w:bCs/>
                <w:sz w:val="16"/>
                <w:szCs w:val="16"/>
              </w:rPr>
            </w:pPr>
            <w:r w:rsidRPr="00525302">
              <w:rPr>
                <w:b/>
                <w:bCs/>
                <w:sz w:val="16"/>
                <w:szCs w:val="16"/>
              </w:rPr>
              <w:t xml:space="preserve">PHY ED/HEALTH  </w:t>
            </w:r>
          </w:p>
        </w:tc>
        <w:tc>
          <w:tcPr>
            <w:tcW w:w="2980" w:type="dxa"/>
            <w:tcBorders>
              <w:top w:val="nil"/>
              <w:left w:val="nil"/>
              <w:bottom w:val="nil"/>
              <w:right w:val="nil"/>
            </w:tcBorders>
            <w:shd w:val="clear" w:color="auto" w:fill="auto"/>
            <w:hideMark/>
          </w:tcPr>
          <w:p w14:paraId="22A4A12D" w14:textId="77777777" w:rsidR="00525302" w:rsidRPr="00525302" w:rsidRDefault="00525302" w:rsidP="00525302">
            <w:pPr>
              <w:spacing w:after="0" w:line="240" w:lineRule="auto"/>
              <w:ind w:left="0" w:right="0" w:firstLine="0"/>
              <w:rPr>
                <w:sz w:val="16"/>
                <w:szCs w:val="16"/>
              </w:rPr>
            </w:pPr>
            <w:r w:rsidRPr="00525302">
              <w:rPr>
                <w:sz w:val="16"/>
                <w:szCs w:val="16"/>
              </w:rPr>
              <w:t>Joanna Johnston-Richard</w:t>
            </w:r>
          </w:p>
        </w:tc>
        <w:tc>
          <w:tcPr>
            <w:tcW w:w="3160" w:type="dxa"/>
            <w:tcBorders>
              <w:top w:val="nil"/>
              <w:left w:val="nil"/>
              <w:bottom w:val="nil"/>
              <w:right w:val="nil"/>
            </w:tcBorders>
            <w:shd w:val="clear" w:color="auto" w:fill="auto"/>
            <w:hideMark/>
          </w:tcPr>
          <w:p w14:paraId="20C7FFC2" w14:textId="77777777" w:rsidR="00525302" w:rsidRPr="00525302" w:rsidRDefault="00525302" w:rsidP="00525302">
            <w:pPr>
              <w:spacing w:after="0" w:line="240" w:lineRule="auto"/>
              <w:ind w:left="0" w:right="0" w:firstLine="0"/>
              <w:rPr>
                <w:b/>
                <w:bCs/>
                <w:sz w:val="16"/>
                <w:szCs w:val="16"/>
              </w:rPr>
            </w:pPr>
            <w:r w:rsidRPr="00525302">
              <w:rPr>
                <w:b/>
                <w:bCs/>
                <w:sz w:val="16"/>
                <w:szCs w:val="16"/>
              </w:rPr>
              <w:t>SECURITY MONITOR</w:t>
            </w:r>
          </w:p>
        </w:tc>
      </w:tr>
      <w:tr w:rsidR="00525302" w:rsidRPr="00525302" w14:paraId="31556DC2" w14:textId="77777777" w:rsidTr="00525302">
        <w:trPr>
          <w:trHeight w:val="300"/>
        </w:trPr>
        <w:tc>
          <w:tcPr>
            <w:tcW w:w="1960" w:type="dxa"/>
            <w:tcBorders>
              <w:top w:val="nil"/>
              <w:left w:val="nil"/>
              <w:bottom w:val="nil"/>
              <w:right w:val="nil"/>
            </w:tcBorders>
            <w:shd w:val="clear" w:color="auto" w:fill="auto"/>
            <w:hideMark/>
          </w:tcPr>
          <w:p w14:paraId="56B752D5" w14:textId="77777777" w:rsidR="00525302" w:rsidRPr="00525302" w:rsidRDefault="00525302" w:rsidP="00525302">
            <w:pPr>
              <w:spacing w:after="0" w:line="240" w:lineRule="auto"/>
              <w:ind w:left="0" w:right="0" w:firstLine="0"/>
              <w:rPr>
                <w:sz w:val="16"/>
                <w:szCs w:val="16"/>
              </w:rPr>
            </w:pPr>
            <w:r w:rsidRPr="00525302">
              <w:rPr>
                <w:sz w:val="16"/>
                <w:szCs w:val="16"/>
              </w:rPr>
              <w:t xml:space="preserve"> </w:t>
            </w:r>
          </w:p>
        </w:tc>
        <w:tc>
          <w:tcPr>
            <w:tcW w:w="2200" w:type="dxa"/>
            <w:tcBorders>
              <w:top w:val="nil"/>
              <w:left w:val="nil"/>
              <w:bottom w:val="nil"/>
              <w:right w:val="nil"/>
            </w:tcBorders>
            <w:shd w:val="clear" w:color="auto" w:fill="auto"/>
            <w:hideMark/>
          </w:tcPr>
          <w:p w14:paraId="51F18B8C" w14:textId="77777777" w:rsidR="00525302" w:rsidRPr="00525302" w:rsidRDefault="00525302" w:rsidP="00525302">
            <w:pPr>
              <w:spacing w:after="0" w:line="240" w:lineRule="auto"/>
              <w:ind w:left="0" w:right="0" w:firstLine="0"/>
              <w:rPr>
                <w:sz w:val="16"/>
                <w:szCs w:val="16"/>
              </w:rPr>
            </w:pPr>
            <w:r w:rsidRPr="00525302">
              <w:rPr>
                <w:sz w:val="16"/>
                <w:szCs w:val="16"/>
              </w:rPr>
              <w:t>Pat Hayes</w:t>
            </w:r>
          </w:p>
        </w:tc>
        <w:tc>
          <w:tcPr>
            <w:tcW w:w="2980" w:type="dxa"/>
            <w:tcBorders>
              <w:top w:val="nil"/>
              <w:left w:val="nil"/>
              <w:bottom w:val="nil"/>
              <w:right w:val="nil"/>
            </w:tcBorders>
            <w:shd w:val="clear" w:color="auto" w:fill="auto"/>
            <w:hideMark/>
          </w:tcPr>
          <w:p w14:paraId="3A834F5A" w14:textId="77777777" w:rsidR="00525302" w:rsidRPr="00525302" w:rsidRDefault="00525302" w:rsidP="00525302">
            <w:pPr>
              <w:spacing w:after="0" w:line="240" w:lineRule="auto"/>
              <w:ind w:left="0" w:right="0" w:firstLine="0"/>
              <w:rPr>
                <w:sz w:val="16"/>
                <w:szCs w:val="16"/>
              </w:rPr>
            </w:pPr>
            <w:r w:rsidRPr="00525302">
              <w:rPr>
                <w:sz w:val="16"/>
                <w:szCs w:val="16"/>
              </w:rPr>
              <w:t>Kari Klein</w:t>
            </w:r>
          </w:p>
        </w:tc>
        <w:tc>
          <w:tcPr>
            <w:tcW w:w="3160" w:type="dxa"/>
            <w:tcBorders>
              <w:top w:val="nil"/>
              <w:left w:val="nil"/>
              <w:bottom w:val="nil"/>
              <w:right w:val="nil"/>
            </w:tcBorders>
            <w:shd w:val="clear" w:color="auto" w:fill="auto"/>
            <w:hideMark/>
          </w:tcPr>
          <w:p w14:paraId="5A881333" w14:textId="77777777" w:rsidR="00525302" w:rsidRPr="00525302" w:rsidRDefault="00525302" w:rsidP="00525302">
            <w:pPr>
              <w:spacing w:after="0" w:line="240" w:lineRule="auto"/>
              <w:ind w:left="0" w:right="0" w:firstLine="0"/>
              <w:rPr>
                <w:sz w:val="16"/>
                <w:szCs w:val="16"/>
              </w:rPr>
            </w:pPr>
            <w:r w:rsidRPr="00525302">
              <w:rPr>
                <w:sz w:val="16"/>
                <w:szCs w:val="16"/>
              </w:rPr>
              <w:t>Ben Karnes</w:t>
            </w:r>
          </w:p>
        </w:tc>
      </w:tr>
      <w:tr w:rsidR="00525302" w:rsidRPr="00525302" w14:paraId="307D1A8D" w14:textId="77777777" w:rsidTr="00525302">
        <w:trPr>
          <w:trHeight w:val="300"/>
        </w:trPr>
        <w:tc>
          <w:tcPr>
            <w:tcW w:w="1960" w:type="dxa"/>
            <w:tcBorders>
              <w:top w:val="nil"/>
              <w:left w:val="nil"/>
              <w:bottom w:val="nil"/>
              <w:right w:val="nil"/>
            </w:tcBorders>
            <w:shd w:val="clear" w:color="auto" w:fill="auto"/>
            <w:hideMark/>
          </w:tcPr>
          <w:p w14:paraId="35608A56" w14:textId="77777777" w:rsidR="00525302" w:rsidRPr="00525302" w:rsidRDefault="00525302" w:rsidP="00525302">
            <w:pPr>
              <w:spacing w:after="0" w:line="240" w:lineRule="auto"/>
              <w:ind w:left="0" w:right="0" w:firstLine="0"/>
              <w:rPr>
                <w:b/>
                <w:bCs/>
                <w:sz w:val="16"/>
                <w:szCs w:val="16"/>
              </w:rPr>
            </w:pPr>
            <w:r w:rsidRPr="00525302">
              <w:rPr>
                <w:b/>
                <w:bCs/>
                <w:sz w:val="16"/>
                <w:szCs w:val="16"/>
              </w:rPr>
              <w:t>EDUCATIONAL MEDIA</w:t>
            </w:r>
          </w:p>
        </w:tc>
        <w:tc>
          <w:tcPr>
            <w:tcW w:w="2200" w:type="dxa"/>
            <w:tcBorders>
              <w:top w:val="nil"/>
              <w:left w:val="nil"/>
              <w:bottom w:val="nil"/>
              <w:right w:val="nil"/>
            </w:tcBorders>
            <w:shd w:val="clear" w:color="auto" w:fill="auto"/>
            <w:hideMark/>
          </w:tcPr>
          <w:p w14:paraId="53A7DD6F" w14:textId="77777777" w:rsidR="00525302" w:rsidRPr="00525302" w:rsidRDefault="00525302" w:rsidP="00525302">
            <w:pPr>
              <w:spacing w:after="0" w:line="240" w:lineRule="auto"/>
              <w:ind w:left="0" w:right="0" w:firstLine="0"/>
              <w:rPr>
                <w:sz w:val="16"/>
                <w:szCs w:val="16"/>
              </w:rPr>
            </w:pPr>
            <w:r w:rsidRPr="00525302">
              <w:rPr>
                <w:sz w:val="16"/>
                <w:szCs w:val="16"/>
              </w:rPr>
              <w:t>Audra Lehrke</w:t>
            </w:r>
          </w:p>
        </w:tc>
        <w:tc>
          <w:tcPr>
            <w:tcW w:w="2980" w:type="dxa"/>
            <w:tcBorders>
              <w:top w:val="nil"/>
              <w:left w:val="nil"/>
              <w:bottom w:val="nil"/>
              <w:right w:val="nil"/>
            </w:tcBorders>
            <w:shd w:val="clear" w:color="auto" w:fill="auto"/>
            <w:hideMark/>
          </w:tcPr>
          <w:p w14:paraId="69E6BD25" w14:textId="77777777" w:rsidR="00525302" w:rsidRPr="00525302" w:rsidRDefault="00525302" w:rsidP="00525302">
            <w:pPr>
              <w:spacing w:after="0" w:line="240" w:lineRule="auto"/>
              <w:ind w:left="0" w:right="0" w:firstLine="0"/>
              <w:rPr>
                <w:sz w:val="16"/>
                <w:szCs w:val="16"/>
              </w:rPr>
            </w:pPr>
            <w:r w:rsidRPr="00525302">
              <w:rPr>
                <w:sz w:val="16"/>
                <w:szCs w:val="16"/>
              </w:rPr>
              <w:t>Nate Larsen</w:t>
            </w:r>
          </w:p>
        </w:tc>
        <w:tc>
          <w:tcPr>
            <w:tcW w:w="3160" w:type="dxa"/>
            <w:tcBorders>
              <w:top w:val="nil"/>
              <w:left w:val="nil"/>
              <w:bottom w:val="nil"/>
              <w:right w:val="nil"/>
            </w:tcBorders>
            <w:shd w:val="clear" w:color="auto" w:fill="auto"/>
            <w:hideMark/>
          </w:tcPr>
          <w:p w14:paraId="53F31BC4" w14:textId="77777777" w:rsidR="00525302" w:rsidRPr="00525302" w:rsidRDefault="00525302" w:rsidP="00525302">
            <w:pPr>
              <w:spacing w:after="0" w:line="240" w:lineRule="auto"/>
              <w:ind w:left="0" w:right="0" w:firstLine="0"/>
              <w:rPr>
                <w:sz w:val="16"/>
                <w:szCs w:val="16"/>
              </w:rPr>
            </w:pPr>
            <w:r w:rsidRPr="00525302">
              <w:rPr>
                <w:sz w:val="16"/>
                <w:szCs w:val="16"/>
              </w:rPr>
              <w:t xml:space="preserve"> </w:t>
            </w:r>
          </w:p>
        </w:tc>
      </w:tr>
      <w:tr w:rsidR="00525302" w:rsidRPr="00525302" w14:paraId="30290915" w14:textId="77777777" w:rsidTr="00525302">
        <w:trPr>
          <w:trHeight w:val="300"/>
        </w:trPr>
        <w:tc>
          <w:tcPr>
            <w:tcW w:w="1960" w:type="dxa"/>
            <w:tcBorders>
              <w:top w:val="nil"/>
              <w:left w:val="nil"/>
              <w:bottom w:val="nil"/>
              <w:right w:val="nil"/>
            </w:tcBorders>
            <w:shd w:val="clear" w:color="auto" w:fill="auto"/>
            <w:hideMark/>
          </w:tcPr>
          <w:p w14:paraId="4A705FB9" w14:textId="77777777" w:rsidR="00525302" w:rsidRPr="00525302" w:rsidRDefault="00525302" w:rsidP="00525302">
            <w:pPr>
              <w:spacing w:after="0" w:line="240" w:lineRule="auto"/>
              <w:ind w:left="0" w:right="0" w:firstLine="0"/>
              <w:rPr>
                <w:sz w:val="16"/>
                <w:szCs w:val="16"/>
              </w:rPr>
            </w:pPr>
            <w:r w:rsidRPr="00525302">
              <w:rPr>
                <w:sz w:val="16"/>
                <w:szCs w:val="16"/>
              </w:rPr>
              <w:t>Melissa Weinand</w:t>
            </w:r>
          </w:p>
        </w:tc>
        <w:tc>
          <w:tcPr>
            <w:tcW w:w="2200" w:type="dxa"/>
            <w:tcBorders>
              <w:top w:val="nil"/>
              <w:left w:val="nil"/>
              <w:bottom w:val="nil"/>
              <w:right w:val="nil"/>
            </w:tcBorders>
            <w:shd w:val="clear" w:color="auto" w:fill="auto"/>
            <w:hideMark/>
          </w:tcPr>
          <w:p w14:paraId="54152781" w14:textId="77777777" w:rsidR="00525302" w:rsidRPr="00525302" w:rsidRDefault="00525302" w:rsidP="00525302">
            <w:pPr>
              <w:spacing w:after="0" w:line="240" w:lineRule="auto"/>
              <w:ind w:left="0" w:right="0" w:firstLine="0"/>
              <w:rPr>
                <w:sz w:val="16"/>
                <w:szCs w:val="16"/>
              </w:rPr>
            </w:pPr>
            <w:r w:rsidRPr="00525302">
              <w:rPr>
                <w:sz w:val="16"/>
                <w:szCs w:val="16"/>
              </w:rPr>
              <w:t>Derek Myhre</w:t>
            </w:r>
          </w:p>
        </w:tc>
        <w:tc>
          <w:tcPr>
            <w:tcW w:w="2980" w:type="dxa"/>
            <w:tcBorders>
              <w:top w:val="nil"/>
              <w:left w:val="nil"/>
              <w:bottom w:val="nil"/>
              <w:right w:val="nil"/>
            </w:tcBorders>
            <w:shd w:val="clear" w:color="auto" w:fill="auto"/>
            <w:hideMark/>
          </w:tcPr>
          <w:p w14:paraId="4A995DE6" w14:textId="77777777" w:rsidR="00525302" w:rsidRPr="00525302" w:rsidRDefault="00525302" w:rsidP="00525302">
            <w:pPr>
              <w:spacing w:after="0" w:line="240" w:lineRule="auto"/>
              <w:ind w:left="0" w:right="0" w:firstLine="0"/>
              <w:rPr>
                <w:sz w:val="16"/>
                <w:szCs w:val="16"/>
              </w:rPr>
            </w:pPr>
            <w:r w:rsidRPr="00525302">
              <w:rPr>
                <w:sz w:val="16"/>
                <w:szCs w:val="16"/>
              </w:rPr>
              <w:t>Colleen Stanley</w:t>
            </w:r>
          </w:p>
        </w:tc>
        <w:tc>
          <w:tcPr>
            <w:tcW w:w="3160" w:type="dxa"/>
            <w:tcBorders>
              <w:top w:val="nil"/>
              <w:left w:val="nil"/>
              <w:bottom w:val="nil"/>
              <w:right w:val="nil"/>
            </w:tcBorders>
            <w:shd w:val="clear" w:color="auto" w:fill="auto"/>
            <w:hideMark/>
          </w:tcPr>
          <w:p w14:paraId="78B418D1" w14:textId="77777777" w:rsidR="00525302" w:rsidRPr="00525302" w:rsidRDefault="00525302" w:rsidP="00525302">
            <w:pPr>
              <w:spacing w:after="0" w:line="240" w:lineRule="auto"/>
              <w:ind w:left="0" w:right="0" w:firstLine="0"/>
              <w:rPr>
                <w:b/>
                <w:bCs/>
                <w:sz w:val="16"/>
                <w:szCs w:val="16"/>
              </w:rPr>
            </w:pPr>
            <w:r w:rsidRPr="00525302">
              <w:rPr>
                <w:b/>
                <w:bCs/>
                <w:sz w:val="16"/>
                <w:szCs w:val="16"/>
              </w:rPr>
              <w:t>HEALTH SERVICES</w:t>
            </w:r>
          </w:p>
        </w:tc>
      </w:tr>
      <w:tr w:rsidR="00525302" w:rsidRPr="00525302" w14:paraId="6B41C062" w14:textId="77777777" w:rsidTr="00525302">
        <w:trPr>
          <w:trHeight w:val="300"/>
        </w:trPr>
        <w:tc>
          <w:tcPr>
            <w:tcW w:w="1960" w:type="dxa"/>
            <w:tcBorders>
              <w:top w:val="nil"/>
              <w:left w:val="nil"/>
              <w:bottom w:val="nil"/>
              <w:right w:val="nil"/>
            </w:tcBorders>
            <w:shd w:val="clear" w:color="auto" w:fill="auto"/>
            <w:hideMark/>
          </w:tcPr>
          <w:p w14:paraId="314E278C" w14:textId="77777777" w:rsidR="00525302" w:rsidRPr="00525302" w:rsidRDefault="00525302" w:rsidP="00525302">
            <w:pPr>
              <w:spacing w:after="0" w:line="240" w:lineRule="auto"/>
              <w:ind w:left="0" w:right="0" w:firstLine="0"/>
              <w:rPr>
                <w:b/>
                <w:bCs/>
                <w:sz w:val="16"/>
                <w:szCs w:val="16"/>
              </w:rPr>
            </w:pPr>
          </w:p>
        </w:tc>
        <w:tc>
          <w:tcPr>
            <w:tcW w:w="2200" w:type="dxa"/>
            <w:tcBorders>
              <w:top w:val="nil"/>
              <w:left w:val="nil"/>
              <w:bottom w:val="nil"/>
              <w:right w:val="nil"/>
            </w:tcBorders>
            <w:shd w:val="clear" w:color="auto" w:fill="auto"/>
            <w:hideMark/>
          </w:tcPr>
          <w:p w14:paraId="1E4FF330" w14:textId="77777777" w:rsidR="00525302" w:rsidRPr="00525302" w:rsidRDefault="00525302" w:rsidP="00525302">
            <w:pPr>
              <w:spacing w:after="0" w:line="240" w:lineRule="auto"/>
              <w:ind w:left="0" w:right="0" w:firstLine="0"/>
              <w:rPr>
                <w:sz w:val="16"/>
                <w:szCs w:val="16"/>
              </w:rPr>
            </w:pPr>
            <w:r w:rsidRPr="00525302">
              <w:rPr>
                <w:sz w:val="16"/>
                <w:szCs w:val="16"/>
              </w:rPr>
              <w:t>Becky Riesgraf</w:t>
            </w:r>
          </w:p>
        </w:tc>
        <w:tc>
          <w:tcPr>
            <w:tcW w:w="2980" w:type="dxa"/>
            <w:tcBorders>
              <w:top w:val="nil"/>
              <w:left w:val="nil"/>
              <w:bottom w:val="nil"/>
              <w:right w:val="nil"/>
            </w:tcBorders>
            <w:shd w:val="clear" w:color="auto" w:fill="auto"/>
            <w:hideMark/>
          </w:tcPr>
          <w:p w14:paraId="7C313D4B" w14:textId="77777777" w:rsidR="00525302" w:rsidRPr="00525302" w:rsidRDefault="00525302" w:rsidP="00525302">
            <w:pPr>
              <w:spacing w:after="0" w:line="240" w:lineRule="auto"/>
              <w:ind w:left="0" w:right="0" w:firstLine="0"/>
              <w:rPr>
                <w:sz w:val="16"/>
                <w:szCs w:val="16"/>
              </w:rPr>
            </w:pPr>
            <w:r w:rsidRPr="00525302">
              <w:rPr>
                <w:sz w:val="16"/>
                <w:szCs w:val="16"/>
              </w:rPr>
              <w:t>Joel Thayer</w:t>
            </w:r>
          </w:p>
        </w:tc>
        <w:tc>
          <w:tcPr>
            <w:tcW w:w="3160" w:type="dxa"/>
            <w:tcBorders>
              <w:top w:val="nil"/>
              <w:left w:val="nil"/>
              <w:bottom w:val="nil"/>
              <w:right w:val="nil"/>
            </w:tcBorders>
            <w:shd w:val="clear" w:color="auto" w:fill="auto"/>
            <w:hideMark/>
          </w:tcPr>
          <w:p w14:paraId="080963AE" w14:textId="07260BF7" w:rsidR="005D5087" w:rsidRPr="00525302" w:rsidRDefault="00525302" w:rsidP="00525302">
            <w:pPr>
              <w:spacing w:after="0" w:line="240" w:lineRule="auto"/>
              <w:ind w:left="0" w:right="0" w:firstLine="0"/>
              <w:rPr>
                <w:sz w:val="16"/>
                <w:szCs w:val="16"/>
              </w:rPr>
            </w:pPr>
            <w:r w:rsidRPr="00525302">
              <w:rPr>
                <w:sz w:val="16"/>
                <w:szCs w:val="16"/>
              </w:rPr>
              <w:t>Sara Eischens, RN, LSN (District Coord.)</w:t>
            </w:r>
          </w:p>
        </w:tc>
      </w:tr>
      <w:tr w:rsidR="007C32C3" w:rsidRPr="00525302" w14:paraId="431FD9FB" w14:textId="77777777" w:rsidTr="000925F8">
        <w:trPr>
          <w:trHeight w:val="300"/>
        </w:trPr>
        <w:tc>
          <w:tcPr>
            <w:tcW w:w="1960" w:type="dxa"/>
            <w:tcBorders>
              <w:top w:val="nil"/>
              <w:left w:val="nil"/>
              <w:bottom w:val="nil"/>
              <w:right w:val="nil"/>
            </w:tcBorders>
            <w:shd w:val="clear" w:color="auto" w:fill="auto"/>
            <w:hideMark/>
          </w:tcPr>
          <w:p w14:paraId="547E55F4" w14:textId="77777777" w:rsidR="007C32C3" w:rsidRPr="00525302" w:rsidRDefault="007C32C3" w:rsidP="00525302">
            <w:pPr>
              <w:spacing w:after="0" w:line="240" w:lineRule="auto"/>
              <w:ind w:left="0" w:right="0" w:firstLine="0"/>
              <w:rPr>
                <w:b/>
                <w:bCs/>
                <w:sz w:val="16"/>
                <w:szCs w:val="16"/>
              </w:rPr>
            </w:pPr>
            <w:r w:rsidRPr="00525302">
              <w:rPr>
                <w:b/>
                <w:bCs/>
                <w:sz w:val="16"/>
                <w:szCs w:val="16"/>
              </w:rPr>
              <w:t>FACS</w:t>
            </w:r>
          </w:p>
        </w:tc>
        <w:tc>
          <w:tcPr>
            <w:tcW w:w="2200" w:type="dxa"/>
            <w:tcBorders>
              <w:top w:val="nil"/>
              <w:left w:val="nil"/>
              <w:bottom w:val="nil"/>
              <w:right w:val="nil"/>
            </w:tcBorders>
            <w:shd w:val="clear" w:color="auto" w:fill="auto"/>
            <w:hideMark/>
          </w:tcPr>
          <w:p w14:paraId="0DB45047" w14:textId="77777777" w:rsidR="007C32C3" w:rsidRPr="00525302" w:rsidRDefault="007C32C3" w:rsidP="00525302">
            <w:pPr>
              <w:spacing w:after="0" w:line="240" w:lineRule="auto"/>
              <w:ind w:left="0" w:right="0" w:firstLine="0"/>
              <w:rPr>
                <w:sz w:val="16"/>
                <w:szCs w:val="16"/>
              </w:rPr>
            </w:pPr>
            <w:r w:rsidRPr="00525302">
              <w:rPr>
                <w:sz w:val="16"/>
                <w:szCs w:val="16"/>
              </w:rPr>
              <w:t>Corey Shea</w:t>
            </w:r>
          </w:p>
        </w:tc>
        <w:tc>
          <w:tcPr>
            <w:tcW w:w="2980" w:type="dxa"/>
            <w:tcBorders>
              <w:top w:val="nil"/>
              <w:left w:val="nil"/>
              <w:bottom w:val="nil"/>
              <w:right w:val="nil"/>
            </w:tcBorders>
            <w:shd w:val="clear" w:color="auto" w:fill="auto"/>
            <w:hideMark/>
          </w:tcPr>
          <w:p w14:paraId="59787714" w14:textId="1AF9D931" w:rsidR="007C32C3" w:rsidRPr="00525302" w:rsidRDefault="007C32C3" w:rsidP="006732E1">
            <w:pPr>
              <w:spacing w:after="0" w:line="240" w:lineRule="auto"/>
              <w:ind w:left="0" w:right="0" w:firstLine="0"/>
              <w:rPr>
                <w:sz w:val="16"/>
                <w:szCs w:val="16"/>
              </w:rPr>
            </w:pPr>
            <w:r w:rsidRPr="00525302">
              <w:rPr>
                <w:sz w:val="16"/>
                <w:szCs w:val="16"/>
              </w:rPr>
              <w:t xml:space="preserve">Rebecca </w:t>
            </w:r>
            <w:r w:rsidR="006732E1">
              <w:rPr>
                <w:sz w:val="16"/>
                <w:szCs w:val="16"/>
              </w:rPr>
              <w:t>Pauly</w:t>
            </w:r>
          </w:p>
        </w:tc>
        <w:tc>
          <w:tcPr>
            <w:tcW w:w="3160" w:type="dxa"/>
            <w:tcBorders>
              <w:top w:val="nil"/>
              <w:left w:val="nil"/>
              <w:bottom w:val="nil"/>
              <w:right w:val="nil"/>
            </w:tcBorders>
            <w:shd w:val="clear" w:color="auto" w:fill="auto"/>
          </w:tcPr>
          <w:p w14:paraId="7D7D1872" w14:textId="330DD9BF" w:rsidR="007C32C3" w:rsidRPr="00525302" w:rsidRDefault="007C32C3" w:rsidP="00525302">
            <w:pPr>
              <w:spacing w:after="0" w:line="240" w:lineRule="auto"/>
              <w:ind w:left="0" w:right="0" w:firstLine="0"/>
              <w:rPr>
                <w:sz w:val="16"/>
                <w:szCs w:val="16"/>
              </w:rPr>
            </w:pPr>
            <w:r>
              <w:rPr>
                <w:sz w:val="16"/>
                <w:szCs w:val="16"/>
              </w:rPr>
              <w:t>Rachel Muchow</w:t>
            </w:r>
          </w:p>
        </w:tc>
      </w:tr>
      <w:tr w:rsidR="007C32C3" w:rsidRPr="00525302" w14:paraId="661A77D7" w14:textId="77777777" w:rsidTr="00525302">
        <w:trPr>
          <w:trHeight w:val="300"/>
        </w:trPr>
        <w:tc>
          <w:tcPr>
            <w:tcW w:w="1960" w:type="dxa"/>
            <w:tcBorders>
              <w:top w:val="nil"/>
              <w:left w:val="nil"/>
              <w:bottom w:val="nil"/>
              <w:right w:val="nil"/>
            </w:tcBorders>
            <w:shd w:val="clear" w:color="auto" w:fill="auto"/>
            <w:hideMark/>
          </w:tcPr>
          <w:p w14:paraId="37FA42BB" w14:textId="77777777" w:rsidR="007C32C3" w:rsidRPr="00525302" w:rsidRDefault="007C32C3" w:rsidP="00525302">
            <w:pPr>
              <w:spacing w:after="0" w:line="240" w:lineRule="auto"/>
              <w:ind w:left="0" w:right="0" w:firstLine="0"/>
              <w:rPr>
                <w:sz w:val="16"/>
                <w:szCs w:val="16"/>
              </w:rPr>
            </w:pPr>
            <w:r w:rsidRPr="00525302">
              <w:rPr>
                <w:sz w:val="16"/>
                <w:szCs w:val="16"/>
              </w:rPr>
              <w:t xml:space="preserve">Katherine Mann </w:t>
            </w:r>
          </w:p>
        </w:tc>
        <w:tc>
          <w:tcPr>
            <w:tcW w:w="2200" w:type="dxa"/>
            <w:tcBorders>
              <w:top w:val="nil"/>
              <w:left w:val="nil"/>
              <w:bottom w:val="nil"/>
              <w:right w:val="nil"/>
            </w:tcBorders>
            <w:shd w:val="clear" w:color="auto" w:fill="auto"/>
            <w:hideMark/>
          </w:tcPr>
          <w:p w14:paraId="16DEE3E4" w14:textId="77777777" w:rsidR="007C32C3" w:rsidRPr="00525302" w:rsidRDefault="007C32C3" w:rsidP="00525302">
            <w:pPr>
              <w:spacing w:after="0" w:line="240" w:lineRule="auto"/>
              <w:ind w:left="0" w:right="0" w:firstLine="0"/>
              <w:rPr>
                <w:sz w:val="16"/>
                <w:szCs w:val="16"/>
              </w:rPr>
            </w:pPr>
          </w:p>
        </w:tc>
        <w:tc>
          <w:tcPr>
            <w:tcW w:w="2980" w:type="dxa"/>
            <w:tcBorders>
              <w:top w:val="nil"/>
              <w:left w:val="nil"/>
              <w:bottom w:val="nil"/>
              <w:right w:val="nil"/>
            </w:tcBorders>
            <w:shd w:val="clear" w:color="auto" w:fill="auto"/>
            <w:hideMark/>
          </w:tcPr>
          <w:p w14:paraId="7FD96124" w14:textId="77777777" w:rsidR="007C32C3" w:rsidRPr="00525302" w:rsidRDefault="007C32C3" w:rsidP="00525302">
            <w:pPr>
              <w:spacing w:after="0" w:line="240" w:lineRule="auto"/>
              <w:ind w:left="0" w:right="0" w:firstLine="0"/>
              <w:rPr>
                <w:color w:val="auto"/>
                <w:sz w:val="20"/>
                <w:szCs w:val="20"/>
              </w:rPr>
            </w:pPr>
          </w:p>
        </w:tc>
        <w:tc>
          <w:tcPr>
            <w:tcW w:w="3160" w:type="dxa"/>
            <w:tcBorders>
              <w:top w:val="nil"/>
              <w:left w:val="nil"/>
              <w:bottom w:val="nil"/>
              <w:right w:val="nil"/>
            </w:tcBorders>
            <w:shd w:val="clear" w:color="auto" w:fill="auto"/>
            <w:hideMark/>
          </w:tcPr>
          <w:p w14:paraId="51708E93" w14:textId="172CE4D7" w:rsidR="007C32C3" w:rsidRPr="00525302" w:rsidRDefault="007C32C3" w:rsidP="00525302">
            <w:pPr>
              <w:spacing w:after="0" w:line="240" w:lineRule="auto"/>
              <w:ind w:left="0" w:right="0" w:firstLine="0"/>
              <w:rPr>
                <w:color w:val="auto"/>
                <w:sz w:val="20"/>
                <w:szCs w:val="20"/>
              </w:rPr>
            </w:pPr>
            <w:r w:rsidRPr="00525302">
              <w:rPr>
                <w:sz w:val="16"/>
                <w:szCs w:val="16"/>
              </w:rPr>
              <w:t>Cindy Van Kirk, RN (WHS)</w:t>
            </w:r>
          </w:p>
        </w:tc>
      </w:tr>
      <w:tr w:rsidR="007C32C3" w:rsidRPr="00525302" w14:paraId="60C3F8A7" w14:textId="77777777" w:rsidTr="00525302">
        <w:trPr>
          <w:trHeight w:val="300"/>
        </w:trPr>
        <w:tc>
          <w:tcPr>
            <w:tcW w:w="1960" w:type="dxa"/>
            <w:tcBorders>
              <w:top w:val="nil"/>
              <w:left w:val="nil"/>
              <w:bottom w:val="nil"/>
              <w:right w:val="nil"/>
            </w:tcBorders>
            <w:shd w:val="clear" w:color="auto" w:fill="auto"/>
            <w:hideMark/>
          </w:tcPr>
          <w:p w14:paraId="2074562A" w14:textId="77777777" w:rsidR="007C32C3" w:rsidRPr="00525302" w:rsidRDefault="007C32C3" w:rsidP="00525302">
            <w:pPr>
              <w:spacing w:after="0" w:line="240" w:lineRule="auto"/>
              <w:ind w:left="0" w:right="0" w:firstLine="0"/>
              <w:rPr>
                <w:sz w:val="16"/>
                <w:szCs w:val="16"/>
              </w:rPr>
            </w:pPr>
            <w:r w:rsidRPr="00525302">
              <w:rPr>
                <w:sz w:val="16"/>
                <w:szCs w:val="16"/>
              </w:rPr>
              <w:t>Lynn Honnold</w:t>
            </w:r>
          </w:p>
        </w:tc>
        <w:tc>
          <w:tcPr>
            <w:tcW w:w="2200" w:type="dxa"/>
            <w:tcBorders>
              <w:top w:val="nil"/>
              <w:left w:val="nil"/>
              <w:bottom w:val="nil"/>
              <w:right w:val="nil"/>
            </w:tcBorders>
            <w:shd w:val="clear" w:color="auto" w:fill="auto"/>
            <w:hideMark/>
          </w:tcPr>
          <w:p w14:paraId="2A1A41AE" w14:textId="77777777" w:rsidR="007C32C3" w:rsidRPr="00525302" w:rsidRDefault="007C32C3" w:rsidP="00525302">
            <w:pPr>
              <w:spacing w:after="0" w:line="240" w:lineRule="auto"/>
              <w:ind w:left="0" w:right="0" w:firstLine="0"/>
              <w:rPr>
                <w:b/>
                <w:bCs/>
                <w:sz w:val="16"/>
                <w:szCs w:val="16"/>
              </w:rPr>
            </w:pPr>
            <w:r w:rsidRPr="00525302">
              <w:rPr>
                <w:b/>
                <w:bCs/>
                <w:sz w:val="16"/>
                <w:szCs w:val="16"/>
              </w:rPr>
              <w:t xml:space="preserve">SCIENCE </w:t>
            </w:r>
          </w:p>
        </w:tc>
        <w:tc>
          <w:tcPr>
            <w:tcW w:w="2980" w:type="dxa"/>
            <w:tcBorders>
              <w:top w:val="nil"/>
              <w:left w:val="nil"/>
              <w:bottom w:val="nil"/>
              <w:right w:val="nil"/>
            </w:tcBorders>
            <w:shd w:val="clear" w:color="auto" w:fill="auto"/>
            <w:hideMark/>
          </w:tcPr>
          <w:p w14:paraId="4C56816F" w14:textId="77777777" w:rsidR="007C32C3" w:rsidRPr="00525302" w:rsidRDefault="007C32C3" w:rsidP="00525302">
            <w:pPr>
              <w:spacing w:after="0" w:line="240" w:lineRule="auto"/>
              <w:ind w:left="0" w:right="0" w:firstLine="0"/>
              <w:rPr>
                <w:b/>
                <w:bCs/>
                <w:sz w:val="16"/>
                <w:szCs w:val="16"/>
              </w:rPr>
            </w:pPr>
            <w:r w:rsidRPr="00525302">
              <w:rPr>
                <w:b/>
                <w:bCs/>
                <w:sz w:val="16"/>
                <w:szCs w:val="16"/>
              </w:rPr>
              <w:t>SPEECH/LANGUAGE CLINICIAN</w:t>
            </w:r>
          </w:p>
        </w:tc>
        <w:tc>
          <w:tcPr>
            <w:tcW w:w="3160" w:type="dxa"/>
            <w:tcBorders>
              <w:top w:val="nil"/>
              <w:left w:val="nil"/>
              <w:bottom w:val="nil"/>
              <w:right w:val="nil"/>
            </w:tcBorders>
            <w:shd w:val="clear" w:color="auto" w:fill="auto"/>
            <w:hideMark/>
          </w:tcPr>
          <w:p w14:paraId="2DB05545" w14:textId="3053D144" w:rsidR="007C32C3" w:rsidRPr="00525302" w:rsidRDefault="007C32C3" w:rsidP="00525302">
            <w:pPr>
              <w:spacing w:after="0" w:line="240" w:lineRule="auto"/>
              <w:ind w:left="0" w:right="0" w:firstLine="0"/>
              <w:rPr>
                <w:b/>
                <w:bCs/>
                <w:sz w:val="16"/>
                <w:szCs w:val="16"/>
              </w:rPr>
            </w:pPr>
          </w:p>
        </w:tc>
      </w:tr>
      <w:tr w:rsidR="007C32C3" w:rsidRPr="00525302" w14:paraId="3518D551" w14:textId="77777777" w:rsidTr="00525302">
        <w:trPr>
          <w:trHeight w:val="300"/>
        </w:trPr>
        <w:tc>
          <w:tcPr>
            <w:tcW w:w="1960" w:type="dxa"/>
            <w:tcBorders>
              <w:top w:val="nil"/>
              <w:left w:val="nil"/>
              <w:bottom w:val="nil"/>
              <w:right w:val="nil"/>
            </w:tcBorders>
            <w:shd w:val="clear" w:color="auto" w:fill="auto"/>
            <w:hideMark/>
          </w:tcPr>
          <w:p w14:paraId="59270E89" w14:textId="77777777" w:rsidR="007C32C3" w:rsidRPr="00525302" w:rsidRDefault="007C32C3" w:rsidP="00525302">
            <w:pPr>
              <w:spacing w:after="0" w:line="240" w:lineRule="auto"/>
              <w:ind w:left="0" w:right="0" w:firstLine="0"/>
              <w:rPr>
                <w:sz w:val="16"/>
                <w:szCs w:val="16"/>
              </w:rPr>
            </w:pPr>
            <w:r w:rsidRPr="00525302">
              <w:rPr>
                <w:sz w:val="16"/>
                <w:szCs w:val="16"/>
              </w:rPr>
              <w:t xml:space="preserve"> </w:t>
            </w:r>
          </w:p>
        </w:tc>
        <w:tc>
          <w:tcPr>
            <w:tcW w:w="2200" w:type="dxa"/>
            <w:tcBorders>
              <w:top w:val="nil"/>
              <w:left w:val="nil"/>
              <w:bottom w:val="nil"/>
              <w:right w:val="nil"/>
            </w:tcBorders>
            <w:shd w:val="clear" w:color="auto" w:fill="auto"/>
            <w:hideMark/>
          </w:tcPr>
          <w:p w14:paraId="4A657EE0" w14:textId="77777777" w:rsidR="007C32C3" w:rsidRPr="00525302" w:rsidRDefault="007C32C3" w:rsidP="00525302">
            <w:pPr>
              <w:spacing w:after="0" w:line="240" w:lineRule="auto"/>
              <w:ind w:left="0" w:right="0" w:firstLine="0"/>
              <w:rPr>
                <w:sz w:val="16"/>
                <w:szCs w:val="16"/>
              </w:rPr>
            </w:pPr>
            <w:r w:rsidRPr="00525302">
              <w:rPr>
                <w:sz w:val="16"/>
                <w:szCs w:val="16"/>
              </w:rPr>
              <w:t>Libby Barrie</w:t>
            </w:r>
          </w:p>
        </w:tc>
        <w:tc>
          <w:tcPr>
            <w:tcW w:w="2980" w:type="dxa"/>
            <w:tcBorders>
              <w:top w:val="nil"/>
              <w:left w:val="nil"/>
              <w:bottom w:val="nil"/>
              <w:right w:val="nil"/>
            </w:tcBorders>
            <w:shd w:val="clear" w:color="auto" w:fill="auto"/>
            <w:hideMark/>
          </w:tcPr>
          <w:p w14:paraId="32C140CD" w14:textId="79689151" w:rsidR="007C32C3" w:rsidRPr="00525302" w:rsidRDefault="004F0007" w:rsidP="00525302">
            <w:pPr>
              <w:spacing w:after="0" w:line="240" w:lineRule="auto"/>
              <w:ind w:left="0" w:right="0" w:firstLine="0"/>
              <w:rPr>
                <w:sz w:val="16"/>
                <w:szCs w:val="16"/>
              </w:rPr>
            </w:pPr>
            <w:r>
              <w:rPr>
                <w:sz w:val="16"/>
                <w:szCs w:val="16"/>
              </w:rPr>
              <w:t>Kim Peterson</w:t>
            </w:r>
          </w:p>
        </w:tc>
        <w:tc>
          <w:tcPr>
            <w:tcW w:w="3160" w:type="dxa"/>
            <w:tcBorders>
              <w:top w:val="nil"/>
              <w:left w:val="nil"/>
              <w:bottom w:val="nil"/>
              <w:right w:val="nil"/>
            </w:tcBorders>
            <w:shd w:val="clear" w:color="auto" w:fill="auto"/>
            <w:hideMark/>
          </w:tcPr>
          <w:p w14:paraId="3ADFC1C1" w14:textId="1E1B9810" w:rsidR="007C32C3" w:rsidRPr="00525302" w:rsidRDefault="007C32C3" w:rsidP="00525302">
            <w:pPr>
              <w:spacing w:after="0" w:line="240" w:lineRule="auto"/>
              <w:ind w:left="0" w:right="0" w:firstLine="0"/>
              <w:rPr>
                <w:sz w:val="16"/>
                <w:szCs w:val="16"/>
              </w:rPr>
            </w:pPr>
            <w:r w:rsidRPr="00525302">
              <w:rPr>
                <w:b/>
                <w:bCs/>
                <w:sz w:val="16"/>
                <w:szCs w:val="16"/>
              </w:rPr>
              <w:t>WACONIA ALC</w:t>
            </w:r>
          </w:p>
        </w:tc>
      </w:tr>
      <w:tr w:rsidR="007C32C3" w:rsidRPr="00525302" w14:paraId="0935B000" w14:textId="77777777" w:rsidTr="00525302">
        <w:trPr>
          <w:trHeight w:val="300"/>
        </w:trPr>
        <w:tc>
          <w:tcPr>
            <w:tcW w:w="1960" w:type="dxa"/>
            <w:tcBorders>
              <w:top w:val="nil"/>
              <w:left w:val="nil"/>
              <w:bottom w:val="nil"/>
              <w:right w:val="nil"/>
            </w:tcBorders>
            <w:shd w:val="clear" w:color="auto" w:fill="auto"/>
            <w:hideMark/>
          </w:tcPr>
          <w:p w14:paraId="14BC53DA" w14:textId="77777777" w:rsidR="007C32C3" w:rsidRPr="00525302" w:rsidRDefault="007C32C3" w:rsidP="00525302">
            <w:pPr>
              <w:spacing w:after="0" w:line="240" w:lineRule="auto"/>
              <w:ind w:left="0" w:right="0" w:firstLine="0"/>
              <w:rPr>
                <w:b/>
                <w:bCs/>
                <w:sz w:val="16"/>
                <w:szCs w:val="16"/>
              </w:rPr>
            </w:pPr>
            <w:r w:rsidRPr="00525302">
              <w:rPr>
                <w:b/>
                <w:bCs/>
                <w:sz w:val="16"/>
                <w:szCs w:val="16"/>
              </w:rPr>
              <w:t>INDUSTRIAL TECH</w:t>
            </w:r>
          </w:p>
        </w:tc>
        <w:tc>
          <w:tcPr>
            <w:tcW w:w="2200" w:type="dxa"/>
            <w:tcBorders>
              <w:top w:val="nil"/>
              <w:left w:val="nil"/>
              <w:bottom w:val="nil"/>
              <w:right w:val="nil"/>
            </w:tcBorders>
            <w:shd w:val="clear" w:color="auto" w:fill="auto"/>
            <w:hideMark/>
          </w:tcPr>
          <w:p w14:paraId="17E99A5B" w14:textId="77777777" w:rsidR="007C32C3" w:rsidRPr="00525302" w:rsidRDefault="007C32C3" w:rsidP="00525302">
            <w:pPr>
              <w:spacing w:after="0" w:line="240" w:lineRule="auto"/>
              <w:ind w:left="0" w:right="0" w:firstLine="0"/>
              <w:rPr>
                <w:sz w:val="16"/>
                <w:szCs w:val="16"/>
              </w:rPr>
            </w:pPr>
            <w:r w:rsidRPr="00525302">
              <w:rPr>
                <w:sz w:val="16"/>
                <w:szCs w:val="16"/>
              </w:rPr>
              <w:t>Mel Berg</w:t>
            </w:r>
          </w:p>
        </w:tc>
        <w:tc>
          <w:tcPr>
            <w:tcW w:w="2980" w:type="dxa"/>
            <w:tcBorders>
              <w:top w:val="nil"/>
              <w:left w:val="nil"/>
              <w:bottom w:val="nil"/>
              <w:right w:val="nil"/>
            </w:tcBorders>
            <w:shd w:val="clear" w:color="auto" w:fill="auto"/>
            <w:hideMark/>
          </w:tcPr>
          <w:p w14:paraId="77D34576" w14:textId="77777777" w:rsidR="007C32C3" w:rsidRPr="00525302" w:rsidRDefault="007C32C3" w:rsidP="00525302">
            <w:pPr>
              <w:spacing w:after="0" w:line="240" w:lineRule="auto"/>
              <w:ind w:left="0" w:right="0" w:firstLine="0"/>
              <w:rPr>
                <w:sz w:val="16"/>
                <w:szCs w:val="16"/>
              </w:rPr>
            </w:pPr>
          </w:p>
        </w:tc>
        <w:tc>
          <w:tcPr>
            <w:tcW w:w="3160" w:type="dxa"/>
            <w:tcBorders>
              <w:top w:val="nil"/>
              <w:left w:val="nil"/>
              <w:bottom w:val="nil"/>
              <w:right w:val="nil"/>
            </w:tcBorders>
            <w:shd w:val="clear" w:color="auto" w:fill="auto"/>
            <w:hideMark/>
          </w:tcPr>
          <w:p w14:paraId="7F1CA6BD" w14:textId="799E941F" w:rsidR="007C32C3" w:rsidRPr="00525302" w:rsidRDefault="00680B8A" w:rsidP="00525302">
            <w:pPr>
              <w:spacing w:after="0" w:line="240" w:lineRule="auto"/>
              <w:ind w:left="0" w:right="0" w:firstLine="0"/>
              <w:rPr>
                <w:sz w:val="16"/>
                <w:szCs w:val="16"/>
              </w:rPr>
            </w:pPr>
            <w:r>
              <w:rPr>
                <w:sz w:val="16"/>
                <w:szCs w:val="16"/>
              </w:rPr>
              <w:t>Carol Esser</w:t>
            </w:r>
          </w:p>
        </w:tc>
      </w:tr>
      <w:tr w:rsidR="007C32C3" w:rsidRPr="00525302" w14:paraId="60ABE713" w14:textId="77777777" w:rsidTr="00525302">
        <w:trPr>
          <w:trHeight w:val="300"/>
        </w:trPr>
        <w:tc>
          <w:tcPr>
            <w:tcW w:w="1960" w:type="dxa"/>
            <w:tcBorders>
              <w:top w:val="nil"/>
              <w:left w:val="nil"/>
              <w:bottom w:val="nil"/>
              <w:right w:val="nil"/>
            </w:tcBorders>
            <w:shd w:val="clear" w:color="auto" w:fill="auto"/>
            <w:hideMark/>
          </w:tcPr>
          <w:p w14:paraId="6BADB5E8" w14:textId="77777777" w:rsidR="007C32C3" w:rsidRPr="00525302" w:rsidRDefault="007C32C3" w:rsidP="00525302">
            <w:pPr>
              <w:spacing w:after="0" w:line="240" w:lineRule="auto"/>
              <w:ind w:left="0" w:right="0" w:firstLine="0"/>
              <w:rPr>
                <w:sz w:val="16"/>
                <w:szCs w:val="16"/>
              </w:rPr>
            </w:pPr>
            <w:r w:rsidRPr="00525302">
              <w:rPr>
                <w:sz w:val="16"/>
                <w:szCs w:val="16"/>
              </w:rPr>
              <w:t>Dave Aeling</w:t>
            </w:r>
          </w:p>
        </w:tc>
        <w:tc>
          <w:tcPr>
            <w:tcW w:w="2200" w:type="dxa"/>
            <w:tcBorders>
              <w:top w:val="nil"/>
              <w:left w:val="nil"/>
              <w:bottom w:val="nil"/>
              <w:right w:val="nil"/>
            </w:tcBorders>
            <w:shd w:val="clear" w:color="auto" w:fill="auto"/>
            <w:hideMark/>
          </w:tcPr>
          <w:p w14:paraId="0228712F" w14:textId="77777777" w:rsidR="007C32C3" w:rsidRPr="00525302" w:rsidRDefault="007C32C3" w:rsidP="00525302">
            <w:pPr>
              <w:spacing w:after="0" w:line="240" w:lineRule="auto"/>
              <w:ind w:left="0" w:right="0" w:firstLine="0"/>
              <w:rPr>
                <w:sz w:val="16"/>
                <w:szCs w:val="16"/>
              </w:rPr>
            </w:pPr>
            <w:r w:rsidRPr="00525302">
              <w:rPr>
                <w:sz w:val="16"/>
                <w:szCs w:val="16"/>
              </w:rPr>
              <w:t>Joshua Dumas</w:t>
            </w:r>
          </w:p>
        </w:tc>
        <w:tc>
          <w:tcPr>
            <w:tcW w:w="2980" w:type="dxa"/>
            <w:tcBorders>
              <w:top w:val="nil"/>
              <w:left w:val="nil"/>
              <w:bottom w:val="nil"/>
              <w:right w:val="nil"/>
            </w:tcBorders>
            <w:shd w:val="clear" w:color="auto" w:fill="auto"/>
            <w:hideMark/>
          </w:tcPr>
          <w:p w14:paraId="648ABAC4" w14:textId="77777777" w:rsidR="007C32C3" w:rsidRPr="00525302" w:rsidRDefault="007C32C3" w:rsidP="00525302">
            <w:pPr>
              <w:spacing w:after="0" w:line="240" w:lineRule="auto"/>
              <w:ind w:left="0" w:right="0" w:firstLine="0"/>
              <w:rPr>
                <w:b/>
                <w:bCs/>
                <w:sz w:val="16"/>
                <w:szCs w:val="16"/>
              </w:rPr>
            </w:pPr>
            <w:r w:rsidRPr="00525302">
              <w:rPr>
                <w:b/>
                <w:bCs/>
                <w:sz w:val="16"/>
                <w:szCs w:val="16"/>
              </w:rPr>
              <w:t>OCCUPATIONAL THERAPIST</w:t>
            </w:r>
          </w:p>
        </w:tc>
        <w:tc>
          <w:tcPr>
            <w:tcW w:w="3160" w:type="dxa"/>
            <w:tcBorders>
              <w:top w:val="nil"/>
              <w:left w:val="nil"/>
              <w:bottom w:val="nil"/>
              <w:right w:val="nil"/>
            </w:tcBorders>
            <w:shd w:val="clear" w:color="auto" w:fill="auto"/>
            <w:hideMark/>
          </w:tcPr>
          <w:p w14:paraId="392BCEDE" w14:textId="77602200" w:rsidR="007C32C3" w:rsidRPr="00525302" w:rsidRDefault="007C32C3" w:rsidP="00680B8A">
            <w:pPr>
              <w:spacing w:after="0" w:line="240" w:lineRule="auto"/>
              <w:ind w:left="0" w:right="0" w:firstLine="0"/>
              <w:rPr>
                <w:sz w:val="16"/>
                <w:szCs w:val="16"/>
              </w:rPr>
            </w:pPr>
            <w:r w:rsidRPr="00525302">
              <w:rPr>
                <w:sz w:val="16"/>
                <w:szCs w:val="16"/>
              </w:rPr>
              <w:t>C</w:t>
            </w:r>
            <w:r w:rsidR="00680B8A">
              <w:rPr>
                <w:sz w:val="16"/>
                <w:szCs w:val="16"/>
              </w:rPr>
              <w:t>indy Finke</w:t>
            </w:r>
          </w:p>
        </w:tc>
      </w:tr>
      <w:tr w:rsidR="007C32C3" w:rsidRPr="00525302" w14:paraId="6E913058" w14:textId="77777777" w:rsidTr="00525302">
        <w:trPr>
          <w:trHeight w:val="300"/>
        </w:trPr>
        <w:tc>
          <w:tcPr>
            <w:tcW w:w="1960" w:type="dxa"/>
            <w:tcBorders>
              <w:top w:val="nil"/>
              <w:left w:val="nil"/>
              <w:bottom w:val="nil"/>
              <w:right w:val="nil"/>
            </w:tcBorders>
            <w:shd w:val="clear" w:color="auto" w:fill="auto"/>
            <w:hideMark/>
          </w:tcPr>
          <w:p w14:paraId="3DCCA83B" w14:textId="77777777" w:rsidR="007C32C3" w:rsidRPr="00525302" w:rsidRDefault="007C32C3" w:rsidP="00525302">
            <w:pPr>
              <w:spacing w:after="0" w:line="240" w:lineRule="auto"/>
              <w:ind w:left="0" w:right="0" w:firstLine="0"/>
              <w:rPr>
                <w:sz w:val="16"/>
                <w:szCs w:val="16"/>
              </w:rPr>
            </w:pPr>
            <w:r w:rsidRPr="00525302">
              <w:rPr>
                <w:sz w:val="16"/>
                <w:szCs w:val="16"/>
              </w:rPr>
              <w:t>Peter Brown</w:t>
            </w:r>
          </w:p>
        </w:tc>
        <w:tc>
          <w:tcPr>
            <w:tcW w:w="2200" w:type="dxa"/>
            <w:tcBorders>
              <w:top w:val="nil"/>
              <w:left w:val="nil"/>
              <w:bottom w:val="nil"/>
              <w:right w:val="nil"/>
            </w:tcBorders>
            <w:shd w:val="clear" w:color="auto" w:fill="auto"/>
            <w:hideMark/>
          </w:tcPr>
          <w:p w14:paraId="6F5EC196" w14:textId="77777777" w:rsidR="007C32C3" w:rsidRPr="00525302" w:rsidRDefault="007C32C3" w:rsidP="00525302">
            <w:pPr>
              <w:spacing w:after="0" w:line="240" w:lineRule="auto"/>
              <w:ind w:left="0" w:right="0" w:firstLine="0"/>
              <w:rPr>
                <w:sz w:val="16"/>
                <w:szCs w:val="16"/>
              </w:rPr>
            </w:pPr>
            <w:r w:rsidRPr="00525302">
              <w:rPr>
                <w:sz w:val="16"/>
                <w:szCs w:val="16"/>
              </w:rPr>
              <w:t>Michael Hamann</w:t>
            </w:r>
          </w:p>
        </w:tc>
        <w:tc>
          <w:tcPr>
            <w:tcW w:w="2980" w:type="dxa"/>
            <w:tcBorders>
              <w:top w:val="nil"/>
              <w:left w:val="nil"/>
              <w:bottom w:val="nil"/>
              <w:right w:val="nil"/>
            </w:tcBorders>
            <w:shd w:val="clear" w:color="auto" w:fill="auto"/>
            <w:hideMark/>
          </w:tcPr>
          <w:p w14:paraId="213595C0" w14:textId="77777777" w:rsidR="007C32C3" w:rsidRPr="00525302" w:rsidRDefault="007C32C3" w:rsidP="00525302">
            <w:pPr>
              <w:spacing w:after="0" w:line="240" w:lineRule="auto"/>
              <w:ind w:left="0" w:right="0" w:firstLine="0"/>
              <w:rPr>
                <w:sz w:val="16"/>
                <w:szCs w:val="16"/>
              </w:rPr>
            </w:pPr>
            <w:r w:rsidRPr="00525302">
              <w:rPr>
                <w:sz w:val="16"/>
                <w:szCs w:val="16"/>
              </w:rPr>
              <w:t>Molly Wingert – (WHS)</w:t>
            </w:r>
          </w:p>
        </w:tc>
        <w:tc>
          <w:tcPr>
            <w:tcW w:w="3160" w:type="dxa"/>
            <w:tcBorders>
              <w:top w:val="nil"/>
              <w:left w:val="nil"/>
              <w:bottom w:val="nil"/>
              <w:right w:val="nil"/>
            </w:tcBorders>
            <w:shd w:val="clear" w:color="auto" w:fill="auto"/>
            <w:hideMark/>
          </w:tcPr>
          <w:p w14:paraId="1FBE9CC7" w14:textId="321515F7" w:rsidR="007C32C3" w:rsidRPr="00525302" w:rsidRDefault="00680B8A" w:rsidP="00525302">
            <w:pPr>
              <w:spacing w:after="0" w:line="240" w:lineRule="auto"/>
              <w:ind w:left="0" w:right="0" w:firstLine="0"/>
              <w:rPr>
                <w:sz w:val="16"/>
                <w:szCs w:val="16"/>
              </w:rPr>
            </w:pPr>
            <w:r>
              <w:rPr>
                <w:sz w:val="16"/>
                <w:szCs w:val="16"/>
              </w:rPr>
              <w:t>Griffie Jess</w:t>
            </w:r>
          </w:p>
        </w:tc>
      </w:tr>
      <w:tr w:rsidR="007C32C3" w:rsidRPr="00525302" w14:paraId="56EF0D70" w14:textId="77777777" w:rsidTr="00525302">
        <w:trPr>
          <w:trHeight w:val="300"/>
        </w:trPr>
        <w:tc>
          <w:tcPr>
            <w:tcW w:w="1960" w:type="dxa"/>
            <w:tcBorders>
              <w:top w:val="nil"/>
              <w:left w:val="nil"/>
              <w:bottom w:val="nil"/>
              <w:right w:val="nil"/>
            </w:tcBorders>
            <w:shd w:val="clear" w:color="auto" w:fill="auto"/>
            <w:hideMark/>
          </w:tcPr>
          <w:p w14:paraId="52F886B2" w14:textId="77777777" w:rsidR="007C32C3" w:rsidRPr="00525302" w:rsidRDefault="007C32C3" w:rsidP="00525302">
            <w:pPr>
              <w:spacing w:after="0" w:line="240" w:lineRule="auto"/>
              <w:ind w:left="0" w:right="0" w:firstLine="0"/>
              <w:rPr>
                <w:sz w:val="16"/>
                <w:szCs w:val="16"/>
              </w:rPr>
            </w:pPr>
            <w:r w:rsidRPr="00525302">
              <w:rPr>
                <w:sz w:val="16"/>
                <w:szCs w:val="16"/>
              </w:rPr>
              <w:t xml:space="preserve">    </w:t>
            </w:r>
          </w:p>
        </w:tc>
        <w:tc>
          <w:tcPr>
            <w:tcW w:w="2200" w:type="dxa"/>
            <w:tcBorders>
              <w:top w:val="nil"/>
              <w:left w:val="nil"/>
              <w:bottom w:val="nil"/>
              <w:right w:val="nil"/>
            </w:tcBorders>
            <w:shd w:val="clear" w:color="auto" w:fill="auto"/>
            <w:hideMark/>
          </w:tcPr>
          <w:p w14:paraId="235435B4" w14:textId="3478D36D" w:rsidR="007C32C3" w:rsidRPr="00525302" w:rsidRDefault="000925F8" w:rsidP="00525302">
            <w:pPr>
              <w:spacing w:after="0" w:line="240" w:lineRule="auto"/>
              <w:ind w:left="0" w:right="0" w:firstLine="0"/>
              <w:rPr>
                <w:sz w:val="16"/>
                <w:szCs w:val="16"/>
              </w:rPr>
            </w:pPr>
            <w:r w:rsidRPr="00525302">
              <w:rPr>
                <w:sz w:val="16"/>
                <w:szCs w:val="16"/>
              </w:rPr>
              <w:t>Anna Husman</w:t>
            </w:r>
          </w:p>
        </w:tc>
        <w:tc>
          <w:tcPr>
            <w:tcW w:w="2980" w:type="dxa"/>
            <w:tcBorders>
              <w:top w:val="nil"/>
              <w:left w:val="nil"/>
              <w:bottom w:val="nil"/>
              <w:right w:val="nil"/>
            </w:tcBorders>
            <w:shd w:val="clear" w:color="auto" w:fill="auto"/>
            <w:hideMark/>
          </w:tcPr>
          <w:p w14:paraId="709D0877" w14:textId="77777777" w:rsidR="007C32C3" w:rsidRPr="00525302" w:rsidRDefault="007C32C3" w:rsidP="00525302">
            <w:pPr>
              <w:spacing w:after="0" w:line="240" w:lineRule="auto"/>
              <w:ind w:left="0" w:right="0" w:firstLine="0"/>
              <w:rPr>
                <w:sz w:val="16"/>
                <w:szCs w:val="16"/>
              </w:rPr>
            </w:pPr>
          </w:p>
        </w:tc>
        <w:tc>
          <w:tcPr>
            <w:tcW w:w="3160" w:type="dxa"/>
            <w:tcBorders>
              <w:top w:val="nil"/>
              <w:left w:val="nil"/>
              <w:bottom w:val="nil"/>
              <w:right w:val="nil"/>
            </w:tcBorders>
            <w:shd w:val="clear" w:color="auto" w:fill="auto"/>
            <w:hideMark/>
          </w:tcPr>
          <w:p w14:paraId="535AA169" w14:textId="6641C552" w:rsidR="007C32C3" w:rsidRPr="00525302" w:rsidRDefault="00680B8A" w:rsidP="00525302">
            <w:pPr>
              <w:spacing w:after="0" w:line="240" w:lineRule="auto"/>
              <w:ind w:left="0" w:right="0" w:firstLine="0"/>
              <w:rPr>
                <w:sz w:val="16"/>
                <w:szCs w:val="16"/>
              </w:rPr>
            </w:pPr>
            <w:r>
              <w:rPr>
                <w:sz w:val="16"/>
                <w:szCs w:val="16"/>
              </w:rPr>
              <w:t>Peter Mobeck</w:t>
            </w:r>
          </w:p>
        </w:tc>
      </w:tr>
      <w:tr w:rsidR="007C32C3" w:rsidRPr="00525302" w14:paraId="605A4139" w14:textId="77777777" w:rsidTr="00525302">
        <w:trPr>
          <w:trHeight w:val="300"/>
        </w:trPr>
        <w:tc>
          <w:tcPr>
            <w:tcW w:w="1960" w:type="dxa"/>
            <w:tcBorders>
              <w:top w:val="nil"/>
              <w:left w:val="nil"/>
              <w:bottom w:val="nil"/>
              <w:right w:val="nil"/>
            </w:tcBorders>
            <w:shd w:val="clear" w:color="auto" w:fill="auto"/>
            <w:hideMark/>
          </w:tcPr>
          <w:p w14:paraId="2BE368CA" w14:textId="77777777" w:rsidR="007C32C3" w:rsidRPr="00525302" w:rsidRDefault="007C32C3" w:rsidP="00525302">
            <w:pPr>
              <w:spacing w:after="0" w:line="240" w:lineRule="auto"/>
              <w:ind w:left="0" w:right="0" w:firstLine="0"/>
              <w:rPr>
                <w:b/>
                <w:bCs/>
                <w:sz w:val="16"/>
                <w:szCs w:val="16"/>
              </w:rPr>
            </w:pPr>
            <w:r w:rsidRPr="00525302">
              <w:rPr>
                <w:b/>
                <w:bCs/>
                <w:sz w:val="16"/>
                <w:szCs w:val="16"/>
              </w:rPr>
              <w:t>LANGUAGE ARTS</w:t>
            </w:r>
          </w:p>
        </w:tc>
        <w:tc>
          <w:tcPr>
            <w:tcW w:w="2200" w:type="dxa"/>
            <w:tcBorders>
              <w:top w:val="nil"/>
              <w:left w:val="nil"/>
              <w:bottom w:val="nil"/>
              <w:right w:val="nil"/>
            </w:tcBorders>
            <w:shd w:val="clear" w:color="auto" w:fill="auto"/>
            <w:hideMark/>
          </w:tcPr>
          <w:p w14:paraId="4E37E4D3" w14:textId="09943512" w:rsidR="007C32C3" w:rsidRPr="00525302" w:rsidRDefault="000925F8" w:rsidP="00525302">
            <w:pPr>
              <w:spacing w:after="0" w:line="240" w:lineRule="auto"/>
              <w:ind w:left="0" w:right="0" w:firstLine="0"/>
              <w:rPr>
                <w:sz w:val="16"/>
                <w:szCs w:val="16"/>
              </w:rPr>
            </w:pPr>
            <w:r>
              <w:rPr>
                <w:sz w:val="16"/>
                <w:szCs w:val="16"/>
              </w:rPr>
              <w:t>Michael Jensen</w:t>
            </w:r>
            <w:r w:rsidR="007C32C3" w:rsidRPr="00525302">
              <w:rPr>
                <w:sz w:val="16"/>
                <w:szCs w:val="16"/>
              </w:rPr>
              <w:t xml:space="preserve"> </w:t>
            </w:r>
          </w:p>
        </w:tc>
        <w:tc>
          <w:tcPr>
            <w:tcW w:w="2980" w:type="dxa"/>
            <w:tcBorders>
              <w:top w:val="nil"/>
              <w:left w:val="nil"/>
              <w:bottom w:val="nil"/>
              <w:right w:val="nil"/>
            </w:tcBorders>
            <w:shd w:val="clear" w:color="auto" w:fill="auto"/>
            <w:hideMark/>
          </w:tcPr>
          <w:p w14:paraId="51524B84" w14:textId="77777777" w:rsidR="007C32C3" w:rsidRPr="00525302" w:rsidRDefault="007C32C3" w:rsidP="00525302">
            <w:pPr>
              <w:spacing w:after="0" w:line="240" w:lineRule="auto"/>
              <w:ind w:left="0" w:right="0" w:firstLine="0"/>
              <w:rPr>
                <w:b/>
                <w:bCs/>
                <w:sz w:val="16"/>
                <w:szCs w:val="16"/>
              </w:rPr>
            </w:pPr>
            <w:r w:rsidRPr="00525302">
              <w:rPr>
                <w:b/>
                <w:bCs/>
                <w:sz w:val="16"/>
                <w:szCs w:val="16"/>
              </w:rPr>
              <w:t>SCHOOL PSYCHOLOGIST</w:t>
            </w:r>
          </w:p>
        </w:tc>
        <w:tc>
          <w:tcPr>
            <w:tcW w:w="3160" w:type="dxa"/>
            <w:tcBorders>
              <w:top w:val="nil"/>
              <w:left w:val="nil"/>
              <w:bottom w:val="nil"/>
              <w:right w:val="nil"/>
            </w:tcBorders>
            <w:shd w:val="clear" w:color="auto" w:fill="auto"/>
            <w:hideMark/>
          </w:tcPr>
          <w:p w14:paraId="5D27F120" w14:textId="75F5ACEA" w:rsidR="007C32C3" w:rsidRPr="00525302" w:rsidRDefault="00680B8A" w:rsidP="00680B8A">
            <w:pPr>
              <w:spacing w:after="0" w:line="240" w:lineRule="auto"/>
              <w:ind w:left="0" w:right="0" w:firstLine="0"/>
              <w:rPr>
                <w:b/>
                <w:bCs/>
                <w:sz w:val="16"/>
                <w:szCs w:val="16"/>
              </w:rPr>
            </w:pPr>
            <w:r>
              <w:rPr>
                <w:sz w:val="16"/>
                <w:szCs w:val="16"/>
              </w:rPr>
              <w:t>Joshua Threlkeld</w:t>
            </w:r>
          </w:p>
        </w:tc>
      </w:tr>
      <w:tr w:rsidR="007C32C3" w:rsidRPr="00525302" w14:paraId="0A3759F5" w14:textId="77777777" w:rsidTr="00525302">
        <w:trPr>
          <w:trHeight w:val="300"/>
        </w:trPr>
        <w:tc>
          <w:tcPr>
            <w:tcW w:w="1960" w:type="dxa"/>
            <w:tcBorders>
              <w:top w:val="nil"/>
              <w:left w:val="nil"/>
              <w:bottom w:val="nil"/>
              <w:right w:val="nil"/>
            </w:tcBorders>
            <w:shd w:val="clear" w:color="auto" w:fill="auto"/>
            <w:hideMark/>
          </w:tcPr>
          <w:p w14:paraId="0185176E" w14:textId="77777777" w:rsidR="007C32C3" w:rsidRPr="00525302" w:rsidRDefault="007C32C3" w:rsidP="00525302">
            <w:pPr>
              <w:spacing w:after="0" w:line="240" w:lineRule="auto"/>
              <w:ind w:left="0" w:right="0" w:firstLine="0"/>
              <w:rPr>
                <w:sz w:val="16"/>
                <w:szCs w:val="16"/>
              </w:rPr>
            </w:pPr>
            <w:r w:rsidRPr="00525302">
              <w:rPr>
                <w:sz w:val="16"/>
                <w:szCs w:val="16"/>
              </w:rPr>
              <w:t xml:space="preserve">Adam Bristor  </w:t>
            </w:r>
          </w:p>
        </w:tc>
        <w:tc>
          <w:tcPr>
            <w:tcW w:w="2200" w:type="dxa"/>
            <w:tcBorders>
              <w:top w:val="nil"/>
              <w:left w:val="nil"/>
              <w:bottom w:val="nil"/>
              <w:right w:val="nil"/>
            </w:tcBorders>
            <w:shd w:val="clear" w:color="auto" w:fill="auto"/>
            <w:hideMark/>
          </w:tcPr>
          <w:p w14:paraId="69E083C4" w14:textId="77777777" w:rsidR="007C32C3" w:rsidRPr="00525302" w:rsidRDefault="007C32C3" w:rsidP="00525302">
            <w:pPr>
              <w:spacing w:after="0" w:line="240" w:lineRule="auto"/>
              <w:ind w:left="0" w:right="0" w:firstLine="0"/>
              <w:rPr>
                <w:sz w:val="16"/>
                <w:szCs w:val="16"/>
              </w:rPr>
            </w:pPr>
            <w:r w:rsidRPr="00525302">
              <w:rPr>
                <w:sz w:val="16"/>
                <w:szCs w:val="16"/>
              </w:rPr>
              <w:t>Roxanne Kuerschner</w:t>
            </w:r>
          </w:p>
        </w:tc>
        <w:tc>
          <w:tcPr>
            <w:tcW w:w="2980" w:type="dxa"/>
            <w:tcBorders>
              <w:top w:val="nil"/>
              <w:left w:val="nil"/>
              <w:bottom w:val="nil"/>
              <w:right w:val="nil"/>
            </w:tcBorders>
            <w:shd w:val="clear" w:color="auto" w:fill="auto"/>
            <w:hideMark/>
          </w:tcPr>
          <w:p w14:paraId="652BE7DE" w14:textId="77777777" w:rsidR="007C32C3" w:rsidRPr="00525302" w:rsidRDefault="007C32C3" w:rsidP="00525302">
            <w:pPr>
              <w:spacing w:after="0" w:line="240" w:lineRule="auto"/>
              <w:ind w:left="0" w:right="0" w:firstLine="0"/>
              <w:rPr>
                <w:sz w:val="16"/>
                <w:szCs w:val="16"/>
              </w:rPr>
            </w:pPr>
            <w:r w:rsidRPr="00525302">
              <w:rPr>
                <w:sz w:val="16"/>
                <w:szCs w:val="16"/>
              </w:rPr>
              <w:t>Rebecca Sonneck – (WHS)</w:t>
            </w:r>
          </w:p>
        </w:tc>
        <w:tc>
          <w:tcPr>
            <w:tcW w:w="3160" w:type="dxa"/>
            <w:tcBorders>
              <w:top w:val="nil"/>
              <w:left w:val="nil"/>
              <w:bottom w:val="nil"/>
              <w:right w:val="nil"/>
            </w:tcBorders>
            <w:shd w:val="clear" w:color="auto" w:fill="auto"/>
            <w:hideMark/>
          </w:tcPr>
          <w:p w14:paraId="606B2A01" w14:textId="1015BEB9" w:rsidR="007C32C3" w:rsidRPr="00525302" w:rsidRDefault="007C32C3" w:rsidP="00525302">
            <w:pPr>
              <w:spacing w:after="0" w:line="240" w:lineRule="auto"/>
              <w:ind w:left="0" w:right="0" w:firstLine="0"/>
              <w:rPr>
                <w:b/>
                <w:bCs/>
                <w:sz w:val="16"/>
                <w:szCs w:val="16"/>
              </w:rPr>
            </w:pPr>
          </w:p>
        </w:tc>
      </w:tr>
      <w:tr w:rsidR="007C32C3" w:rsidRPr="00525302" w14:paraId="411B487D" w14:textId="77777777" w:rsidTr="00525302">
        <w:trPr>
          <w:trHeight w:val="300"/>
        </w:trPr>
        <w:tc>
          <w:tcPr>
            <w:tcW w:w="1960" w:type="dxa"/>
            <w:tcBorders>
              <w:top w:val="nil"/>
              <w:left w:val="nil"/>
              <w:bottom w:val="nil"/>
              <w:right w:val="nil"/>
            </w:tcBorders>
            <w:shd w:val="clear" w:color="auto" w:fill="auto"/>
            <w:hideMark/>
          </w:tcPr>
          <w:p w14:paraId="0882CD92" w14:textId="77777777" w:rsidR="007C32C3" w:rsidRPr="00525302" w:rsidRDefault="007C32C3" w:rsidP="00525302">
            <w:pPr>
              <w:spacing w:after="0" w:line="240" w:lineRule="auto"/>
              <w:ind w:left="0" w:right="0" w:firstLine="0"/>
              <w:rPr>
                <w:sz w:val="16"/>
                <w:szCs w:val="16"/>
              </w:rPr>
            </w:pPr>
            <w:r w:rsidRPr="00525302">
              <w:rPr>
                <w:sz w:val="16"/>
                <w:szCs w:val="16"/>
              </w:rPr>
              <w:t>Amanda Byrne</w:t>
            </w:r>
          </w:p>
        </w:tc>
        <w:tc>
          <w:tcPr>
            <w:tcW w:w="2200" w:type="dxa"/>
            <w:tcBorders>
              <w:top w:val="nil"/>
              <w:left w:val="nil"/>
              <w:bottom w:val="nil"/>
              <w:right w:val="nil"/>
            </w:tcBorders>
            <w:shd w:val="clear" w:color="auto" w:fill="auto"/>
            <w:hideMark/>
          </w:tcPr>
          <w:p w14:paraId="1D150B0B" w14:textId="77777777" w:rsidR="007C32C3" w:rsidRPr="00525302" w:rsidRDefault="007C32C3" w:rsidP="00525302">
            <w:pPr>
              <w:spacing w:after="0" w:line="240" w:lineRule="auto"/>
              <w:ind w:left="0" w:right="0" w:firstLine="0"/>
              <w:rPr>
                <w:sz w:val="16"/>
                <w:szCs w:val="16"/>
              </w:rPr>
            </w:pPr>
            <w:r w:rsidRPr="00525302">
              <w:rPr>
                <w:sz w:val="16"/>
                <w:szCs w:val="16"/>
              </w:rPr>
              <w:t>Michelle Sperle-Berg</w:t>
            </w:r>
          </w:p>
        </w:tc>
        <w:tc>
          <w:tcPr>
            <w:tcW w:w="2980" w:type="dxa"/>
            <w:tcBorders>
              <w:top w:val="nil"/>
              <w:left w:val="nil"/>
              <w:bottom w:val="nil"/>
              <w:right w:val="nil"/>
            </w:tcBorders>
            <w:shd w:val="clear" w:color="auto" w:fill="auto"/>
            <w:hideMark/>
          </w:tcPr>
          <w:p w14:paraId="4B5576E4" w14:textId="77777777" w:rsidR="007C32C3" w:rsidRPr="00525302" w:rsidRDefault="007C32C3" w:rsidP="00525302">
            <w:pPr>
              <w:spacing w:after="0" w:line="240" w:lineRule="auto"/>
              <w:ind w:left="0" w:right="0" w:firstLine="0"/>
              <w:rPr>
                <w:sz w:val="16"/>
                <w:szCs w:val="16"/>
              </w:rPr>
            </w:pPr>
          </w:p>
        </w:tc>
        <w:tc>
          <w:tcPr>
            <w:tcW w:w="3160" w:type="dxa"/>
            <w:tcBorders>
              <w:top w:val="nil"/>
              <w:left w:val="nil"/>
              <w:bottom w:val="nil"/>
              <w:right w:val="nil"/>
            </w:tcBorders>
            <w:shd w:val="clear" w:color="auto" w:fill="auto"/>
            <w:hideMark/>
          </w:tcPr>
          <w:p w14:paraId="28BEF720" w14:textId="678748A5" w:rsidR="007C32C3" w:rsidRPr="00525302" w:rsidRDefault="007C32C3" w:rsidP="00525302">
            <w:pPr>
              <w:spacing w:after="0" w:line="240" w:lineRule="auto"/>
              <w:ind w:left="0" w:right="0" w:firstLine="0"/>
              <w:rPr>
                <w:sz w:val="16"/>
                <w:szCs w:val="16"/>
              </w:rPr>
            </w:pPr>
            <w:r w:rsidRPr="00525302">
              <w:rPr>
                <w:b/>
                <w:bCs/>
                <w:sz w:val="16"/>
                <w:szCs w:val="16"/>
              </w:rPr>
              <w:t>Waconia WLC Staff</w:t>
            </w:r>
          </w:p>
        </w:tc>
      </w:tr>
      <w:tr w:rsidR="007C32C3" w:rsidRPr="00525302" w14:paraId="069A0531" w14:textId="77777777" w:rsidTr="00525302">
        <w:trPr>
          <w:trHeight w:val="300"/>
        </w:trPr>
        <w:tc>
          <w:tcPr>
            <w:tcW w:w="1960" w:type="dxa"/>
            <w:tcBorders>
              <w:top w:val="nil"/>
              <w:left w:val="nil"/>
              <w:bottom w:val="nil"/>
              <w:right w:val="nil"/>
            </w:tcBorders>
            <w:shd w:val="clear" w:color="auto" w:fill="auto"/>
            <w:hideMark/>
          </w:tcPr>
          <w:p w14:paraId="4EB8B049" w14:textId="54C71EB9" w:rsidR="007C32C3" w:rsidRPr="00525302" w:rsidRDefault="007C32C3" w:rsidP="00525302">
            <w:pPr>
              <w:spacing w:after="0" w:line="240" w:lineRule="auto"/>
              <w:ind w:left="0" w:right="0" w:firstLine="0"/>
              <w:rPr>
                <w:sz w:val="16"/>
                <w:szCs w:val="16"/>
              </w:rPr>
            </w:pPr>
            <w:r w:rsidRPr="00525302">
              <w:rPr>
                <w:sz w:val="16"/>
                <w:szCs w:val="16"/>
              </w:rPr>
              <w:t>Megan Gregor</w:t>
            </w:r>
          </w:p>
        </w:tc>
        <w:tc>
          <w:tcPr>
            <w:tcW w:w="2200" w:type="dxa"/>
            <w:tcBorders>
              <w:top w:val="nil"/>
              <w:left w:val="nil"/>
              <w:bottom w:val="nil"/>
              <w:right w:val="nil"/>
            </w:tcBorders>
            <w:shd w:val="clear" w:color="auto" w:fill="auto"/>
            <w:hideMark/>
          </w:tcPr>
          <w:p w14:paraId="1E4FC84C" w14:textId="77777777" w:rsidR="007C32C3" w:rsidRPr="00525302" w:rsidRDefault="007C32C3" w:rsidP="00525302">
            <w:pPr>
              <w:spacing w:after="0" w:line="240" w:lineRule="auto"/>
              <w:ind w:left="0" w:right="0" w:firstLine="0"/>
              <w:rPr>
                <w:sz w:val="16"/>
                <w:szCs w:val="16"/>
              </w:rPr>
            </w:pPr>
            <w:r w:rsidRPr="00525302">
              <w:rPr>
                <w:sz w:val="16"/>
                <w:szCs w:val="16"/>
              </w:rPr>
              <w:t>Wayne Trapp</w:t>
            </w:r>
          </w:p>
        </w:tc>
        <w:tc>
          <w:tcPr>
            <w:tcW w:w="2980" w:type="dxa"/>
            <w:tcBorders>
              <w:top w:val="nil"/>
              <w:left w:val="nil"/>
              <w:bottom w:val="nil"/>
              <w:right w:val="nil"/>
            </w:tcBorders>
            <w:shd w:val="clear" w:color="auto" w:fill="auto"/>
            <w:hideMark/>
          </w:tcPr>
          <w:p w14:paraId="75C3D509" w14:textId="77777777" w:rsidR="007C32C3" w:rsidRPr="00525302" w:rsidRDefault="007C32C3" w:rsidP="00525302">
            <w:pPr>
              <w:spacing w:after="0" w:line="240" w:lineRule="auto"/>
              <w:ind w:left="0" w:right="0" w:firstLine="0"/>
              <w:rPr>
                <w:b/>
                <w:bCs/>
                <w:sz w:val="16"/>
                <w:szCs w:val="16"/>
              </w:rPr>
            </w:pPr>
            <w:r w:rsidRPr="00525302">
              <w:rPr>
                <w:b/>
                <w:bCs/>
                <w:sz w:val="16"/>
                <w:szCs w:val="16"/>
              </w:rPr>
              <w:t>SCHOOL SOCIAL WORKER</w:t>
            </w:r>
          </w:p>
        </w:tc>
        <w:tc>
          <w:tcPr>
            <w:tcW w:w="3160" w:type="dxa"/>
            <w:tcBorders>
              <w:top w:val="nil"/>
              <w:left w:val="nil"/>
              <w:bottom w:val="nil"/>
              <w:right w:val="nil"/>
            </w:tcBorders>
            <w:shd w:val="clear" w:color="auto" w:fill="auto"/>
            <w:hideMark/>
          </w:tcPr>
          <w:p w14:paraId="74D0BAC5" w14:textId="6D98329A" w:rsidR="007C32C3" w:rsidRPr="00525302" w:rsidRDefault="007C32C3" w:rsidP="00525302">
            <w:pPr>
              <w:spacing w:after="0" w:line="240" w:lineRule="auto"/>
              <w:ind w:left="0" w:right="0" w:firstLine="0"/>
              <w:rPr>
                <w:sz w:val="16"/>
                <w:szCs w:val="16"/>
              </w:rPr>
            </w:pPr>
            <w:r w:rsidRPr="00525302">
              <w:rPr>
                <w:sz w:val="16"/>
                <w:szCs w:val="16"/>
              </w:rPr>
              <w:t>Telephone: 952.442.0673</w:t>
            </w:r>
          </w:p>
        </w:tc>
      </w:tr>
      <w:tr w:rsidR="007C32C3" w:rsidRPr="00525302" w14:paraId="33EEA8F5" w14:textId="77777777" w:rsidTr="00525302">
        <w:trPr>
          <w:trHeight w:val="300"/>
        </w:trPr>
        <w:tc>
          <w:tcPr>
            <w:tcW w:w="1960" w:type="dxa"/>
            <w:tcBorders>
              <w:top w:val="nil"/>
              <w:left w:val="nil"/>
              <w:bottom w:val="nil"/>
              <w:right w:val="nil"/>
            </w:tcBorders>
            <w:shd w:val="clear" w:color="auto" w:fill="auto"/>
            <w:hideMark/>
          </w:tcPr>
          <w:p w14:paraId="5DC5D262" w14:textId="74119C65" w:rsidR="007C32C3" w:rsidRPr="00525302" w:rsidRDefault="007C32C3" w:rsidP="00525302">
            <w:pPr>
              <w:spacing w:after="0" w:line="240" w:lineRule="auto"/>
              <w:ind w:left="0" w:right="0" w:firstLine="0"/>
              <w:rPr>
                <w:sz w:val="16"/>
                <w:szCs w:val="16"/>
              </w:rPr>
            </w:pPr>
            <w:r w:rsidRPr="00525302">
              <w:rPr>
                <w:sz w:val="16"/>
                <w:szCs w:val="16"/>
              </w:rPr>
              <w:t>Stephanie Kappel</w:t>
            </w:r>
          </w:p>
        </w:tc>
        <w:tc>
          <w:tcPr>
            <w:tcW w:w="2200" w:type="dxa"/>
            <w:tcBorders>
              <w:top w:val="nil"/>
              <w:left w:val="nil"/>
              <w:bottom w:val="nil"/>
              <w:right w:val="nil"/>
            </w:tcBorders>
            <w:shd w:val="clear" w:color="auto" w:fill="auto"/>
            <w:hideMark/>
          </w:tcPr>
          <w:p w14:paraId="0924F28A" w14:textId="77777777" w:rsidR="007C32C3" w:rsidRPr="00525302" w:rsidRDefault="007C32C3" w:rsidP="00525302">
            <w:pPr>
              <w:spacing w:after="0" w:line="240" w:lineRule="auto"/>
              <w:ind w:left="0" w:right="0" w:firstLine="0"/>
              <w:rPr>
                <w:sz w:val="16"/>
                <w:szCs w:val="16"/>
              </w:rPr>
            </w:pPr>
            <w:r w:rsidRPr="00525302">
              <w:rPr>
                <w:sz w:val="16"/>
                <w:szCs w:val="16"/>
              </w:rPr>
              <w:t xml:space="preserve"> </w:t>
            </w:r>
          </w:p>
        </w:tc>
        <w:tc>
          <w:tcPr>
            <w:tcW w:w="2980" w:type="dxa"/>
            <w:tcBorders>
              <w:top w:val="nil"/>
              <w:left w:val="nil"/>
              <w:bottom w:val="nil"/>
              <w:right w:val="nil"/>
            </w:tcBorders>
            <w:shd w:val="clear" w:color="auto" w:fill="auto"/>
            <w:hideMark/>
          </w:tcPr>
          <w:p w14:paraId="6979520D" w14:textId="77777777" w:rsidR="007C32C3" w:rsidRPr="00525302" w:rsidRDefault="007C32C3" w:rsidP="00525302">
            <w:pPr>
              <w:spacing w:after="0" w:line="240" w:lineRule="auto"/>
              <w:ind w:left="0" w:right="0" w:firstLine="0"/>
              <w:rPr>
                <w:sz w:val="16"/>
                <w:szCs w:val="16"/>
              </w:rPr>
            </w:pPr>
            <w:r w:rsidRPr="00525302">
              <w:rPr>
                <w:sz w:val="16"/>
                <w:szCs w:val="16"/>
              </w:rPr>
              <w:t>Laura Bergjord – (WHS)</w:t>
            </w:r>
          </w:p>
        </w:tc>
        <w:tc>
          <w:tcPr>
            <w:tcW w:w="3160" w:type="dxa"/>
            <w:tcBorders>
              <w:top w:val="nil"/>
              <w:left w:val="nil"/>
              <w:bottom w:val="nil"/>
              <w:right w:val="nil"/>
            </w:tcBorders>
            <w:shd w:val="clear" w:color="auto" w:fill="auto"/>
            <w:hideMark/>
          </w:tcPr>
          <w:p w14:paraId="6E4DA638" w14:textId="02DA2739" w:rsidR="007C32C3" w:rsidRPr="00525302" w:rsidRDefault="007C32C3" w:rsidP="00525302">
            <w:pPr>
              <w:spacing w:after="0" w:line="240" w:lineRule="auto"/>
              <w:ind w:left="0" w:right="0" w:firstLine="0"/>
              <w:rPr>
                <w:sz w:val="16"/>
                <w:szCs w:val="16"/>
              </w:rPr>
            </w:pPr>
            <w:r w:rsidRPr="00525302">
              <w:rPr>
                <w:sz w:val="16"/>
                <w:szCs w:val="16"/>
              </w:rPr>
              <w:t>FAX #: 952.856.4511</w:t>
            </w:r>
          </w:p>
        </w:tc>
      </w:tr>
      <w:tr w:rsidR="007C32C3" w:rsidRPr="00525302" w14:paraId="771D73F5" w14:textId="77777777" w:rsidTr="00525302">
        <w:trPr>
          <w:trHeight w:val="300"/>
        </w:trPr>
        <w:tc>
          <w:tcPr>
            <w:tcW w:w="1960" w:type="dxa"/>
            <w:tcBorders>
              <w:top w:val="nil"/>
              <w:left w:val="nil"/>
              <w:bottom w:val="nil"/>
              <w:right w:val="nil"/>
            </w:tcBorders>
            <w:shd w:val="clear" w:color="auto" w:fill="auto"/>
            <w:hideMark/>
          </w:tcPr>
          <w:p w14:paraId="65D48728" w14:textId="288CAC44" w:rsidR="007C32C3" w:rsidRPr="00525302" w:rsidRDefault="007C32C3" w:rsidP="00525302">
            <w:pPr>
              <w:spacing w:after="0" w:line="240" w:lineRule="auto"/>
              <w:ind w:left="0" w:right="0" w:firstLine="0"/>
              <w:rPr>
                <w:sz w:val="16"/>
                <w:szCs w:val="16"/>
              </w:rPr>
            </w:pPr>
            <w:r w:rsidRPr="00525302">
              <w:rPr>
                <w:sz w:val="16"/>
                <w:szCs w:val="16"/>
              </w:rPr>
              <w:t>Katie Keogh</w:t>
            </w:r>
          </w:p>
        </w:tc>
        <w:tc>
          <w:tcPr>
            <w:tcW w:w="2200" w:type="dxa"/>
            <w:tcBorders>
              <w:top w:val="nil"/>
              <w:left w:val="nil"/>
              <w:bottom w:val="nil"/>
              <w:right w:val="nil"/>
            </w:tcBorders>
            <w:shd w:val="clear" w:color="auto" w:fill="auto"/>
            <w:hideMark/>
          </w:tcPr>
          <w:p w14:paraId="255206AA" w14:textId="77777777" w:rsidR="007C32C3" w:rsidRPr="00525302" w:rsidRDefault="007C32C3" w:rsidP="00525302">
            <w:pPr>
              <w:spacing w:after="0" w:line="240" w:lineRule="auto"/>
              <w:ind w:left="0" w:right="0" w:firstLine="0"/>
              <w:rPr>
                <w:b/>
                <w:bCs/>
                <w:sz w:val="16"/>
                <w:szCs w:val="16"/>
              </w:rPr>
            </w:pPr>
            <w:r w:rsidRPr="00525302">
              <w:rPr>
                <w:b/>
                <w:bCs/>
                <w:sz w:val="16"/>
                <w:szCs w:val="16"/>
              </w:rPr>
              <w:t xml:space="preserve">SOCIAL STUDIES </w:t>
            </w:r>
          </w:p>
        </w:tc>
        <w:tc>
          <w:tcPr>
            <w:tcW w:w="2980" w:type="dxa"/>
            <w:tcBorders>
              <w:top w:val="nil"/>
              <w:left w:val="nil"/>
              <w:bottom w:val="nil"/>
              <w:right w:val="nil"/>
            </w:tcBorders>
            <w:shd w:val="clear" w:color="auto" w:fill="auto"/>
            <w:hideMark/>
          </w:tcPr>
          <w:p w14:paraId="56D66845" w14:textId="77777777" w:rsidR="007C32C3" w:rsidRPr="00525302" w:rsidRDefault="007C32C3" w:rsidP="00525302">
            <w:pPr>
              <w:spacing w:after="0" w:line="240" w:lineRule="auto"/>
              <w:ind w:left="0" w:right="0" w:firstLine="0"/>
              <w:rPr>
                <w:b/>
                <w:bCs/>
                <w:sz w:val="16"/>
                <w:szCs w:val="16"/>
              </w:rPr>
            </w:pPr>
          </w:p>
        </w:tc>
        <w:tc>
          <w:tcPr>
            <w:tcW w:w="3160" w:type="dxa"/>
            <w:tcBorders>
              <w:top w:val="nil"/>
              <w:left w:val="nil"/>
              <w:bottom w:val="nil"/>
              <w:right w:val="nil"/>
            </w:tcBorders>
            <w:shd w:val="clear" w:color="auto" w:fill="auto"/>
            <w:hideMark/>
          </w:tcPr>
          <w:p w14:paraId="7A6B07F6" w14:textId="061F7121" w:rsidR="007C32C3" w:rsidRPr="00525302" w:rsidRDefault="007C32C3" w:rsidP="00525302">
            <w:pPr>
              <w:spacing w:after="0" w:line="240" w:lineRule="auto"/>
              <w:ind w:left="0" w:right="0" w:firstLine="0"/>
              <w:rPr>
                <w:b/>
                <w:bCs/>
                <w:sz w:val="16"/>
                <w:szCs w:val="16"/>
              </w:rPr>
            </w:pPr>
          </w:p>
        </w:tc>
      </w:tr>
      <w:tr w:rsidR="007C32C3" w:rsidRPr="00525302" w14:paraId="68479D42" w14:textId="77777777" w:rsidTr="00525302">
        <w:trPr>
          <w:trHeight w:val="300"/>
        </w:trPr>
        <w:tc>
          <w:tcPr>
            <w:tcW w:w="1960" w:type="dxa"/>
            <w:tcBorders>
              <w:top w:val="nil"/>
              <w:left w:val="nil"/>
              <w:bottom w:val="nil"/>
              <w:right w:val="nil"/>
            </w:tcBorders>
            <w:shd w:val="clear" w:color="auto" w:fill="auto"/>
            <w:hideMark/>
          </w:tcPr>
          <w:p w14:paraId="3FF66721" w14:textId="615D4BD5" w:rsidR="007C32C3" w:rsidRPr="00525302" w:rsidRDefault="007C32C3" w:rsidP="00525302">
            <w:pPr>
              <w:spacing w:after="0" w:line="240" w:lineRule="auto"/>
              <w:ind w:left="0" w:right="0" w:firstLine="0"/>
              <w:rPr>
                <w:sz w:val="16"/>
                <w:szCs w:val="16"/>
              </w:rPr>
            </w:pPr>
            <w:r w:rsidRPr="00525302">
              <w:rPr>
                <w:sz w:val="16"/>
                <w:szCs w:val="16"/>
              </w:rPr>
              <w:t>Brooke McMeen</w:t>
            </w:r>
          </w:p>
        </w:tc>
        <w:tc>
          <w:tcPr>
            <w:tcW w:w="2200" w:type="dxa"/>
            <w:tcBorders>
              <w:top w:val="nil"/>
              <w:left w:val="nil"/>
              <w:bottom w:val="nil"/>
              <w:right w:val="nil"/>
            </w:tcBorders>
            <w:shd w:val="clear" w:color="auto" w:fill="auto"/>
            <w:hideMark/>
          </w:tcPr>
          <w:p w14:paraId="6ADF30D5" w14:textId="08731F52" w:rsidR="007C32C3" w:rsidRPr="00525302" w:rsidRDefault="007C32C3" w:rsidP="00CD42F9">
            <w:pPr>
              <w:spacing w:after="0" w:line="240" w:lineRule="auto"/>
              <w:ind w:left="0" w:right="0" w:firstLine="0"/>
              <w:rPr>
                <w:sz w:val="16"/>
                <w:szCs w:val="16"/>
              </w:rPr>
            </w:pPr>
            <w:r w:rsidRPr="00525302">
              <w:rPr>
                <w:sz w:val="16"/>
                <w:szCs w:val="16"/>
              </w:rPr>
              <w:t>Terry Gammell</w:t>
            </w:r>
          </w:p>
        </w:tc>
        <w:tc>
          <w:tcPr>
            <w:tcW w:w="2980" w:type="dxa"/>
            <w:tcBorders>
              <w:top w:val="nil"/>
              <w:left w:val="nil"/>
              <w:bottom w:val="nil"/>
              <w:right w:val="nil"/>
            </w:tcBorders>
            <w:shd w:val="clear" w:color="auto" w:fill="auto"/>
            <w:hideMark/>
          </w:tcPr>
          <w:p w14:paraId="0F613F09" w14:textId="77777777" w:rsidR="007C32C3" w:rsidRPr="00525302" w:rsidRDefault="007C32C3" w:rsidP="00525302">
            <w:pPr>
              <w:spacing w:after="0" w:line="240" w:lineRule="auto"/>
              <w:ind w:left="0" w:right="0" w:firstLine="0"/>
              <w:rPr>
                <w:b/>
                <w:bCs/>
                <w:sz w:val="16"/>
                <w:szCs w:val="16"/>
              </w:rPr>
            </w:pPr>
            <w:r w:rsidRPr="00525302">
              <w:rPr>
                <w:b/>
                <w:bCs/>
                <w:sz w:val="16"/>
                <w:szCs w:val="16"/>
              </w:rPr>
              <w:t>ESL</w:t>
            </w:r>
          </w:p>
        </w:tc>
        <w:tc>
          <w:tcPr>
            <w:tcW w:w="3160" w:type="dxa"/>
            <w:tcBorders>
              <w:top w:val="nil"/>
              <w:left w:val="nil"/>
              <w:bottom w:val="nil"/>
              <w:right w:val="nil"/>
            </w:tcBorders>
            <w:shd w:val="clear" w:color="auto" w:fill="auto"/>
            <w:hideMark/>
          </w:tcPr>
          <w:p w14:paraId="20BC063A" w14:textId="635EC52E" w:rsidR="007C32C3" w:rsidRPr="00525302" w:rsidRDefault="007C32C3" w:rsidP="00525302">
            <w:pPr>
              <w:spacing w:after="0" w:line="240" w:lineRule="auto"/>
              <w:ind w:left="0" w:right="0" w:firstLine="0"/>
              <w:rPr>
                <w:sz w:val="16"/>
                <w:szCs w:val="16"/>
              </w:rPr>
            </w:pPr>
            <w:r w:rsidRPr="00525302">
              <w:rPr>
                <w:b/>
                <w:bCs/>
                <w:sz w:val="16"/>
                <w:szCs w:val="16"/>
              </w:rPr>
              <w:t xml:space="preserve">SW Metro </w:t>
            </w:r>
          </w:p>
        </w:tc>
      </w:tr>
      <w:tr w:rsidR="007C32C3" w:rsidRPr="00525302" w14:paraId="0F84D063" w14:textId="77777777" w:rsidTr="00525302">
        <w:trPr>
          <w:trHeight w:val="300"/>
        </w:trPr>
        <w:tc>
          <w:tcPr>
            <w:tcW w:w="1960" w:type="dxa"/>
            <w:tcBorders>
              <w:top w:val="nil"/>
              <w:left w:val="nil"/>
              <w:bottom w:val="nil"/>
              <w:right w:val="nil"/>
            </w:tcBorders>
            <w:shd w:val="clear" w:color="auto" w:fill="auto"/>
            <w:hideMark/>
          </w:tcPr>
          <w:p w14:paraId="1E68E40A" w14:textId="6AED1F35" w:rsidR="007C32C3" w:rsidRPr="00525302" w:rsidRDefault="007C32C3" w:rsidP="00525302">
            <w:pPr>
              <w:spacing w:after="0" w:line="240" w:lineRule="auto"/>
              <w:ind w:left="0" w:right="0" w:firstLine="0"/>
              <w:rPr>
                <w:sz w:val="16"/>
                <w:szCs w:val="16"/>
              </w:rPr>
            </w:pPr>
            <w:r w:rsidRPr="00525302">
              <w:rPr>
                <w:sz w:val="16"/>
                <w:szCs w:val="16"/>
              </w:rPr>
              <w:t>Dusty Neibauer</w:t>
            </w:r>
          </w:p>
        </w:tc>
        <w:tc>
          <w:tcPr>
            <w:tcW w:w="2200" w:type="dxa"/>
            <w:tcBorders>
              <w:top w:val="nil"/>
              <w:left w:val="nil"/>
              <w:bottom w:val="nil"/>
              <w:right w:val="nil"/>
            </w:tcBorders>
            <w:shd w:val="clear" w:color="auto" w:fill="auto"/>
            <w:hideMark/>
          </w:tcPr>
          <w:p w14:paraId="39011F29" w14:textId="6C60A6F5" w:rsidR="007C32C3" w:rsidRPr="00525302" w:rsidRDefault="007C32C3" w:rsidP="00525302">
            <w:pPr>
              <w:spacing w:after="0" w:line="240" w:lineRule="auto"/>
              <w:ind w:left="0" w:right="0" w:firstLine="0"/>
              <w:rPr>
                <w:sz w:val="16"/>
                <w:szCs w:val="16"/>
              </w:rPr>
            </w:pPr>
            <w:r w:rsidRPr="00525302">
              <w:rPr>
                <w:sz w:val="16"/>
                <w:szCs w:val="16"/>
              </w:rPr>
              <w:t>Nick Giese</w:t>
            </w:r>
          </w:p>
        </w:tc>
        <w:tc>
          <w:tcPr>
            <w:tcW w:w="2980" w:type="dxa"/>
            <w:tcBorders>
              <w:top w:val="nil"/>
              <w:left w:val="nil"/>
              <w:bottom w:val="nil"/>
              <w:right w:val="nil"/>
            </w:tcBorders>
            <w:shd w:val="clear" w:color="auto" w:fill="auto"/>
            <w:hideMark/>
          </w:tcPr>
          <w:p w14:paraId="7B154554" w14:textId="77777777" w:rsidR="007C32C3" w:rsidRPr="00525302" w:rsidRDefault="007C32C3" w:rsidP="00525302">
            <w:pPr>
              <w:spacing w:after="0" w:line="240" w:lineRule="auto"/>
              <w:ind w:left="0" w:right="0" w:firstLine="0"/>
              <w:rPr>
                <w:sz w:val="16"/>
                <w:szCs w:val="16"/>
              </w:rPr>
            </w:pPr>
            <w:r w:rsidRPr="00525302">
              <w:rPr>
                <w:sz w:val="16"/>
                <w:szCs w:val="16"/>
              </w:rPr>
              <w:t>Shannon Kohlei</w:t>
            </w:r>
          </w:p>
        </w:tc>
        <w:tc>
          <w:tcPr>
            <w:tcW w:w="3160" w:type="dxa"/>
            <w:tcBorders>
              <w:top w:val="nil"/>
              <w:left w:val="nil"/>
              <w:bottom w:val="nil"/>
              <w:right w:val="nil"/>
            </w:tcBorders>
            <w:shd w:val="clear" w:color="auto" w:fill="auto"/>
            <w:hideMark/>
          </w:tcPr>
          <w:p w14:paraId="7A1194C2" w14:textId="57F11F2B" w:rsidR="007C32C3" w:rsidRPr="00525302" w:rsidRDefault="007C32C3" w:rsidP="00525302">
            <w:pPr>
              <w:spacing w:after="0" w:line="240" w:lineRule="auto"/>
              <w:ind w:left="0" w:right="0" w:firstLine="0"/>
              <w:rPr>
                <w:sz w:val="16"/>
                <w:szCs w:val="16"/>
              </w:rPr>
            </w:pPr>
            <w:r w:rsidRPr="00525302">
              <w:rPr>
                <w:sz w:val="16"/>
                <w:szCs w:val="16"/>
              </w:rPr>
              <w:t>Chaska, MN – Phone:  952-567-8000</w:t>
            </w:r>
          </w:p>
        </w:tc>
      </w:tr>
      <w:tr w:rsidR="007C32C3" w:rsidRPr="00525302" w14:paraId="02E512F9" w14:textId="77777777" w:rsidTr="00525302">
        <w:trPr>
          <w:trHeight w:val="300"/>
        </w:trPr>
        <w:tc>
          <w:tcPr>
            <w:tcW w:w="1960" w:type="dxa"/>
            <w:tcBorders>
              <w:top w:val="nil"/>
              <w:left w:val="nil"/>
              <w:bottom w:val="nil"/>
              <w:right w:val="nil"/>
            </w:tcBorders>
            <w:shd w:val="clear" w:color="auto" w:fill="auto"/>
            <w:hideMark/>
          </w:tcPr>
          <w:p w14:paraId="753B2DD1" w14:textId="2F4BC3D0" w:rsidR="007C32C3" w:rsidRPr="00525302" w:rsidRDefault="007C32C3" w:rsidP="00525302">
            <w:pPr>
              <w:spacing w:after="0" w:line="240" w:lineRule="auto"/>
              <w:ind w:left="0" w:right="0" w:firstLine="0"/>
              <w:rPr>
                <w:sz w:val="16"/>
                <w:szCs w:val="16"/>
              </w:rPr>
            </w:pPr>
            <w:r w:rsidRPr="00525302">
              <w:rPr>
                <w:sz w:val="16"/>
                <w:szCs w:val="16"/>
              </w:rPr>
              <w:t>Katie Niemczyk</w:t>
            </w:r>
          </w:p>
        </w:tc>
        <w:tc>
          <w:tcPr>
            <w:tcW w:w="2200" w:type="dxa"/>
            <w:tcBorders>
              <w:top w:val="nil"/>
              <w:left w:val="nil"/>
              <w:bottom w:val="nil"/>
              <w:right w:val="nil"/>
            </w:tcBorders>
            <w:shd w:val="clear" w:color="auto" w:fill="auto"/>
            <w:hideMark/>
          </w:tcPr>
          <w:p w14:paraId="7A59B28B" w14:textId="253B07FE" w:rsidR="007C32C3" w:rsidRPr="00525302" w:rsidRDefault="007C32C3" w:rsidP="00525302">
            <w:pPr>
              <w:spacing w:after="0" w:line="240" w:lineRule="auto"/>
              <w:ind w:left="0" w:right="0" w:firstLine="0"/>
              <w:rPr>
                <w:sz w:val="16"/>
                <w:szCs w:val="16"/>
              </w:rPr>
            </w:pPr>
            <w:r w:rsidRPr="00525302">
              <w:rPr>
                <w:sz w:val="16"/>
                <w:szCs w:val="16"/>
              </w:rPr>
              <w:t>Alyssa Larsen</w:t>
            </w:r>
          </w:p>
        </w:tc>
        <w:tc>
          <w:tcPr>
            <w:tcW w:w="2980" w:type="dxa"/>
            <w:tcBorders>
              <w:top w:val="nil"/>
              <w:left w:val="nil"/>
              <w:bottom w:val="nil"/>
              <w:right w:val="nil"/>
            </w:tcBorders>
            <w:shd w:val="clear" w:color="auto" w:fill="auto"/>
            <w:noWrap/>
            <w:hideMark/>
          </w:tcPr>
          <w:p w14:paraId="5E237601" w14:textId="77777777" w:rsidR="007C32C3" w:rsidRPr="00525302" w:rsidRDefault="007C32C3" w:rsidP="00525302">
            <w:pPr>
              <w:spacing w:after="0" w:line="240" w:lineRule="auto"/>
              <w:ind w:left="0" w:right="0" w:firstLine="0"/>
              <w:rPr>
                <w:sz w:val="16"/>
                <w:szCs w:val="16"/>
              </w:rPr>
            </w:pPr>
          </w:p>
        </w:tc>
        <w:tc>
          <w:tcPr>
            <w:tcW w:w="3160" w:type="dxa"/>
            <w:tcBorders>
              <w:top w:val="nil"/>
              <w:left w:val="nil"/>
              <w:bottom w:val="nil"/>
              <w:right w:val="nil"/>
            </w:tcBorders>
            <w:shd w:val="clear" w:color="auto" w:fill="auto"/>
            <w:hideMark/>
          </w:tcPr>
          <w:p w14:paraId="1172F9C7" w14:textId="01C73BE7" w:rsidR="007C32C3" w:rsidRPr="00525302" w:rsidRDefault="007C32C3" w:rsidP="00525302">
            <w:pPr>
              <w:spacing w:after="0" w:line="240" w:lineRule="auto"/>
              <w:ind w:left="0" w:right="0" w:firstLine="0"/>
              <w:rPr>
                <w:sz w:val="16"/>
                <w:szCs w:val="16"/>
              </w:rPr>
            </w:pPr>
            <w:r w:rsidRPr="00525302">
              <w:rPr>
                <w:sz w:val="16"/>
                <w:szCs w:val="16"/>
              </w:rPr>
              <w:t xml:space="preserve">Beth Beenken - Intro to Education </w:t>
            </w:r>
          </w:p>
        </w:tc>
      </w:tr>
      <w:tr w:rsidR="007C32C3" w:rsidRPr="00525302" w14:paraId="41DE3099" w14:textId="77777777" w:rsidTr="00525302">
        <w:trPr>
          <w:trHeight w:val="300"/>
        </w:trPr>
        <w:tc>
          <w:tcPr>
            <w:tcW w:w="1960" w:type="dxa"/>
            <w:tcBorders>
              <w:top w:val="nil"/>
              <w:left w:val="nil"/>
              <w:bottom w:val="nil"/>
              <w:right w:val="nil"/>
            </w:tcBorders>
            <w:shd w:val="clear" w:color="auto" w:fill="auto"/>
            <w:hideMark/>
          </w:tcPr>
          <w:p w14:paraId="29159F78" w14:textId="0CF87EE2" w:rsidR="007C32C3" w:rsidRPr="00525302" w:rsidRDefault="007C32C3" w:rsidP="00525302">
            <w:pPr>
              <w:spacing w:after="0" w:line="240" w:lineRule="auto"/>
              <w:ind w:left="0" w:right="0" w:firstLine="0"/>
              <w:rPr>
                <w:sz w:val="16"/>
                <w:szCs w:val="16"/>
              </w:rPr>
            </w:pPr>
            <w:r w:rsidRPr="00525302">
              <w:rPr>
                <w:sz w:val="16"/>
                <w:szCs w:val="16"/>
              </w:rPr>
              <w:t>Sara Peoples</w:t>
            </w:r>
          </w:p>
        </w:tc>
        <w:tc>
          <w:tcPr>
            <w:tcW w:w="2200" w:type="dxa"/>
            <w:tcBorders>
              <w:top w:val="nil"/>
              <w:left w:val="nil"/>
              <w:bottom w:val="nil"/>
              <w:right w:val="nil"/>
            </w:tcBorders>
            <w:shd w:val="clear" w:color="auto" w:fill="auto"/>
            <w:hideMark/>
          </w:tcPr>
          <w:p w14:paraId="3D937D3D" w14:textId="10183604" w:rsidR="007C32C3" w:rsidRPr="00525302" w:rsidRDefault="007C32C3" w:rsidP="00525302">
            <w:pPr>
              <w:spacing w:after="0" w:line="240" w:lineRule="auto"/>
              <w:ind w:left="0" w:right="0" w:firstLine="0"/>
              <w:rPr>
                <w:sz w:val="16"/>
                <w:szCs w:val="16"/>
              </w:rPr>
            </w:pPr>
            <w:r w:rsidRPr="00525302">
              <w:rPr>
                <w:sz w:val="16"/>
                <w:szCs w:val="16"/>
              </w:rPr>
              <w:t>Clark Machtemes</w:t>
            </w:r>
          </w:p>
        </w:tc>
        <w:tc>
          <w:tcPr>
            <w:tcW w:w="2980" w:type="dxa"/>
            <w:tcBorders>
              <w:top w:val="nil"/>
              <w:left w:val="nil"/>
              <w:bottom w:val="nil"/>
              <w:right w:val="nil"/>
            </w:tcBorders>
            <w:shd w:val="clear" w:color="auto" w:fill="auto"/>
            <w:hideMark/>
          </w:tcPr>
          <w:p w14:paraId="5E3851F1" w14:textId="77777777" w:rsidR="007C32C3" w:rsidRPr="00525302" w:rsidRDefault="007C32C3" w:rsidP="00525302">
            <w:pPr>
              <w:spacing w:after="0" w:line="240" w:lineRule="auto"/>
              <w:ind w:left="0" w:right="0" w:firstLine="0"/>
              <w:rPr>
                <w:b/>
                <w:bCs/>
                <w:sz w:val="16"/>
                <w:szCs w:val="16"/>
              </w:rPr>
            </w:pPr>
            <w:r w:rsidRPr="00525302">
              <w:rPr>
                <w:b/>
                <w:bCs/>
                <w:sz w:val="16"/>
                <w:szCs w:val="16"/>
              </w:rPr>
              <w:t>GUIDANCE OFFICE</w:t>
            </w:r>
          </w:p>
        </w:tc>
        <w:tc>
          <w:tcPr>
            <w:tcW w:w="3160" w:type="dxa"/>
            <w:tcBorders>
              <w:top w:val="nil"/>
              <w:left w:val="nil"/>
              <w:bottom w:val="nil"/>
              <w:right w:val="nil"/>
            </w:tcBorders>
            <w:shd w:val="clear" w:color="auto" w:fill="auto"/>
            <w:hideMark/>
          </w:tcPr>
          <w:p w14:paraId="31AC8103" w14:textId="017FBDAE" w:rsidR="007C32C3" w:rsidRPr="00525302" w:rsidRDefault="007C32C3" w:rsidP="00525302">
            <w:pPr>
              <w:spacing w:after="0" w:line="240" w:lineRule="auto"/>
              <w:ind w:left="0" w:right="0" w:firstLine="0"/>
              <w:rPr>
                <w:sz w:val="16"/>
                <w:szCs w:val="16"/>
              </w:rPr>
            </w:pPr>
            <w:r w:rsidRPr="00525302">
              <w:rPr>
                <w:sz w:val="16"/>
                <w:szCs w:val="16"/>
              </w:rPr>
              <w:t>Lee Berger – Automotive Mechanics</w:t>
            </w:r>
          </w:p>
        </w:tc>
      </w:tr>
      <w:tr w:rsidR="007C32C3" w:rsidRPr="00525302" w14:paraId="1824D104" w14:textId="77777777" w:rsidTr="00525302">
        <w:trPr>
          <w:trHeight w:val="300"/>
        </w:trPr>
        <w:tc>
          <w:tcPr>
            <w:tcW w:w="1960" w:type="dxa"/>
            <w:tcBorders>
              <w:top w:val="nil"/>
              <w:left w:val="nil"/>
              <w:bottom w:val="nil"/>
              <w:right w:val="nil"/>
            </w:tcBorders>
            <w:shd w:val="clear" w:color="auto" w:fill="auto"/>
            <w:hideMark/>
          </w:tcPr>
          <w:p w14:paraId="03FB35A0" w14:textId="342864D7" w:rsidR="007C32C3" w:rsidRPr="00525302" w:rsidRDefault="007C32C3" w:rsidP="00525302">
            <w:pPr>
              <w:spacing w:after="0" w:line="240" w:lineRule="auto"/>
              <w:ind w:left="0" w:right="0" w:firstLine="0"/>
              <w:rPr>
                <w:sz w:val="16"/>
                <w:szCs w:val="16"/>
              </w:rPr>
            </w:pPr>
          </w:p>
        </w:tc>
        <w:tc>
          <w:tcPr>
            <w:tcW w:w="2200" w:type="dxa"/>
            <w:tcBorders>
              <w:top w:val="nil"/>
              <w:left w:val="nil"/>
              <w:bottom w:val="nil"/>
              <w:right w:val="nil"/>
            </w:tcBorders>
            <w:shd w:val="clear" w:color="auto" w:fill="auto"/>
            <w:hideMark/>
          </w:tcPr>
          <w:p w14:paraId="5744FF02" w14:textId="384F7A0D" w:rsidR="007C32C3" w:rsidRPr="00525302" w:rsidRDefault="007C32C3" w:rsidP="00525302">
            <w:pPr>
              <w:spacing w:after="0" w:line="240" w:lineRule="auto"/>
              <w:ind w:left="0" w:right="0" w:firstLine="0"/>
              <w:rPr>
                <w:sz w:val="16"/>
                <w:szCs w:val="16"/>
              </w:rPr>
            </w:pPr>
            <w:r w:rsidRPr="00525302">
              <w:rPr>
                <w:sz w:val="16"/>
                <w:szCs w:val="16"/>
              </w:rPr>
              <w:t xml:space="preserve">Carl Pierson </w:t>
            </w:r>
          </w:p>
        </w:tc>
        <w:tc>
          <w:tcPr>
            <w:tcW w:w="2980" w:type="dxa"/>
            <w:tcBorders>
              <w:top w:val="nil"/>
              <w:left w:val="nil"/>
              <w:bottom w:val="nil"/>
              <w:right w:val="nil"/>
            </w:tcBorders>
            <w:shd w:val="clear" w:color="auto" w:fill="auto"/>
            <w:hideMark/>
          </w:tcPr>
          <w:p w14:paraId="0CF7DF4C" w14:textId="77777777" w:rsidR="007C32C3" w:rsidRPr="00525302" w:rsidRDefault="007C32C3" w:rsidP="00525302">
            <w:pPr>
              <w:spacing w:after="0" w:line="240" w:lineRule="auto"/>
              <w:ind w:left="0" w:right="0" w:firstLine="0"/>
              <w:rPr>
                <w:sz w:val="16"/>
                <w:szCs w:val="16"/>
              </w:rPr>
            </w:pPr>
            <w:r w:rsidRPr="00525302">
              <w:rPr>
                <w:sz w:val="16"/>
                <w:szCs w:val="16"/>
              </w:rPr>
              <w:t xml:space="preserve">Lynette Alger </w:t>
            </w:r>
          </w:p>
        </w:tc>
        <w:tc>
          <w:tcPr>
            <w:tcW w:w="3160" w:type="dxa"/>
            <w:tcBorders>
              <w:top w:val="nil"/>
              <w:left w:val="nil"/>
              <w:bottom w:val="nil"/>
              <w:right w:val="nil"/>
            </w:tcBorders>
            <w:shd w:val="clear" w:color="auto" w:fill="auto"/>
            <w:hideMark/>
          </w:tcPr>
          <w:p w14:paraId="1C3E2BD8" w14:textId="3A4FCF46" w:rsidR="007C32C3" w:rsidRPr="00525302" w:rsidRDefault="007C32C3" w:rsidP="00525302">
            <w:pPr>
              <w:spacing w:after="0" w:line="240" w:lineRule="auto"/>
              <w:ind w:left="0" w:right="0" w:firstLine="0"/>
              <w:rPr>
                <w:sz w:val="16"/>
                <w:szCs w:val="16"/>
              </w:rPr>
            </w:pPr>
            <w:r w:rsidRPr="00525302">
              <w:rPr>
                <w:sz w:val="16"/>
                <w:szCs w:val="16"/>
              </w:rPr>
              <w:t>Joan Berkland – Cosmetology</w:t>
            </w:r>
          </w:p>
        </w:tc>
      </w:tr>
      <w:tr w:rsidR="007C32C3" w:rsidRPr="00525302" w14:paraId="6AB95900" w14:textId="77777777" w:rsidTr="00525302">
        <w:trPr>
          <w:trHeight w:val="300"/>
        </w:trPr>
        <w:tc>
          <w:tcPr>
            <w:tcW w:w="1960" w:type="dxa"/>
            <w:tcBorders>
              <w:top w:val="nil"/>
              <w:left w:val="nil"/>
              <w:bottom w:val="nil"/>
              <w:right w:val="nil"/>
            </w:tcBorders>
            <w:shd w:val="clear" w:color="auto" w:fill="auto"/>
            <w:hideMark/>
          </w:tcPr>
          <w:p w14:paraId="57734E3C" w14:textId="0CB1638D" w:rsidR="007C32C3" w:rsidRPr="00525302" w:rsidRDefault="007C32C3" w:rsidP="00525302">
            <w:pPr>
              <w:spacing w:after="0" w:line="240" w:lineRule="auto"/>
              <w:ind w:left="0" w:right="0" w:firstLine="0"/>
              <w:rPr>
                <w:sz w:val="16"/>
                <w:szCs w:val="16"/>
              </w:rPr>
            </w:pPr>
            <w:r w:rsidRPr="00525302">
              <w:rPr>
                <w:b/>
                <w:bCs/>
                <w:sz w:val="16"/>
                <w:szCs w:val="16"/>
              </w:rPr>
              <w:t xml:space="preserve">MATHEMATICS </w:t>
            </w:r>
          </w:p>
        </w:tc>
        <w:tc>
          <w:tcPr>
            <w:tcW w:w="2200" w:type="dxa"/>
            <w:tcBorders>
              <w:top w:val="nil"/>
              <w:left w:val="nil"/>
              <w:bottom w:val="nil"/>
              <w:right w:val="nil"/>
            </w:tcBorders>
            <w:shd w:val="clear" w:color="auto" w:fill="auto"/>
            <w:hideMark/>
          </w:tcPr>
          <w:p w14:paraId="7D8D2E15" w14:textId="0B5D2AD3" w:rsidR="007C32C3" w:rsidRPr="00525302" w:rsidRDefault="007C32C3" w:rsidP="00525302">
            <w:pPr>
              <w:spacing w:after="0" w:line="240" w:lineRule="auto"/>
              <w:ind w:left="0" w:right="0" w:firstLine="0"/>
              <w:rPr>
                <w:sz w:val="16"/>
                <w:szCs w:val="16"/>
              </w:rPr>
            </w:pPr>
            <w:r w:rsidRPr="00525302">
              <w:rPr>
                <w:sz w:val="16"/>
                <w:szCs w:val="16"/>
              </w:rPr>
              <w:t xml:space="preserve">Tyrel Seim  </w:t>
            </w:r>
          </w:p>
        </w:tc>
        <w:tc>
          <w:tcPr>
            <w:tcW w:w="2980" w:type="dxa"/>
            <w:tcBorders>
              <w:top w:val="nil"/>
              <w:left w:val="nil"/>
              <w:bottom w:val="nil"/>
              <w:right w:val="nil"/>
            </w:tcBorders>
            <w:shd w:val="clear" w:color="auto" w:fill="auto"/>
            <w:hideMark/>
          </w:tcPr>
          <w:p w14:paraId="2C2DD71D" w14:textId="77777777" w:rsidR="007C32C3" w:rsidRPr="00525302" w:rsidRDefault="007C32C3" w:rsidP="00525302">
            <w:pPr>
              <w:spacing w:after="0" w:line="240" w:lineRule="auto"/>
              <w:ind w:left="0" w:right="0" w:firstLine="0"/>
              <w:rPr>
                <w:sz w:val="16"/>
                <w:szCs w:val="16"/>
              </w:rPr>
            </w:pPr>
            <w:r w:rsidRPr="00525302">
              <w:rPr>
                <w:sz w:val="16"/>
                <w:szCs w:val="16"/>
              </w:rPr>
              <w:t>James Bettcher</w:t>
            </w:r>
          </w:p>
        </w:tc>
        <w:tc>
          <w:tcPr>
            <w:tcW w:w="3160" w:type="dxa"/>
            <w:tcBorders>
              <w:top w:val="nil"/>
              <w:left w:val="nil"/>
              <w:bottom w:val="nil"/>
              <w:right w:val="nil"/>
            </w:tcBorders>
            <w:shd w:val="clear" w:color="auto" w:fill="auto"/>
            <w:hideMark/>
          </w:tcPr>
          <w:p w14:paraId="75A23432" w14:textId="0C75D79C" w:rsidR="007C32C3" w:rsidRPr="00525302" w:rsidRDefault="007C32C3" w:rsidP="00525302">
            <w:pPr>
              <w:spacing w:after="0" w:line="240" w:lineRule="auto"/>
              <w:ind w:left="0" w:right="0" w:firstLine="0"/>
              <w:rPr>
                <w:sz w:val="16"/>
                <w:szCs w:val="16"/>
              </w:rPr>
            </w:pPr>
            <w:r w:rsidRPr="00525302">
              <w:rPr>
                <w:sz w:val="16"/>
                <w:szCs w:val="16"/>
              </w:rPr>
              <w:t>Wright Braudt - Photography</w:t>
            </w:r>
          </w:p>
        </w:tc>
      </w:tr>
      <w:tr w:rsidR="007C32C3" w:rsidRPr="00525302" w14:paraId="3C701176" w14:textId="77777777" w:rsidTr="00525302">
        <w:trPr>
          <w:trHeight w:val="300"/>
        </w:trPr>
        <w:tc>
          <w:tcPr>
            <w:tcW w:w="1960" w:type="dxa"/>
            <w:tcBorders>
              <w:top w:val="nil"/>
              <w:left w:val="nil"/>
              <w:bottom w:val="nil"/>
              <w:right w:val="nil"/>
            </w:tcBorders>
            <w:shd w:val="clear" w:color="auto" w:fill="auto"/>
            <w:hideMark/>
          </w:tcPr>
          <w:p w14:paraId="63983222" w14:textId="46220561" w:rsidR="007C32C3" w:rsidRPr="00525302" w:rsidRDefault="007C32C3" w:rsidP="00525302">
            <w:pPr>
              <w:spacing w:after="0" w:line="240" w:lineRule="auto"/>
              <w:ind w:left="0" w:right="0" w:firstLine="0"/>
              <w:rPr>
                <w:b/>
                <w:bCs/>
                <w:sz w:val="16"/>
                <w:szCs w:val="16"/>
              </w:rPr>
            </w:pPr>
            <w:r w:rsidRPr="00525302">
              <w:rPr>
                <w:sz w:val="16"/>
                <w:szCs w:val="16"/>
              </w:rPr>
              <w:t>Amy Davison</w:t>
            </w:r>
          </w:p>
        </w:tc>
        <w:tc>
          <w:tcPr>
            <w:tcW w:w="2200" w:type="dxa"/>
            <w:tcBorders>
              <w:top w:val="nil"/>
              <w:left w:val="nil"/>
              <w:bottom w:val="nil"/>
              <w:right w:val="nil"/>
            </w:tcBorders>
            <w:shd w:val="clear" w:color="auto" w:fill="auto"/>
            <w:hideMark/>
          </w:tcPr>
          <w:p w14:paraId="60C83A16" w14:textId="189F263E" w:rsidR="007C32C3" w:rsidRPr="00525302" w:rsidRDefault="007C32C3" w:rsidP="00525302">
            <w:pPr>
              <w:spacing w:after="0" w:line="240" w:lineRule="auto"/>
              <w:ind w:left="0" w:right="0" w:firstLine="0"/>
              <w:rPr>
                <w:sz w:val="16"/>
                <w:szCs w:val="16"/>
              </w:rPr>
            </w:pPr>
            <w:r w:rsidRPr="00525302">
              <w:rPr>
                <w:sz w:val="16"/>
                <w:szCs w:val="16"/>
              </w:rPr>
              <w:t>Nelia Von Glan</w:t>
            </w:r>
          </w:p>
        </w:tc>
        <w:tc>
          <w:tcPr>
            <w:tcW w:w="2980" w:type="dxa"/>
            <w:tcBorders>
              <w:top w:val="nil"/>
              <w:left w:val="nil"/>
              <w:bottom w:val="nil"/>
              <w:right w:val="nil"/>
            </w:tcBorders>
            <w:shd w:val="clear" w:color="auto" w:fill="auto"/>
            <w:hideMark/>
          </w:tcPr>
          <w:p w14:paraId="7C6941DE" w14:textId="77777777" w:rsidR="007C32C3" w:rsidRPr="00525302" w:rsidRDefault="007C32C3" w:rsidP="00525302">
            <w:pPr>
              <w:spacing w:after="0" w:line="240" w:lineRule="auto"/>
              <w:ind w:left="0" w:right="0" w:firstLine="0"/>
              <w:rPr>
                <w:sz w:val="16"/>
                <w:szCs w:val="16"/>
              </w:rPr>
            </w:pPr>
            <w:r w:rsidRPr="00525302">
              <w:rPr>
                <w:sz w:val="16"/>
                <w:szCs w:val="16"/>
              </w:rPr>
              <w:t>Dana Henn</w:t>
            </w:r>
          </w:p>
        </w:tc>
        <w:tc>
          <w:tcPr>
            <w:tcW w:w="3160" w:type="dxa"/>
            <w:tcBorders>
              <w:top w:val="nil"/>
              <w:left w:val="nil"/>
              <w:bottom w:val="nil"/>
              <w:right w:val="nil"/>
            </w:tcBorders>
            <w:shd w:val="clear" w:color="auto" w:fill="auto"/>
            <w:hideMark/>
          </w:tcPr>
          <w:p w14:paraId="6D10E6B8" w14:textId="02DC9CB0" w:rsidR="007C32C3" w:rsidRPr="00525302" w:rsidRDefault="007C32C3" w:rsidP="00525302">
            <w:pPr>
              <w:spacing w:after="0" w:line="240" w:lineRule="auto"/>
              <w:ind w:left="0" w:right="0" w:firstLine="0"/>
              <w:rPr>
                <w:sz w:val="16"/>
                <w:szCs w:val="16"/>
              </w:rPr>
            </w:pPr>
            <w:r w:rsidRPr="00525302">
              <w:rPr>
                <w:sz w:val="16"/>
                <w:szCs w:val="16"/>
              </w:rPr>
              <w:t>Susan Burnison – Medical Careers</w:t>
            </w:r>
          </w:p>
        </w:tc>
      </w:tr>
      <w:tr w:rsidR="007C32C3" w:rsidRPr="00525302" w14:paraId="5F21D7F1" w14:textId="77777777" w:rsidTr="00525302">
        <w:trPr>
          <w:trHeight w:val="300"/>
        </w:trPr>
        <w:tc>
          <w:tcPr>
            <w:tcW w:w="1960" w:type="dxa"/>
            <w:tcBorders>
              <w:top w:val="nil"/>
              <w:left w:val="nil"/>
              <w:bottom w:val="nil"/>
              <w:right w:val="nil"/>
            </w:tcBorders>
            <w:shd w:val="clear" w:color="auto" w:fill="auto"/>
            <w:hideMark/>
          </w:tcPr>
          <w:p w14:paraId="325AB602" w14:textId="7051FB75" w:rsidR="007C32C3" w:rsidRPr="00525302" w:rsidRDefault="007C32C3" w:rsidP="00525302">
            <w:pPr>
              <w:spacing w:after="0" w:line="240" w:lineRule="auto"/>
              <w:ind w:left="0" w:right="0" w:firstLine="0"/>
              <w:rPr>
                <w:sz w:val="16"/>
                <w:szCs w:val="16"/>
              </w:rPr>
            </w:pPr>
            <w:r w:rsidRPr="00525302">
              <w:rPr>
                <w:sz w:val="16"/>
                <w:szCs w:val="16"/>
              </w:rPr>
              <w:t>Mark Grundhofer</w:t>
            </w:r>
          </w:p>
        </w:tc>
        <w:tc>
          <w:tcPr>
            <w:tcW w:w="2200" w:type="dxa"/>
            <w:tcBorders>
              <w:top w:val="nil"/>
              <w:left w:val="nil"/>
              <w:bottom w:val="nil"/>
              <w:right w:val="nil"/>
            </w:tcBorders>
            <w:shd w:val="clear" w:color="auto" w:fill="auto"/>
            <w:hideMark/>
          </w:tcPr>
          <w:p w14:paraId="5D0531E8" w14:textId="62A45A79" w:rsidR="007C32C3" w:rsidRPr="00525302" w:rsidRDefault="007C32C3" w:rsidP="00525302">
            <w:pPr>
              <w:spacing w:after="0" w:line="240" w:lineRule="auto"/>
              <w:ind w:left="0" w:right="0" w:firstLine="0"/>
              <w:rPr>
                <w:sz w:val="16"/>
                <w:szCs w:val="16"/>
              </w:rPr>
            </w:pPr>
            <w:r w:rsidRPr="00525302">
              <w:rPr>
                <w:sz w:val="16"/>
                <w:szCs w:val="16"/>
              </w:rPr>
              <w:t>Ashley Westphal</w:t>
            </w:r>
          </w:p>
        </w:tc>
        <w:tc>
          <w:tcPr>
            <w:tcW w:w="2980" w:type="dxa"/>
            <w:tcBorders>
              <w:top w:val="nil"/>
              <w:left w:val="nil"/>
              <w:bottom w:val="nil"/>
              <w:right w:val="nil"/>
            </w:tcBorders>
            <w:shd w:val="clear" w:color="auto" w:fill="auto"/>
            <w:hideMark/>
          </w:tcPr>
          <w:p w14:paraId="2B58808D" w14:textId="77777777" w:rsidR="007C32C3" w:rsidRPr="00525302" w:rsidRDefault="007C32C3" w:rsidP="00525302">
            <w:pPr>
              <w:spacing w:after="0" w:line="240" w:lineRule="auto"/>
              <w:ind w:left="0" w:right="0" w:firstLine="0"/>
              <w:rPr>
                <w:sz w:val="16"/>
                <w:szCs w:val="16"/>
              </w:rPr>
            </w:pPr>
          </w:p>
        </w:tc>
        <w:tc>
          <w:tcPr>
            <w:tcW w:w="3160" w:type="dxa"/>
            <w:tcBorders>
              <w:top w:val="nil"/>
              <w:left w:val="nil"/>
              <w:bottom w:val="nil"/>
              <w:right w:val="nil"/>
            </w:tcBorders>
            <w:shd w:val="clear" w:color="auto" w:fill="auto"/>
            <w:hideMark/>
          </w:tcPr>
          <w:p w14:paraId="7D4870F1" w14:textId="4857CD9D" w:rsidR="007C32C3" w:rsidRPr="00525302" w:rsidRDefault="007C32C3" w:rsidP="00525302">
            <w:pPr>
              <w:spacing w:after="0" w:line="240" w:lineRule="auto"/>
              <w:ind w:left="0" w:right="0" w:firstLine="0"/>
              <w:rPr>
                <w:sz w:val="16"/>
                <w:szCs w:val="16"/>
              </w:rPr>
            </w:pPr>
            <w:r w:rsidRPr="00525302">
              <w:rPr>
                <w:sz w:val="16"/>
                <w:szCs w:val="16"/>
              </w:rPr>
              <w:t>David Dettmann – Criminal Justice</w:t>
            </w:r>
          </w:p>
        </w:tc>
      </w:tr>
      <w:tr w:rsidR="007C32C3" w:rsidRPr="00525302" w14:paraId="19E38F54" w14:textId="77777777" w:rsidTr="00525302">
        <w:trPr>
          <w:trHeight w:val="300"/>
        </w:trPr>
        <w:tc>
          <w:tcPr>
            <w:tcW w:w="1960" w:type="dxa"/>
            <w:tcBorders>
              <w:top w:val="nil"/>
              <w:left w:val="nil"/>
              <w:bottom w:val="nil"/>
              <w:right w:val="nil"/>
            </w:tcBorders>
            <w:shd w:val="clear" w:color="auto" w:fill="auto"/>
            <w:hideMark/>
          </w:tcPr>
          <w:p w14:paraId="30662546" w14:textId="781C9815" w:rsidR="007C32C3" w:rsidRPr="00525302" w:rsidRDefault="007C32C3" w:rsidP="00525302">
            <w:pPr>
              <w:spacing w:after="0" w:line="240" w:lineRule="auto"/>
              <w:ind w:left="0" w:right="0" w:firstLine="0"/>
              <w:rPr>
                <w:sz w:val="16"/>
                <w:szCs w:val="16"/>
              </w:rPr>
            </w:pPr>
            <w:r w:rsidRPr="00525302">
              <w:rPr>
                <w:sz w:val="16"/>
                <w:szCs w:val="16"/>
              </w:rPr>
              <w:t>Nick Hackman</w:t>
            </w:r>
          </w:p>
        </w:tc>
        <w:tc>
          <w:tcPr>
            <w:tcW w:w="2200" w:type="dxa"/>
            <w:tcBorders>
              <w:top w:val="nil"/>
              <w:left w:val="nil"/>
              <w:bottom w:val="nil"/>
              <w:right w:val="nil"/>
            </w:tcBorders>
            <w:shd w:val="clear" w:color="auto" w:fill="auto"/>
            <w:hideMark/>
          </w:tcPr>
          <w:p w14:paraId="59B0B769" w14:textId="562FC5B2" w:rsidR="007C32C3" w:rsidRPr="00525302" w:rsidRDefault="007C32C3" w:rsidP="00525302">
            <w:pPr>
              <w:spacing w:after="0" w:line="240" w:lineRule="auto"/>
              <w:ind w:left="0" w:right="0" w:firstLine="0"/>
              <w:rPr>
                <w:sz w:val="16"/>
                <w:szCs w:val="16"/>
              </w:rPr>
            </w:pPr>
          </w:p>
        </w:tc>
        <w:tc>
          <w:tcPr>
            <w:tcW w:w="2980" w:type="dxa"/>
            <w:tcBorders>
              <w:top w:val="nil"/>
              <w:left w:val="nil"/>
              <w:bottom w:val="nil"/>
              <w:right w:val="nil"/>
            </w:tcBorders>
            <w:shd w:val="clear" w:color="auto" w:fill="auto"/>
            <w:hideMark/>
          </w:tcPr>
          <w:p w14:paraId="6B790DD6" w14:textId="77777777" w:rsidR="007C32C3" w:rsidRPr="00525302" w:rsidRDefault="007C32C3" w:rsidP="00525302">
            <w:pPr>
              <w:spacing w:after="0" w:line="240" w:lineRule="auto"/>
              <w:ind w:left="0" w:right="0" w:firstLine="0"/>
              <w:rPr>
                <w:b/>
                <w:bCs/>
                <w:sz w:val="16"/>
                <w:szCs w:val="16"/>
              </w:rPr>
            </w:pPr>
            <w:r w:rsidRPr="00525302">
              <w:rPr>
                <w:b/>
                <w:bCs/>
                <w:sz w:val="16"/>
                <w:szCs w:val="16"/>
              </w:rPr>
              <w:t>Waconia Staff</w:t>
            </w:r>
          </w:p>
        </w:tc>
        <w:tc>
          <w:tcPr>
            <w:tcW w:w="3160" w:type="dxa"/>
            <w:tcBorders>
              <w:top w:val="nil"/>
              <w:left w:val="nil"/>
              <w:bottom w:val="nil"/>
              <w:right w:val="nil"/>
            </w:tcBorders>
            <w:shd w:val="clear" w:color="auto" w:fill="auto"/>
            <w:hideMark/>
          </w:tcPr>
          <w:p w14:paraId="1E14AAA7" w14:textId="6DDA6FF8" w:rsidR="007C32C3" w:rsidRPr="00525302" w:rsidRDefault="007C32C3" w:rsidP="00525302">
            <w:pPr>
              <w:spacing w:after="0" w:line="240" w:lineRule="auto"/>
              <w:ind w:left="0" w:right="0" w:firstLine="0"/>
              <w:rPr>
                <w:sz w:val="16"/>
                <w:szCs w:val="16"/>
              </w:rPr>
            </w:pPr>
            <w:r w:rsidRPr="00525302">
              <w:rPr>
                <w:sz w:val="16"/>
                <w:szCs w:val="16"/>
              </w:rPr>
              <w:t>Gregg Flekke – A+ Cert.; CISCO</w:t>
            </w:r>
          </w:p>
        </w:tc>
      </w:tr>
      <w:tr w:rsidR="007C32C3" w:rsidRPr="00525302" w14:paraId="1089F763" w14:textId="77777777" w:rsidTr="00525302">
        <w:trPr>
          <w:trHeight w:val="300"/>
        </w:trPr>
        <w:tc>
          <w:tcPr>
            <w:tcW w:w="1960" w:type="dxa"/>
            <w:tcBorders>
              <w:top w:val="nil"/>
              <w:left w:val="nil"/>
              <w:bottom w:val="nil"/>
              <w:right w:val="nil"/>
            </w:tcBorders>
            <w:shd w:val="clear" w:color="auto" w:fill="auto"/>
            <w:hideMark/>
          </w:tcPr>
          <w:p w14:paraId="49FE4801" w14:textId="27B22C06" w:rsidR="007C32C3" w:rsidRPr="00525302" w:rsidRDefault="007C32C3" w:rsidP="00525302">
            <w:pPr>
              <w:spacing w:after="0" w:line="240" w:lineRule="auto"/>
              <w:ind w:left="0" w:right="0" w:firstLine="0"/>
              <w:rPr>
                <w:sz w:val="16"/>
                <w:szCs w:val="16"/>
              </w:rPr>
            </w:pPr>
            <w:r w:rsidRPr="00525302">
              <w:rPr>
                <w:sz w:val="16"/>
                <w:szCs w:val="16"/>
              </w:rPr>
              <w:t>Eric Hansen</w:t>
            </w:r>
          </w:p>
        </w:tc>
        <w:tc>
          <w:tcPr>
            <w:tcW w:w="2200" w:type="dxa"/>
            <w:tcBorders>
              <w:top w:val="nil"/>
              <w:left w:val="nil"/>
              <w:bottom w:val="nil"/>
              <w:right w:val="nil"/>
            </w:tcBorders>
            <w:shd w:val="clear" w:color="auto" w:fill="auto"/>
            <w:hideMark/>
          </w:tcPr>
          <w:p w14:paraId="3B1D3AEF" w14:textId="01C03388" w:rsidR="007C32C3" w:rsidRPr="00525302" w:rsidRDefault="007C32C3" w:rsidP="00525302">
            <w:pPr>
              <w:spacing w:after="0" w:line="240" w:lineRule="auto"/>
              <w:ind w:left="0" w:right="0" w:firstLine="0"/>
              <w:rPr>
                <w:sz w:val="16"/>
                <w:szCs w:val="16"/>
              </w:rPr>
            </w:pPr>
            <w:r w:rsidRPr="00525302">
              <w:rPr>
                <w:b/>
                <w:bCs/>
                <w:sz w:val="16"/>
                <w:szCs w:val="16"/>
              </w:rPr>
              <w:t>WORLD LANGUAGES</w:t>
            </w:r>
          </w:p>
        </w:tc>
        <w:tc>
          <w:tcPr>
            <w:tcW w:w="2980" w:type="dxa"/>
            <w:tcBorders>
              <w:top w:val="nil"/>
              <w:left w:val="nil"/>
              <w:bottom w:val="nil"/>
              <w:right w:val="nil"/>
            </w:tcBorders>
            <w:shd w:val="clear" w:color="auto" w:fill="auto"/>
            <w:hideMark/>
          </w:tcPr>
          <w:p w14:paraId="6B6AC43B" w14:textId="77777777" w:rsidR="007C32C3" w:rsidRPr="00525302" w:rsidRDefault="007C32C3" w:rsidP="00525302">
            <w:pPr>
              <w:spacing w:after="0" w:line="240" w:lineRule="auto"/>
              <w:ind w:left="0" w:right="0" w:firstLine="0"/>
              <w:rPr>
                <w:sz w:val="16"/>
                <w:szCs w:val="16"/>
              </w:rPr>
            </w:pPr>
            <w:r w:rsidRPr="00525302">
              <w:rPr>
                <w:sz w:val="16"/>
                <w:szCs w:val="16"/>
              </w:rPr>
              <w:t>Main Office: 952.442.0670</w:t>
            </w:r>
          </w:p>
        </w:tc>
        <w:tc>
          <w:tcPr>
            <w:tcW w:w="3160" w:type="dxa"/>
            <w:tcBorders>
              <w:top w:val="nil"/>
              <w:left w:val="nil"/>
              <w:bottom w:val="nil"/>
              <w:right w:val="nil"/>
            </w:tcBorders>
            <w:shd w:val="clear" w:color="auto" w:fill="auto"/>
            <w:hideMark/>
          </w:tcPr>
          <w:p w14:paraId="79F6EA5D" w14:textId="43386769" w:rsidR="007C32C3" w:rsidRPr="00525302" w:rsidRDefault="007C32C3" w:rsidP="00525302">
            <w:pPr>
              <w:spacing w:after="0" w:line="240" w:lineRule="auto"/>
              <w:ind w:left="0" w:right="0" w:firstLine="0"/>
              <w:rPr>
                <w:sz w:val="16"/>
                <w:szCs w:val="16"/>
              </w:rPr>
            </w:pPr>
            <w:r w:rsidRPr="00525302">
              <w:rPr>
                <w:sz w:val="16"/>
                <w:szCs w:val="16"/>
              </w:rPr>
              <w:t>David Fuller – Cosmetology</w:t>
            </w:r>
          </w:p>
        </w:tc>
      </w:tr>
      <w:tr w:rsidR="007C32C3" w:rsidRPr="00525302" w14:paraId="152070DD" w14:textId="77777777" w:rsidTr="00525302">
        <w:trPr>
          <w:trHeight w:val="300"/>
        </w:trPr>
        <w:tc>
          <w:tcPr>
            <w:tcW w:w="1960" w:type="dxa"/>
            <w:tcBorders>
              <w:top w:val="nil"/>
              <w:left w:val="nil"/>
              <w:bottom w:val="nil"/>
              <w:right w:val="nil"/>
            </w:tcBorders>
            <w:shd w:val="clear" w:color="auto" w:fill="auto"/>
            <w:hideMark/>
          </w:tcPr>
          <w:p w14:paraId="17E43F59" w14:textId="7E411349" w:rsidR="007C32C3" w:rsidRPr="00525302" w:rsidRDefault="007C32C3" w:rsidP="00525302">
            <w:pPr>
              <w:spacing w:after="0" w:line="240" w:lineRule="auto"/>
              <w:ind w:left="0" w:right="0" w:firstLine="0"/>
              <w:rPr>
                <w:sz w:val="16"/>
                <w:szCs w:val="16"/>
              </w:rPr>
            </w:pPr>
            <w:r w:rsidRPr="00525302">
              <w:rPr>
                <w:sz w:val="16"/>
                <w:szCs w:val="16"/>
              </w:rPr>
              <w:t>Jodi Hunter</w:t>
            </w:r>
          </w:p>
        </w:tc>
        <w:tc>
          <w:tcPr>
            <w:tcW w:w="2200" w:type="dxa"/>
            <w:tcBorders>
              <w:top w:val="nil"/>
              <w:left w:val="nil"/>
              <w:bottom w:val="nil"/>
              <w:right w:val="nil"/>
            </w:tcBorders>
            <w:shd w:val="clear" w:color="auto" w:fill="auto"/>
            <w:hideMark/>
          </w:tcPr>
          <w:p w14:paraId="2A5EFD85" w14:textId="301EF145" w:rsidR="007C32C3" w:rsidRPr="00525302" w:rsidRDefault="007C32C3" w:rsidP="00525302">
            <w:pPr>
              <w:spacing w:after="0" w:line="240" w:lineRule="auto"/>
              <w:ind w:left="0" w:right="0" w:firstLine="0"/>
              <w:rPr>
                <w:b/>
                <w:bCs/>
                <w:sz w:val="16"/>
                <w:szCs w:val="16"/>
              </w:rPr>
            </w:pPr>
            <w:r w:rsidRPr="00525302">
              <w:rPr>
                <w:sz w:val="16"/>
                <w:szCs w:val="16"/>
              </w:rPr>
              <w:t>Majorie Andersen (Spanish)</w:t>
            </w:r>
          </w:p>
        </w:tc>
        <w:tc>
          <w:tcPr>
            <w:tcW w:w="2980" w:type="dxa"/>
            <w:tcBorders>
              <w:top w:val="nil"/>
              <w:left w:val="nil"/>
              <w:bottom w:val="nil"/>
              <w:right w:val="nil"/>
            </w:tcBorders>
            <w:shd w:val="clear" w:color="auto" w:fill="auto"/>
            <w:hideMark/>
          </w:tcPr>
          <w:p w14:paraId="19309609" w14:textId="77777777" w:rsidR="007C32C3" w:rsidRPr="00525302" w:rsidRDefault="007C32C3" w:rsidP="00525302">
            <w:pPr>
              <w:spacing w:after="0" w:line="240" w:lineRule="auto"/>
              <w:ind w:left="0" w:right="0" w:firstLine="0"/>
              <w:rPr>
                <w:sz w:val="16"/>
                <w:szCs w:val="16"/>
              </w:rPr>
            </w:pPr>
            <w:r w:rsidRPr="00525302">
              <w:rPr>
                <w:sz w:val="16"/>
                <w:szCs w:val="16"/>
              </w:rPr>
              <w:t>Attendance Line: 952.442.0680</w:t>
            </w:r>
          </w:p>
        </w:tc>
        <w:tc>
          <w:tcPr>
            <w:tcW w:w="3160" w:type="dxa"/>
            <w:tcBorders>
              <w:top w:val="nil"/>
              <w:left w:val="nil"/>
              <w:bottom w:val="nil"/>
              <w:right w:val="nil"/>
            </w:tcBorders>
            <w:shd w:val="clear" w:color="auto" w:fill="auto"/>
            <w:hideMark/>
          </w:tcPr>
          <w:p w14:paraId="77F88C04" w14:textId="754069A6" w:rsidR="007C32C3" w:rsidRPr="00525302" w:rsidRDefault="007C32C3" w:rsidP="00525302">
            <w:pPr>
              <w:spacing w:after="0" w:line="240" w:lineRule="auto"/>
              <w:ind w:left="0" w:right="0" w:firstLine="0"/>
              <w:rPr>
                <w:sz w:val="16"/>
                <w:szCs w:val="16"/>
              </w:rPr>
            </w:pPr>
            <w:r w:rsidRPr="00525302">
              <w:rPr>
                <w:iCs/>
                <w:sz w:val="16"/>
                <w:szCs w:val="16"/>
              </w:rPr>
              <w:t>Sarah Armstrong-Serbus – Ag Careers</w:t>
            </w:r>
          </w:p>
        </w:tc>
      </w:tr>
      <w:tr w:rsidR="007C32C3" w:rsidRPr="00525302" w14:paraId="50105EE4" w14:textId="77777777" w:rsidTr="00525302">
        <w:trPr>
          <w:trHeight w:val="300"/>
        </w:trPr>
        <w:tc>
          <w:tcPr>
            <w:tcW w:w="1960" w:type="dxa"/>
            <w:tcBorders>
              <w:top w:val="nil"/>
              <w:left w:val="nil"/>
              <w:bottom w:val="nil"/>
              <w:right w:val="nil"/>
            </w:tcBorders>
            <w:shd w:val="clear" w:color="auto" w:fill="auto"/>
            <w:hideMark/>
          </w:tcPr>
          <w:p w14:paraId="1896880F" w14:textId="57C23B2A" w:rsidR="007C32C3" w:rsidRPr="00525302" w:rsidRDefault="007C32C3" w:rsidP="00525302">
            <w:pPr>
              <w:spacing w:after="0" w:line="240" w:lineRule="auto"/>
              <w:ind w:left="0" w:right="0" w:firstLine="0"/>
              <w:rPr>
                <w:sz w:val="16"/>
                <w:szCs w:val="16"/>
              </w:rPr>
            </w:pPr>
            <w:r w:rsidRPr="00525302">
              <w:rPr>
                <w:sz w:val="16"/>
                <w:szCs w:val="16"/>
              </w:rPr>
              <w:t>Kathy Kurtz</w:t>
            </w:r>
          </w:p>
        </w:tc>
        <w:tc>
          <w:tcPr>
            <w:tcW w:w="2200" w:type="dxa"/>
            <w:tcBorders>
              <w:top w:val="nil"/>
              <w:left w:val="nil"/>
              <w:bottom w:val="nil"/>
              <w:right w:val="nil"/>
            </w:tcBorders>
            <w:shd w:val="clear" w:color="auto" w:fill="auto"/>
            <w:hideMark/>
          </w:tcPr>
          <w:p w14:paraId="61EE5CA6" w14:textId="52A98251" w:rsidR="007C32C3" w:rsidRPr="00525302" w:rsidRDefault="007C32C3" w:rsidP="00525302">
            <w:pPr>
              <w:spacing w:after="0" w:line="240" w:lineRule="auto"/>
              <w:ind w:left="0" w:right="0" w:firstLine="0"/>
              <w:rPr>
                <w:sz w:val="16"/>
                <w:szCs w:val="16"/>
              </w:rPr>
            </w:pPr>
            <w:r w:rsidRPr="00525302">
              <w:rPr>
                <w:sz w:val="16"/>
                <w:szCs w:val="16"/>
              </w:rPr>
              <w:t>Pam Melchert (French)</w:t>
            </w:r>
          </w:p>
        </w:tc>
        <w:tc>
          <w:tcPr>
            <w:tcW w:w="2980" w:type="dxa"/>
            <w:tcBorders>
              <w:top w:val="nil"/>
              <w:left w:val="nil"/>
              <w:bottom w:val="nil"/>
              <w:right w:val="nil"/>
            </w:tcBorders>
            <w:shd w:val="clear" w:color="auto" w:fill="auto"/>
            <w:hideMark/>
          </w:tcPr>
          <w:p w14:paraId="106524CC" w14:textId="77777777" w:rsidR="007C32C3" w:rsidRPr="00525302" w:rsidRDefault="007C32C3" w:rsidP="00525302">
            <w:pPr>
              <w:spacing w:after="0" w:line="240" w:lineRule="auto"/>
              <w:ind w:left="0" w:right="0" w:firstLine="0"/>
              <w:rPr>
                <w:sz w:val="16"/>
                <w:szCs w:val="16"/>
              </w:rPr>
            </w:pPr>
            <w:r w:rsidRPr="00525302">
              <w:rPr>
                <w:sz w:val="16"/>
                <w:szCs w:val="16"/>
              </w:rPr>
              <w:t>Fax #: 952.442.0679</w:t>
            </w:r>
          </w:p>
        </w:tc>
        <w:tc>
          <w:tcPr>
            <w:tcW w:w="3160" w:type="dxa"/>
            <w:tcBorders>
              <w:top w:val="nil"/>
              <w:left w:val="nil"/>
              <w:bottom w:val="nil"/>
              <w:right w:val="nil"/>
            </w:tcBorders>
            <w:shd w:val="clear" w:color="auto" w:fill="auto"/>
            <w:hideMark/>
          </w:tcPr>
          <w:p w14:paraId="13416D72" w14:textId="0B00A090" w:rsidR="007C32C3" w:rsidRPr="00525302" w:rsidRDefault="007C32C3" w:rsidP="00525302">
            <w:pPr>
              <w:spacing w:after="0" w:line="240" w:lineRule="auto"/>
              <w:ind w:left="0" w:right="0" w:firstLine="0"/>
              <w:rPr>
                <w:sz w:val="16"/>
                <w:szCs w:val="16"/>
              </w:rPr>
            </w:pPr>
            <w:r w:rsidRPr="00525302">
              <w:rPr>
                <w:iCs/>
                <w:sz w:val="16"/>
                <w:szCs w:val="16"/>
              </w:rPr>
              <w:t>Cindy Walters – CTE Director</w:t>
            </w:r>
          </w:p>
        </w:tc>
      </w:tr>
      <w:tr w:rsidR="007C32C3" w:rsidRPr="00525302" w14:paraId="216790D4" w14:textId="77777777" w:rsidTr="00525302">
        <w:trPr>
          <w:trHeight w:val="300"/>
        </w:trPr>
        <w:tc>
          <w:tcPr>
            <w:tcW w:w="1960" w:type="dxa"/>
            <w:tcBorders>
              <w:top w:val="nil"/>
              <w:left w:val="nil"/>
              <w:bottom w:val="nil"/>
              <w:right w:val="nil"/>
            </w:tcBorders>
            <w:shd w:val="clear" w:color="auto" w:fill="auto"/>
            <w:hideMark/>
          </w:tcPr>
          <w:p w14:paraId="1F153EAD" w14:textId="195902DA" w:rsidR="007C32C3" w:rsidRPr="00525302" w:rsidRDefault="007C32C3" w:rsidP="00525302">
            <w:pPr>
              <w:spacing w:after="0" w:line="240" w:lineRule="auto"/>
              <w:ind w:left="0" w:right="0" w:firstLine="0"/>
              <w:rPr>
                <w:sz w:val="16"/>
                <w:szCs w:val="16"/>
              </w:rPr>
            </w:pPr>
            <w:r w:rsidRPr="00525302">
              <w:rPr>
                <w:sz w:val="16"/>
                <w:szCs w:val="16"/>
              </w:rPr>
              <w:t>Lauren Lesher</w:t>
            </w:r>
          </w:p>
        </w:tc>
        <w:tc>
          <w:tcPr>
            <w:tcW w:w="2200" w:type="dxa"/>
            <w:tcBorders>
              <w:top w:val="nil"/>
              <w:left w:val="nil"/>
              <w:bottom w:val="nil"/>
              <w:right w:val="nil"/>
            </w:tcBorders>
            <w:shd w:val="clear" w:color="auto" w:fill="auto"/>
            <w:hideMark/>
          </w:tcPr>
          <w:p w14:paraId="0D123144" w14:textId="31880BDC" w:rsidR="007C32C3" w:rsidRPr="00525302" w:rsidRDefault="007C32C3" w:rsidP="00525302">
            <w:pPr>
              <w:spacing w:after="0" w:line="240" w:lineRule="auto"/>
              <w:ind w:left="0" w:right="0" w:firstLine="0"/>
              <w:rPr>
                <w:sz w:val="16"/>
                <w:szCs w:val="16"/>
              </w:rPr>
            </w:pPr>
            <w:r w:rsidRPr="00525302">
              <w:rPr>
                <w:sz w:val="16"/>
                <w:szCs w:val="16"/>
              </w:rPr>
              <w:t>Kate Neibauer (Spanish)</w:t>
            </w:r>
          </w:p>
        </w:tc>
        <w:tc>
          <w:tcPr>
            <w:tcW w:w="2980" w:type="dxa"/>
            <w:tcBorders>
              <w:top w:val="nil"/>
              <w:left w:val="nil"/>
              <w:bottom w:val="nil"/>
              <w:right w:val="nil"/>
            </w:tcBorders>
            <w:shd w:val="clear" w:color="auto" w:fill="auto"/>
            <w:hideMark/>
          </w:tcPr>
          <w:p w14:paraId="0DF8BCF2" w14:textId="77777777" w:rsidR="007C32C3" w:rsidRPr="00525302" w:rsidRDefault="007C32C3" w:rsidP="00525302">
            <w:pPr>
              <w:spacing w:after="0" w:line="240" w:lineRule="auto"/>
              <w:ind w:left="0" w:right="0" w:firstLine="0"/>
              <w:rPr>
                <w:sz w:val="16"/>
                <w:szCs w:val="16"/>
              </w:rPr>
            </w:pPr>
            <w:r w:rsidRPr="00525302">
              <w:rPr>
                <w:sz w:val="16"/>
                <w:szCs w:val="16"/>
              </w:rPr>
              <w:t>E-mail: firstinitial/lastname@isd10.org</w:t>
            </w:r>
          </w:p>
        </w:tc>
        <w:tc>
          <w:tcPr>
            <w:tcW w:w="3160" w:type="dxa"/>
            <w:tcBorders>
              <w:top w:val="nil"/>
              <w:left w:val="nil"/>
              <w:bottom w:val="nil"/>
              <w:right w:val="nil"/>
            </w:tcBorders>
            <w:shd w:val="clear" w:color="auto" w:fill="auto"/>
            <w:hideMark/>
          </w:tcPr>
          <w:p w14:paraId="1A754F15" w14:textId="089B0CFA" w:rsidR="007C32C3" w:rsidRPr="00525302" w:rsidRDefault="007C32C3" w:rsidP="00525302">
            <w:pPr>
              <w:spacing w:after="0" w:line="240" w:lineRule="auto"/>
              <w:ind w:left="0" w:right="0" w:firstLine="0"/>
              <w:rPr>
                <w:sz w:val="16"/>
                <w:szCs w:val="16"/>
              </w:rPr>
            </w:pPr>
            <w:r w:rsidRPr="00525302">
              <w:rPr>
                <w:sz w:val="16"/>
                <w:szCs w:val="16"/>
              </w:rPr>
              <w:t>Paul Wilson – Medical Careers</w:t>
            </w:r>
          </w:p>
        </w:tc>
      </w:tr>
      <w:tr w:rsidR="007C32C3" w:rsidRPr="00525302" w14:paraId="3BA0F542" w14:textId="77777777" w:rsidTr="00525302">
        <w:trPr>
          <w:trHeight w:val="300"/>
        </w:trPr>
        <w:tc>
          <w:tcPr>
            <w:tcW w:w="1960" w:type="dxa"/>
            <w:tcBorders>
              <w:top w:val="nil"/>
              <w:left w:val="nil"/>
              <w:bottom w:val="nil"/>
              <w:right w:val="nil"/>
            </w:tcBorders>
            <w:shd w:val="clear" w:color="auto" w:fill="auto"/>
            <w:hideMark/>
          </w:tcPr>
          <w:p w14:paraId="1D2BD156" w14:textId="55F481FC" w:rsidR="007C32C3" w:rsidRPr="00525302" w:rsidRDefault="007C32C3" w:rsidP="00525302">
            <w:pPr>
              <w:spacing w:after="0" w:line="240" w:lineRule="auto"/>
              <w:ind w:left="0" w:right="0" w:firstLine="0"/>
              <w:rPr>
                <w:sz w:val="16"/>
                <w:szCs w:val="16"/>
              </w:rPr>
            </w:pPr>
            <w:r w:rsidRPr="00525302">
              <w:rPr>
                <w:sz w:val="16"/>
                <w:szCs w:val="16"/>
              </w:rPr>
              <w:t>Heather Prondzinski</w:t>
            </w:r>
          </w:p>
        </w:tc>
        <w:tc>
          <w:tcPr>
            <w:tcW w:w="2200" w:type="dxa"/>
            <w:tcBorders>
              <w:top w:val="nil"/>
              <w:left w:val="nil"/>
              <w:bottom w:val="nil"/>
              <w:right w:val="nil"/>
            </w:tcBorders>
            <w:shd w:val="clear" w:color="auto" w:fill="auto"/>
            <w:hideMark/>
          </w:tcPr>
          <w:p w14:paraId="350A8C30" w14:textId="50E15938" w:rsidR="007C32C3" w:rsidRPr="00525302" w:rsidRDefault="007C32C3" w:rsidP="00525302">
            <w:pPr>
              <w:spacing w:after="0" w:line="240" w:lineRule="auto"/>
              <w:ind w:left="0" w:right="0" w:firstLine="0"/>
              <w:rPr>
                <w:sz w:val="16"/>
                <w:szCs w:val="16"/>
              </w:rPr>
            </w:pPr>
            <w:r w:rsidRPr="00525302">
              <w:rPr>
                <w:sz w:val="16"/>
                <w:szCs w:val="16"/>
              </w:rPr>
              <w:t>Erik Olson (Spanish)</w:t>
            </w:r>
          </w:p>
        </w:tc>
        <w:tc>
          <w:tcPr>
            <w:tcW w:w="2980" w:type="dxa"/>
            <w:tcBorders>
              <w:top w:val="nil"/>
              <w:left w:val="nil"/>
              <w:bottom w:val="nil"/>
              <w:right w:val="nil"/>
            </w:tcBorders>
            <w:shd w:val="clear" w:color="auto" w:fill="auto"/>
            <w:hideMark/>
          </w:tcPr>
          <w:p w14:paraId="70B0CCE6" w14:textId="77777777" w:rsidR="007C32C3" w:rsidRPr="00525302" w:rsidRDefault="007C32C3" w:rsidP="00525302">
            <w:pPr>
              <w:spacing w:after="0" w:line="240" w:lineRule="auto"/>
              <w:ind w:left="0" w:right="0" w:firstLine="0"/>
              <w:rPr>
                <w:sz w:val="16"/>
                <w:szCs w:val="16"/>
              </w:rPr>
            </w:pPr>
            <w:r w:rsidRPr="00525302">
              <w:rPr>
                <w:sz w:val="16"/>
                <w:szCs w:val="16"/>
              </w:rPr>
              <w:t xml:space="preserve">     (Ex. mfredericksen@isd110.org)</w:t>
            </w:r>
          </w:p>
        </w:tc>
        <w:tc>
          <w:tcPr>
            <w:tcW w:w="3160" w:type="dxa"/>
            <w:tcBorders>
              <w:top w:val="nil"/>
              <w:left w:val="nil"/>
              <w:bottom w:val="nil"/>
              <w:right w:val="nil"/>
            </w:tcBorders>
            <w:shd w:val="clear" w:color="auto" w:fill="auto"/>
            <w:noWrap/>
            <w:hideMark/>
          </w:tcPr>
          <w:p w14:paraId="49B18DFD" w14:textId="3F4D98A7" w:rsidR="007C32C3" w:rsidRPr="00525302" w:rsidRDefault="007C32C3" w:rsidP="00525302">
            <w:pPr>
              <w:spacing w:after="0" w:line="240" w:lineRule="auto"/>
              <w:ind w:left="0" w:right="0" w:firstLine="0"/>
              <w:rPr>
                <w:sz w:val="16"/>
                <w:szCs w:val="16"/>
              </w:rPr>
            </w:pPr>
            <w:r w:rsidRPr="00525302">
              <w:rPr>
                <w:sz w:val="16"/>
                <w:szCs w:val="16"/>
              </w:rPr>
              <w:t>Brian Wurtzberger – Construction Trades</w:t>
            </w:r>
          </w:p>
        </w:tc>
      </w:tr>
      <w:tr w:rsidR="000925F8" w:rsidRPr="00525302" w14:paraId="0D90D01D" w14:textId="77777777" w:rsidTr="00525302">
        <w:trPr>
          <w:trHeight w:val="300"/>
        </w:trPr>
        <w:tc>
          <w:tcPr>
            <w:tcW w:w="1960" w:type="dxa"/>
            <w:tcBorders>
              <w:top w:val="nil"/>
              <w:left w:val="nil"/>
              <w:bottom w:val="nil"/>
              <w:right w:val="nil"/>
            </w:tcBorders>
            <w:shd w:val="clear" w:color="auto" w:fill="auto"/>
            <w:hideMark/>
          </w:tcPr>
          <w:p w14:paraId="28EDB05B" w14:textId="685CA7DD" w:rsidR="000925F8" w:rsidRPr="00525302" w:rsidRDefault="000925F8" w:rsidP="00525302">
            <w:pPr>
              <w:spacing w:after="0" w:line="240" w:lineRule="auto"/>
              <w:ind w:left="0" w:right="0" w:firstLine="0"/>
              <w:rPr>
                <w:sz w:val="16"/>
                <w:szCs w:val="16"/>
              </w:rPr>
            </w:pPr>
            <w:r w:rsidRPr="00525302">
              <w:rPr>
                <w:sz w:val="16"/>
                <w:szCs w:val="16"/>
              </w:rPr>
              <w:t>Drew Sodey</w:t>
            </w:r>
          </w:p>
        </w:tc>
        <w:tc>
          <w:tcPr>
            <w:tcW w:w="2200" w:type="dxa"/>
            <w:tcBorders>
              <w:top w:val="nil"/>
              <w:left w:val="nil"/>
              <w:bottom w:val="nil"/>
              <w:right w:val="nil"/>
            </w:tcBorders>
            <w:shd w:val="clear" w:color="auto" w:fill="auto"/>
            <w:hideMark/>
          </w:tcPr>
          <w:p w14:paraId="4193628F" w14:textId="5F24C96F" w:rsidR="000925F8" w:rsidRPr="00525302" w:rsidRDefault="000925F8" w:rsidP="00525302">
            <w:pPr>
              <w:spacing w:after="0" w:line="240" w:lineRule="auto"/>
              <w:ind w:left="0" w:right="0" w:firstLine="0"/>
              <w:rPr>
                <w:sz w:val="16"/>
                <w:szCs w:val="16"/>
              </w:rPr>
            </w:pPr>
            <w:r w:rsidRPr="00525302">
              <w:rPr>
                <w:sz w:val="16"/>
                <w:szCs w:val="16"/>
              </w:rPr>
              <w:t>Kari Stevenson (Spanish)</w:t>
            </w:r>
          </w:p>
        </w:tc>
        <w:tc>
          <w:tcPr>
            <w:tcW w:w="2980" w:type="dxa"/>
            <w:tcBorders>
              <w:top w:val="nil"/>
              <w:left w:val="nil"/>
              <w:bottom w:val="nil"/>
              <w:right w:val="nil"/>
            </w:tcBorders>
            <w:shd w:val="clear" w:color="auto" w:fill="auto"/>
            <w:noWrap/>
            <w:hideMark/>
          </w:tcPr>
          <w:p w14:paraId="4E38D713" w14:textId="77777777" w:rsidR="000925F8" w:rsidRPr="00525302" w:rsidRDefault="000925F8" w:rsidP="00525302">
            <w:pPr>
              <w:spacing w:after="0" w:line="240" w:lineRule="auto"/>
              <w:ind w:left="0" w:right="0" w:firstLine="0"/>
              <w:rPr>
                <w:sz w:val="16"/>
                <w:szCs w:val="16"/>
              </w:rPr>
            </w:pPr>
          </w:p>
        </w:tc>
        <w:tc>
          <w:tcPr>
            <w:tcW w:w="3160" w:type="dxa"/>
            <w:tcBorders>
              <w:top w:val="nil"/>
              <w:left w:val="nil"/>
              <w:bottom w:val="nil"/>
              <w:right w:val="nil"/>
            </w:tcBorders>
            <w:shd w:val="clear" w:color="auto" w:fill="auto"/>
            <w:noWrap/>
            <w:hideMark/>
          </w:tcPr>
          <w:p w14:paraId="759FC68C" w14:textId="77777777" w:rsidR="000925F8" w:rsidRPr="00525302" w:rsidRDefault="000925F8" w:rsidP="00525302">
            <w:pPr>
              <w:spacing w:after="0" w:line="240" w:lineRule="auto"/>
              <w:ind w:left="0" w:right="0" w:firstLine="0"/>
              <w:rPr>
                <w:color w:val="auto"/>
                <w:sz w:val="20"/>
                <w:szCs w:val="20"/>
              </w:rPr>
            </w:pPr>
          </w:p>
        </w:tc>
      </w:tr>
      <w:tr w:rsidR="000925F8" w:rsidRPr="00525302" w14:paraId="30C81FB6" w14:textId="77777777" w:rsidTr="00525302">
        <w:trPr>
          <w:trHeight w:val="300"/>
        </w:trPr>
        <w:tc>
          <w:tcPr>
            <w:tcW w:w="1960" w:type="dxa"/>
            <w:tcBorders>
              <w:top w:val="nil"/>
              <w:left w:val="nil"/>
              <w:bottom w:val="nil"/>
              <w:right w:val="nil"/>
            </w:tcBorders>
            <w:shd w:val="clear" w:color="auto" w:fill="auto"/>
            <w:hideMark/>
          </w:tcPr>
          <w:p w14:paraId="078CA7B4" w14:textId="45A0A958" w:rsidR="000925F8" w:rsidRPr="00525302" w:rsidRDefault="000925F8" w:rsidP="00525302">
            <w:pPr>
              <w:spacing w:after="0" w:line="240" w:lineRule="auto"/>
              <w:ind w:left="0" w:right="0" w:firstLine="0"/>
              <w:rPr>
                <w:sz w:val="16"/>
                <w:szCs w:val="16"/>
              </w:rPr>
            </w:pPr>
          </w:p>
        </w:tc>
        <w:tc>
          <w:tcPr>
            <w:tcW w:w="2200" w:type="dxa"/>
            <w:tcBorders>
              <w:top w:val="nil"/>
              <w:left w:val="nil"/>
              <w:bottom w:val="nil"/>
              <w:right w:val="nil"/>
            </w:tcBorders>
            <w:shd w:val="clear" w:color="auto" w:fill="auto"/>
            <w:hideMark/>
          </w:tcPr>
          <w:p w14:paraId="3A0A5C96" w14:textId="21509CBD" w:rsidR="000925F8" w:rsidRPr="00525302" w:rsidRDefault="000925F8" w:rsidP="00525302">
            <w:pPr>
              <w:spacing w:after="0" w:line="240" w:lineRule="auto"/>
              <w:ind w:left="0" w:right="0" w:firstLine="0"/>
              <w:rPr>
                <w:sz w:val="16"/>
                <w:szCs w:val="16"/>
              </w:rPr>
            </w:pPr>
          </w:p>
        </w:tc>
        <w:tc>
          <w:tcPr>
            <w:tcW w:w="2980" w:type="dxa"/>
            <w:tcBorders>
              <w:top w:val="nil"/>
              <w:left w:val="nil"/>
              <w:bottom w:val="nil"/>
              <w:right w:val="nil"/>
            </w:tcBorders>
            <w:shd w:val="clear" w:color="auto" w:fill="auto"/>
            <w:noWrap/>
            <w:hideMark/>
          </w:tcPr>
          <w:p w14:paraId="3A8EC92C" w14:textId="77777777" w:rsidR="000925F8" w:rsidRPr="00525302" w:rsidRDefault="000925F8" w:rsidP="00525302">
            <w:pPr>
              <w:spacing w:after="0" w:line="240" w:lineRule="auto"/>
              <w:ind w:left="0" w:right="0" w:firstLine="0"/>
              <w:rPr>
                <w:sz w:val="16"/>
                <w:szCs w:val="16"/>
              </w:rPr>
            </w:pPr>
          </w:p>
        </w:tc>
        <w:tc>
          <w:tcPr>
            <w:tcW w:w="3160" w:type="dxa"/>
            <w:tcBorders>
              <w:top w:val="nil"/>
              <w:left w:val="nil"/>
              <w:bottom w:val="nil"/>
              <w:right w:val="nil"/>
            </w:tcBorders>
            <w:shd w:val="clear" w:color="auto" w:fill="auto"/>
            <w:noWrap/>
            <w:hideMark/>
          </w:tcPr>
          <w:p w14:paraId="12C87F4B" w14:textId="77777777" w:rsidR="000925F8" w:rsidRPr="00525302" w:rsidRDefault="000925F8" w:rsidP="00525302">
            <w:pPr>
              <w:spacing w:after="0" w:line="240" w:lineRule="auto"/>
              <w:ind w:left="0" w:right="0" w:firstLine="0"/>
              <w:rPr>
                <w:color w:val="auto"/>
                <w:sz w:val="20"/>
                <w:szCs w:val="20"/>
              </w:rPr>
            </w:pPr>
          </w:p>
        </w:tc>
      </w:tr>
      <w:tr w:rsidR="000925F8" w:rsidRPr="00525302" w14:paraId="15B9E44F" w14:textId="77777777" w:rsidTr="000925F8">
        <w:trPr>
          <w:trHeight w:val="300"/>
        </w:trPr>
        <w:tc>
          <w:tcPr>
            <w:tcW w:w="1960" w:type="dxa"/>
            <w:tcBorders>
              <w:top w:val="nil"/>
              <w:left w:val="nil"/>
              <w:bottom w:val="nil"/>
              <w:right w:val="nil"/>
            </w:tcBorders>
            <w:shd w:val="clear" w:color="auto" w:fill="auto"/>
          </w:tcPr>
          <w:p w14:paraId="08755D31" w14:textId="50ABC43C" w:rsidR="000925F8" w:rsidRPr="00525302" w:rsidRDefault="000925F8" w:rsidP="00525302">
            <w:pPr>
              <w:spacing w:after="0" w:line="240" w:lineRule="auto"/>
              <w:ind w:left="0" w:right="0" w:firstLine="0"/>
              <w:rPr>
                <w:sz w:val="16"/>
                <w:szCs w:val="16"/>
              </w:rPr>
            </w:pPr>
          </w:p>
        </w:tc>
        <w:tc>
          <w:tcPr>
            <w:tcW w:w="2200" w:type="dxa"/>
            <w:tcBorders>
              <w:top w:val="nil"/>
              <w:left w:val="nil"/>
              <w:bottom w:val="nil"/>
              <w:right w:val="nil"/>
            </w:tcBorders>
            <w:shd w:val="clear" w:color="auto" w:fill="auto"/>
            <w:noWrap/>
          </w:tcPr>
          <w:p w14:paraId="1984CCA3" w14:textId="77777777" w:rsidR="000925F8" w:rsidRPr="00525302" w:rsidRDefault="000925F8" w:rsidP="00525302">
            <w:pPr>
              <w:spacing w:after="0" w:line="240" w:lineRule="auto"/>
              <w:ind w:left="0" w:right="0" w:firstLine="0"/>
              <w:rPr>
                <w:sz w:val="16"/>
                <w:szCs w:val="16"/>
              </w:rPr>
            </w:pPr>
          </w:p>
        </w:tc>
        <w:tc>
          <w:tcPr>
            <w:tcW w:w="2980" w:type="dxa"/>
            <w:tcBorders>
              <w:top w:val="nil"/>
              <w:left w:val="nil"/>
              <w:bottom w:val="nil"/>
              <w:right w:val="nil"/>
            </w:tcBorders>
            <w:shd w:val="clear" w:color="auto" w:fill="auto"/>
            <w:noWrap/>
            <w:hideMark/>
          </w:tcPr>
          <w:p w14:paraId="16AB46A9" w14:textId="77777777" w:rsidR="000925F8" w:rsidRPr="00525302" w:rsidRDefault="000925F8" w:rsidP="00525302">
            <w:pPr>
              <w:spacing w:after="0" w:line="240" w:lineRule="auto"/>
              <w:ind w:left="0" w:right="0" w:firstLine="0"/>
              <w:rPr>
                <w:color w:val="auto"/>
                <w:sz w:val="20"/>
                <w:szCs w:val="20"/>
              </w:rPr>
            </w:pPr>
          </w:p>
        </w:tc>
        <w:tc>
          <w:tcPr>
            <w:tcW w:w="3160" w:type="dxa"/>
            <w:tcBorders>
              <w:top w:val="nil"/>
              <w:left w:val="nil"/>
              <w:bottom w:val="nil"/>
              <w:right w:val="nil"/>
            </w:tcBorders>
            <w:shd w:val="clear" w:color="auto" w:fill="auto"/>
            <w:noWrap/>
            <w:hideMark/>
          </w:tcPr>
          <w:p w14:paraId="43C272C6" w14:textId="77777777" w:rsidR="000925F8" w:rsidRPr="00525302" w:rsidRDefault="000925F8" w:rsidP="00525302">
            <w:pPr>
              <w:spacing w:after="0" w:line="240" w:lineRule="auto"/>
              <w:ind w:left="0" w:right="0" w:firstLine="0"/>
              <w:rPr>
                <w:color w:val="auto"/>
                <w:sz w:val="20"/>
                <w:szCs w:val="20"/>
              </w:rPr>
            </w:pPr>
          </w:p>
        </w:tc>
      </w:tr>
      <w:tr w:rsidR="000925F8" w:rsidRPr="00525302" w14:paraId="22BAFB2B" w14:textId="77777777" w:rsidTr="000925F8">
        <w:trPr>
          <w:trHeight w:val="300"/>
        </w:trPr>
        <w:tc>
          <w:tcPr>
            <w:tcW w:w="1960" w:type="dxa"/>
            <w:tcBorders>
              <w:top w:val="nil"/>
              <w:left w:val="nil"/>
              <w:bottom w:val="nil"/>
              <w:right w:val="nil"/>
            </w:tcBorders>
            <w:shd w:val="clear" w:color="auto" w:fill="auto"/>
          </w:tcPr>
          <w:p w14:paraId="444A0150" w14:textId="77777777" w:rsidR="000925F8" w:rsidRPr="00525302" w:rsidRDefault="000925F8" w:rsidP="00525302">
            <w:pPr>
              <w:spacing w:after="0" w:line="240" w:lineRule="auto"/>
              <w:ind w:left="0" w:right="0" w:firstLine="0"/>
              <w:rPr>
                <w:sz w:val="16"/>
                <w:szCs w:val="16"/>
              </w:rPr>
            </w:pPr>
          </w:p>
        </w:tc>
        <w:tc>
          <w:tcPr>
            <w:tcW w:w="2200" w:type="dxa"/>
            <w:tcBorders>
              <w:top w:val="nil"/>
              <w:left w:val="nil"/>
              <w:bottom w:val="nil"/>
              <w:right w:val="nil"/>
            </w:tcBorders>
            <w:shd w:val="clear" w:color="auto" w:fill="auto"/>
            <w:noWrap/>
          </w:tcPr>
          <w:p w14:paraId="66213566" w14:textId="77777777" w:rsidR="000925F8" w:rsidRPr="00525302" w:rsidRDefault="000925F8" w:rsidP="00525302">
            <w:pPr>
              <w:spacing w:after="0" w:line="240" w:lineRule="auto"/>
              <w:ind w:left="0" w:right="0" w:firstLine="0"/>
              <w:rPr>
                <w:sz w:val="16"/>
                <w:szCs w:val="16"/>
              </w:rPr>
            </w:pPr>
          </w:p>
        </w:tc>
        <w:tc>
          <w:tcPr>
            <w:tcW w:w="2980" w:type="dxa"/>
            <w:tcBorders>
              <w:top w:val="nil"/>
              <w:left w:val="nil"/>
              <w:bottom w:val="nil"/>
              <w:right w:val="nil"/>
            </w:tcBorders>
            <w:shd w:val="clear" w:color="auto" w:fill="auto"/>
            <w:noWrap/>
          </w:tcPr>
          <w:p w14:paraId="230A7401" w14:textId="77777777" w:rsidR="000925F8" w:rsidRPr="00525302" w:rsidRDefault="000925F8" w:rsidP="00525302">
            <w:pPr>
              <w:spacing w:after="0" w:line="240" w:lineRule="auto"/>
              <w:ind w:left="0" w:right="0" w:firstLine="0"/>
              <w:rPr>
                <w:color w:val="auto"/>
                <w:sz w:val="20"/>
                <w:szCs w:val="20"/>
              </w:rPr>
            </w:pPr>
          </w:p>
        </w:tc>
        <w:tc>
          <w:tcPr>
            <w:tcW w:w="3160" w:type="dxa"/>
            <w:tcBorders>
              <w:top w:val="nil"/>
              <w:left w:val="nil"/>
              <w:bottom w:val="nil"/>
              <w:right w:val="nil"/>
            </w:tcBorders>
            <w:shd w:val="clear" w:color="auto" w:fill="auto"/>
            <w:noWrap/>
          </w:tcPr>
          <w:p w14:paraId="63111E0E" w14:textId="77777777" w:rsidR="000925F8" w:rsidRPr="00525302" w:rsidRDefault="000925F8" w:rsidP="00525302">
            <w:pPr>
              <w:spacing w:after="0" w:line="240" w:lineRule="auto"/>
              <w:ind w:left="0" w:right="0" w:firstLine="0"/>
              <w:rPr>
                <w:color w:val="auto"/>
                <w:sz w:val="20"/>
                <w:szCs w:val="20"/>
              </w:rPr>
            </w:pPr>
          </w:p>
        </w:tc>
      </w:tr>
    </w:tbl>
    <w:p w14:paraId="17785E07" w14:textId="77777777" w:rsidR="00525302" w:rsidRDefault="00525302" w:rsidP="00EB7A20">
      <w:pPr>
        <w:spacing w:after="0" w:line="259" w:lineRule="auto"/>
        <w:ind w:left="52" w:right="0" w:firstLine="0"/>
        <w:rPr>
          <w:sz w:val="20"/>
        </w:rPr>
      </w:pPr>
    </w:p>
    <w:p w14:paraId="7FBBF646" w14:textId="77777777" w:rsidR="00816BB0" w:rsidRDefault="00F42625">
      <w:pPr>
        <w:spacing w:after="0" w:line="259" w:lineRule="auto"/>
        <w:ind w:left="52" w:right="0" w:firstLine="0"/>
        <w:jc w:val="center"/>
      </w:pPr>
      <w:r>
        <w:rPr>
          <w:sz w:val="20"/>
        </w:rPr>
        <w:t xml:space="preserve"> </w:t>
      </w:r>
    </w:p>
    <w:p w14:paraId="68E3E36C" w14:textId="6E0A153F" w:rsidR="00816BB0" w:rsidRDefault="00F42625">
      <w:pPr>
        <w:pStyle w:val="Heading2"/>
        <w:shd w:val="clear" w:color="auto" w:fill="7030A0"/>
        <w:spacing w:after="94" w:line="259" w:lineRule="auto"/>
        <w:ind w:left="731" w:right="726"/>
        <w:jc w:val="center"/>
      </w:pPr>
      <w:r>
        <w:rPr>
          <w:color w:val="FFFFFF"/>
        </w:rPr>
        <w:t xml:space="preserve">Daily Time Schedule – Monday, </w:t>
      </w:r>
      <w:r w:rsidR="00834056">
        <w:rPr>
          <w:color w:val="FFFFFF"/>
        </w:rPr>
        <w:t xml:space="preserve">Tuesday, Thursday, </w:t>
      </w:r>
      <w:r>
        <w:rPr>
          <w:color w:val="FFFFFF"/>
        </w:rPr>
        <w:t xml:space="preserve">Friday </w:t>
      </w:r>
    </w:p>
    <w:p w14:paraId="09989A27" w14:textId="77777777" w:rsidR="00816BB0" w:rsidRDefault="00F42625">
      <w:pPr>
        <w:spacing w:after="0" w:line="259" w:lineRule="auto"/>
        <w:ind w:left="670" w:right="0" w:firstLine="0"/>
      </w:pPr>
      <w:r>
        <w:rPr>
          <w:sz w:val="24"/>
        </w:rPr>
        <w:t xml:space="preserve"> </w:t>
      </w:r>
    </w:p>
    <w:tbl>
      <w:tblPr>
        <w:tblStyle w:val="TableGrid"/>
        <w:tblW w:w="6260" w:type="dxa"/>
        <w:tblInd w:w="2074" w:type="dxa"/>
        <w:tblCellMar>
          <w:top w:w="10" w:type="dxa"/>
          <w:left w:w="108" w:type="dxa"/>
          <w:right w:w="115" w:type="dxa"/>
        </w:tblCellMar>
        <w:tblLook w:val="04A0" w:firstRow="1" w:lastRow="0" w:firstColumn="1" w:lastColumn="0" w:noHBand="0" w:noVBand="1"/>
      </w:tblPr>
      <w:tblGrid>
        <w:gridCol w:w="2330"/>
        <w:gridCol w:w="3930"/>
      </w:tblGrid>
      <w:tr w:rsidR="005D68B2" w:rsidRPr="00C570B4" w14:paraId="08856E0A" w14:textId="77777777" w:rsidTr="00907DAB">
        <w:trPr>
          <w:trHeight w:val="214"/>
        </w:trPr>
        <w:tc>
          <w:tcPr>
            <w:tcW w:w="2330" w:type="dxa"/>
            <w:tcBorders>
              <w:top w:val="single" w:sz="4" w:space="0" w:color="000000"/>
              <w:left w:val="single" w:sz="4" w:space="0" w:color="000000"/>
              <w:bottom w:val="double" w:sz="4" w:space="0" w:color="000000"/>
              <w:right w:val="single" w:sz="4" w:space="0" w:color="000000"/>
            </w:tcBorders>
          </w:tcPr>
          <w:p w14:paraId="3E5E7D92" w14:textId="77777777" w:rsidR="005D68B2" w:rsidRPr="00C570B4" w:rsidRDefault="005D68B2" w:rsidP="005D68B2">
            <w:pPr>
              <w:spacing w:after="0" w:line="259" w:lineRule="auto"/>
              <w:ind w:left="0" w:right="0" w:firstLine="0"/>
              <w:rPr>
                <w:sz w:val="20"/>
                <w:szCs w:val="20"/>
              </w:rPr>
            </w:pPr>
          </w:p>
          <w:p w14:paraId="4A0414BE" w14:textId="77777777" w:rsidR="005D68B2" w:rsidRPr="00C570B4" w:rsidRDefault="005D68B2" w:rsidP="005D68B2">
            <w:pPr>
              <w:spacing w:after="0" w:line="259" w:lineRule="auto"/>
              <w:ind w:left="0" w:right="0" w:firstLine="0"/>
              <w:rPr>
                <w:sz w:val="20"/>
                <w:szCs w:val="20"/>
              </w:rPr>
            </w:pPr>
            <w:r w:rsidRPr="00C570B4">
              <w:rPr>
                <w:sz w:val="20"/>
                <w:szCs w:val="20"/>
              </w:rPr>
              <w:t xml:space="preserve">7:30 – 8:00  </w:t>
            </w:r>
          </w:p>
        </w:tc>
        <w:tc>
          <w:tcPr>
            <w:tcW w:w="3930" w:type="dxa"/>
            <w:tcBorders>
              <w:top w:val="single" w:sz="4" w:space="0" w:color="000000"/>
              <w:left w:val="single" w:sz="4" w:space="0" w:color="000000"/>
              <w:bottom w:val="double" w:sz="4" w:space="0" w:color="000000"/>
              <w:right w:val="single" w:sz="4" w:space="0" w:color="000000"/>
            </w:tcBorders>
          </w:tcPr>
          <w:p w14:paraId="199C9A89" w14:textId="77777777" w:rsidR="005D68B2" w:rsidRPr="00C570B4" w:rsidRDefault="005D68B2" w:rsidP="005D68B2">
            <w:pPr>
              <w:spacing w:after="0" w:line="259" w:lineRule="auto"/>
              <w:ind w:left="0" w:right="0" w:firstLine="0"/>
              <w:rPr>
                <w:sz w:val="20"/>
                <w:szCs w:val="20"/>
              </w:rPr>
            </w:pPr>
          </w:p>
          <w:p w14:paraId="27E1479F" w14:textId="77777777" w:rsidR="005D68B2" w:rsidRPr="00C570B4" w:rsidRDefault="005D68B2" w:rsidP="005D68B2">
            <w:pPr>
              <w:spacing w:after="0" w:line="259" w:lineRule="auto"/>
              <w:ind w:left="0" w:right="0" w:firstLine="0"/>
              <w:rPr>
                <w:sz w:val="20"/>
                <w:szCs w:val="20"/>
              </w:rPr>
            </w:pPr>
            <w:r w:rsidRPr="00C570B4">
              <w:rPr>
                <w:sz w:val="20"/>
                <w:szCs w:val="20"/>
              </w:rPr>
              <w:t xml:space="preserve">Professional Time </w:t>
            </w:r>
          </w:p>
        </w:tc>
      </w:tr>
      <w:tr w:rsidR="00816BB0" w:rsidRPr="00C570B4" w14:paraId="7B49520F" w14:textId="77777777" w:rsidTr="00907DAB">
        <w:trPr>
          <w:trHeight w:val="280"/>
        </w:trPr>
        <w:tc>
          <w:tcPr>
            <w:tcW w:w="2330" w:type="dxa"/>
            <w:tcBorders>
              <w:top w:val="double" w:sz="4" w:space="0" w:color="000000"/>
              <w:left w:val="single" w:sz="4" w:space="0" w:color="000000"/>
              <w:bottom w:val="double" w:sz="4" w:space="0" w:color="000000"/>
              <w:right w:val="single" w:sz="4" w:space="0" w:color="000000"/>
            </w:tcBorders>
          </w:tcPr>
          <w:p w14:paraId="01DB2FDB" w14:textId="77777777" w:rsidR="00907DAB" w:rsidRDefault="00907DAB" w:rsidP="00907DAB">
            <w:pPr>
              <w:spacing w:after="0" w:line="276" w:lineRule="auto"/>
              <w:ind w:left="0" w:right="0" w:firstLine="0"/>
              <w:rPr>
                <w:sz w:val="20"/>
                <w:szCs w:val="20"/>
              </w:rPr>
            </w:pPr>
          </w:p>
          <w:p w14:paraId="50C79D34" w14:textId="77777777" w:rsidR="00816BB0" w:rsidRPr="00C570B4" w:rsidRDefault="00F42625" w:rsidP="00907DAB">
            <w:pPr>
              <w:spacing w:after="0" w:line="276" w:lineRule="auto"/>
              <w:ind w:left="0" w:right="0" w:firstLine="0"/>
              <w:rPr>
                <w:sz w:val="20"/>
                <w:szCs w:val="20"/>
              </w:rPr>
            </w:pPr>
            <w:r w:rsidRPr="00C570B4">
              <w:rPr>
                <w:sz w:val="20"/>
                <w:szCs w:val="20"/>
              </w:rPr>
              <w:t>8:</w:t>
            </w:r>
            <w:r w:rsidR="001A6E16" w:rsidRPr="00C570B4">
              <w:rPr>
                <w:sz w:val="20"/>
                <w:szCs w:val="20"/>
              </w:rPr>
              <w:t>00 – 9:14</w:t>
            </w:r>
            <w:r w:rsidRPr="00C570B4">
              <w:rPr>
                <w:sz w:val="20"/>
                <w:szCs w:val="20"/>
              </w:rPr>
              <w:t xml:space="preserve">  </w:t>
            </w:r>
          </w:p>
        </w:tc>
        <w:tc>
          <w:tcPr>
            <w:tcW w:w="3930" w:type="dxa"/>
            <w:tcBorders>
              <w:top w:val="double" w:sz="4" w:space="0" w:color="000000"/>
              <w:left w:val="single" w:sz="4" w:space="0" w:color="000000"/>
              <w:bottom w:val="double" w:sz="4" w:space="0" w:color="000000"/>
              <w:right w:val="single" w:sz="4" w:space="0" w:color="000000"/>
            </w:tcBorders>
          </w:tcPr>
          <w:p w14:paraId="14E6BA06" w14:textId="77777777" w:rsidR="0041243E" w:rsidRPr="00C570B4" w:rsidRDefault="0041243E">
            <w:pPr>
              <w:spacing w:after="0" w:line="259" w:lineRule="auto"/>
              <w:ind w:left="0" w:right="0" w:firstLine="0"/>
              <w:rPr>
                <w:sz w:val="20"/>
                <w:szCs w:val="20"/>
              </w:rPr>
            </w:pPr>
          </w:p>
          <w:p w14:paraId="727B3265" w14:textId="77777777" w:rsidR="00816BB0" w:rsidRPr="00C570B4" w:rsidRDefault="00F42625">
            <w:pPr>
              <w:spacing w:after="0" w:line="259" w:lineRule="auto"/>
              <w:ind w:left="0" w:right="0" w:firstLine="0"/>
              <w:rPr>
                <w:sz w:val="20"/>
                <w:szCs w:val="20"/>
              </w:rPr>
            </w:pPr>
            <w:r w:rsidRPr="00C570B4">
              <w:rPr>
                <w:sz w:val="20"/>
                <w:szCs w:val="20"/>
              </w:rPr>
              <w:t xml:space="preserve">Period 1 </w:t>
            </w:r>
          </w:p>
        </w:tc>
      </w:tr>
      <w:tr w:rsidR="00816BB0" w:rsidRPr="00C570B4" w14:paraId="4432A9C2" w14:textId="77777777" w:rsidTr="00907DAB">
        <w:trPr>
          <w:trHeight w:val="401"/>
        </w:trPr>
        <w:tc>
          <w:tcPr>
            <w:tcW w:w="2330" w:type="dxa"/>
            <w:tcBorders>
              <w:top w:val="double" w:sz="4" w:space="0" w:color="000000"/>
              <w:left w:val="single" w:sz="4" w:space="0" w:color="000000"/>
              <w:bottom w:val="double" w:sz="4" w:space="0" w:color="000000"/>
              <w:right w:val="single" w:sz="4" w:space="0" w:color="000000"/>
            </w:tcBorders>
          </w:tcPr>
          <w:p w14:paraId="46DE15F1" w14:textId="77777777" w:rsidR="0041243E" w:rsidRPr="00C570B4" w:rsidRDefault="0041243E">
            <w:pPr>
              <w:spacing w:after="0" w:line="259" w:lineRule="auto"/>
              <w:ind w:left="0" w:right="0" w:firstLine="0"/>
              <w:rPr>
                <w:sz w:val="20"/>
                <w:szCs w:val="20"/>
              </w:rPr>
            </w:pPr>
          </w:p>
          <w:p w14:paraId="50FC8834" w14:textId="77777777" w:rsidR="00816BB0" w:rsidRPr="00C570B4" w:rsidRDefault="001A6E16">
            <w:pPr>
              <w:spacing w:after="0" w:line="259" w:lineRule="auto"/>
              <w:ind w:left="0" w:right="0" w:firstLine="0"/>
              <w:rPr>
                <w:sz w:val="20"/>
                <w:szCs w:val="20"/>
              </w:rPr>
            </w:pPr>
            <w:r w:rsidRPr="00C570B4">
              <w:rPr>
                <w:sz w:val="20"/>
                <w:szCs w:val="20"/>
              </w:rPr>
              <w:t>9:20 – 10:34</w:t>
            </w:r>
            <w:r w:rsidR="00F42625" w:rsidRPr="00C570B4">
              <w:rPr>
                <w:sz w:val="20"/>
                <w:szCs w:val="20"/>
              </w:rPr>
              <w:t xml:space="preserve"> </w:t>
            </w:r>
          </w:p>
        </w:tc>
        <w:tc>
          <w:tcPr>
            <w:tcW w:w="3930" w:type="dxa"/>
            <w:tcBorders>
              <w:top w:val="double" w:sz="4" w:space="0" w:color="000000"/>
              <w:left w:val="single" w:sz="4" w:space="0" w:color="000000"/>
              <w:bottom w:val="double" w:sz="4" w:space="0" w:color="000000"/>
              <w:right w:val="single" w:sz="4" w:space="0" w:color="000000"/>
            </w:tcBorders>
          </w:tcPr>
          <w:p w14:paraId="030221F0" w14:textId="77777777" w:rsidR="0041243E" w:rsidRPr="00C570B4" w:rsidRDefault="0041243E">
            <w:pPr>
              <w:spacing w:after="0" w:line="259" w:lineRule="auto"/>
              <w:ind w:left="0" w:right="0" w:firstLine="0"/>
              <w:rPr>
                <w:sz w:val="20"/>
                <w:szCs w:val="20"/>
              </w:rPr>
            </w:pPr>
          </w:p>
          <w:p w14:paraId="03DCAF03" w14:textId="77777777" w:rsidR="00816BB0" w:rsidRPr="00C570B4" w:rsidRDefault="00F42625">
            <w:pPr>
              <w:spacing w:after="0" w:line="259" w:lineRule="auto"/>
              <w:ind w:left="0" w:right="0" w:firstLine="0"/>
              <w:rPr>
                <w:sz w:val="20"/>
                <w:szCs w:val="20"/>
              </w:rPr>
            </w:pPr>
            <w:r w:rsidRPr="00C570B4">
              <w:rPr>
                <w:sz w:val="20"/>
                <w:szCs w:val="20"/>
              </w:rPr>
              <w:t xml:space="preserve">Period 2 </w:t>
            </w:r>
          </w:p>
        </w:tc>
      </w:tr>
      <w:tr w:rsidR="00816BB0" w:rsidRPr="00C570B4" w14:paraId="26AEA445" w14:textId="77777777" w:rsidTr="00907DAB">
        <w:trPr>
          <w:trHeight w:val="400"/>
        </w:trPr>
        <w:tc>
          <w:tcPr>
            <w:tcW w:w="2330" w:type="dxa"/>
            <w:tcBorders>
              <w:top w:val="double" w:sz="4" w:space="0" w:color="000000"/>
              <w:left w:val="single" w:sz="4" w:space="0" w:color="000000"/>
              <w:bottom w:val="double" w:sz="4" w:space="0" w:color="000000"/>
              <w:right w:val="single" w:sz="4" w:space="0" w:color="000000"/>
            </w:tcBorders>
          </w:tcPr>
          <w:p w14:paraId="66A753A1" w14:textId="77777777" w:rsidR="0041243E" w:rsidRPr="00C570B4" w:rsidRDefault="0041243E" w:rsidP="001A6E16">
            <w:pPr>
              <w:spacing w:after="0" w:line="259" w:lineRule="auto"/>
              <w:ind w:left="0" w:right="0" w:firstLine="0"/>
              <w:rPr>
                <w:sz w:val="20"/>
                <w:szCs w:val="20"/>
              </w:rPr>
            </w:pPr>
          </w:p>
          <w:p w14:paraId="3C402214" w14:textId="77777777" w:rsidR="00816BB0" w:rsidRPr="00C570B4" w:rsidRDefault="001A6E16" w:rsidP="001A6E16">
            <w:pPr>
              <w:spacing w:after="0" w:line="259" w:lineRule="auto"/>
              <w:ind w:left="0" w:right="0" w:firstLine="0"/>
              <w:rPr>
                <w:sz w:val="20"/>
                <w:szCs w:val="20"/>
              </w:rPr>
            </w:pPr>
            <w:r w:rsidRPr="00C570B4">
              <w:rPr>
                <w:sz w:val="20"/>
                <w:szCs w:val="20"/>
              </w:rPr>
              <w:t>10:40</w:t>
            </w:r>
            <w:r w:rsidR="00F42625" w:rsidRPr="00C570B4">
              <w:rPr>
                <w:sz w:val="20"/>
                <w:szCs w:val="20"/>
              </w:rPr>
              <w:t xml:space="preserve"> – 11:5</w:t>
            </w:r>
            <w:r w:rsidRPr="00C570B4">
              <w:rPr>
                <w:sz w:val="20"/>
                <w:szCs w:val="20"/>
              </w:rPr>
              <w:t>3</w:t>
            </w:r>
            <w:r w:rsidR="00F42625" w:rsidRPr="00C570B4">
              <w:rPr>
                <w:sz w:val="20"/>
                <w:szCs w:val="20"/>
              </w:rPr>
              <w:t xml:space="preserve"> </w:t>
            </w:r>
          </w:p>
        </w:tc>
        <w:tc>
          <w:tcPr>
            <w:tcW w:w="3930" w:type="dxa"/>
            <w:tcBorders>
              <w:top w:val="double" w:sz="4" w:space="0" w:color="000000"/>
              <w:left w:val="single" w:sz="4" w:space="0" w:color="000000"/>
              <w:bottom w:val="double" w:sz="4" w:space="0" w:color="000000"/>
              <w:right w:val="single" w:sz="4" w:space="0" w:color="000000"/>
            </w:tcBorders>
          </w:tcPr>
          <w:p w14:paraId="036823E6" w14:textId="77777777" w:rsidR="0041243E" w:rsidRPr="00C570B4" w:rsidRDefault="0041243E" w:rsidP="0041243E">
            <w:pPr>
              <w:spacing w:after="0" w:line="259" w:lineRule="auto"/>
              <w:ind w:left="0" w:right="0" w:firstLine="0"/>
              <w:rPr>
                <w:sz w:val="20"/>
                <w:szCs w:val="20"/>
              </w:rPr>
            </w:pPr>
          </w:p>
          <w:p w14:paraId="4D35DEBC" w14:textId="77777777" w:rsidR="00816BB0" w:rsidRPr="00C570B4" w:rsidRDefault="00F42625" w:rsidP="0041243E">
            <w:pPr>
              <w:spacing w:after="0" w:line="259" w:lineRule="auto"/>
              <w:ind w:left="0" w:right="0" w:firstLine="0"/>
              <w:rPr>
                <w:sz w:val="20"/>
                <w:szCs w:val="20"/>
              </w:rPr>
            </w:pPr>
            <w:r w:rsidRPr="00C570B4">
              <w:rPr>
                <w:sz w:val="20"/>
                <w:szCs w:val="20"/>
              </w:rPr>
              <w:t>Per</w:t>
            </w:r>
            <w:r w:rsidR="001A6E16" w:rsidRPr="00C570B4">
              <w:rPr>
                <w:sz w:val="20"/>
                <w:szCs w:val="20"/>
              </w:rPr>
              <w:t xml:space="preserve">iod 3 </w:t>
            </w:r>
            <w:r w:rsidR="0041243E" w:rsidRPr="00C570B4">
              <w:rPr>
                <w:sz w:val="20"/>
                <w:szCs w:val="20"/>
              </w:rPr>
              <w:t xml:space="preserve"> </w:t>
            </w:r>
            <w:r w:rsidRPr="00C570B4">
              <w:rPr>
                <w:sz w:val="20"/>
                <w:szCs w:val="20"/>
              </w:rPr>
              <w:t xml:space="preserve"> </w:t>
            </w:r>
          </w:p>
        </w:tc>
      </w:tr>
      <w:tr w:rsidR="00816BB0" w:rsidRPr="00C570B4" w14:paraId="2453943C" w14:textId="77777777" w:rsidTr="00907DAB">
        <w:trPr>
          <w:trHeight w:val="136"/>
        </w:trPr>
        <w:tc>
          <w:tcPr>
            <w:tcW w:w="2330" w:type="dxa"/>
            <w:tcBorders>
              <w:top w:val="double" w:sz="4" w:space="0" w:color="000000"/>
              <w:left w:val="single" w:sz="4" w:space="0" w:color="000000"/>
              <w:bottom w:val="single" w:sz="4" w:space="0" w:color="000000"/>
              <w:right w:val="single" w:sz="4" w:space="0" w:color="000000"/>
            </w:tcBorders>
          </w:tcPr>
          <w:p w14:paraId="14E0B9F8" w14:textId="77777777" w:rsidR="0041243E" w:rsidRPr="00C570B4" w:rsidRDefault="0041243E">
            <w:pPr>
              <w:spacing w:after="0" w:line="259" w:lineRule="auto"/>
              <w:ind w:left="0" w:right="0" w:firstLine="0"/>
              <w:rPr>
                <w:sz w:val="20"/>
                <w:szCs w:val="20"/>
              </w:rPr>
            </w:pPr>
          </w:p>
          <w:p w14:paraId="0C4B1CD7" w14:textId="77777777" w:rsidR="00816BB0" w:rsidRPr="00C570B4" w:rsidRDefault="001A6E16">
            <w:pPr>
              <w:spacing w:after="0" w:line="259" w:lineRule="auto"/>
              <w:ind w:left="0" w:right="0" w:firstLine="0"/>
              <w:rPr>
                <w:sz w:val="20"/>
                <w:szCs w:val="20"/>
              </w:rPr>
            </w:pPr>
            <w:r w:rsidRPr="00C570B4">
              <w:rPr>
                <w:sz w:val="20"/>
                <w:szCs w:val="20"/>
              </w:rPr>
              <w:t>11:59 – 1:35</w:t>
            </w:r>
          </w:p>
        </w:tc>
        <w:tc>
          <w:tcPr>
            <w:tcW w:w="3930" w:type="dxa"/>
            <w:tcBorders>
              <w:top w:val="double" w:sz="4" w:space="0" w:color="000000"/>
              <w:left w:val="single" w:sz="4" w:space="0" w:color="000000"/>
              <w:bottom w:val="single" w:sz="4" w:space="0" w:color="000000"/>
              <w:right w:val="single" w:sz="4" w:space="0" w:color="000000"/>
            </w:tcBorders>
          </w:tcPr>
          <w:p w14:paraId="389E0AFE" w14:textId="77777777" w:rsidR="0041243E" w:rsidRPr="00C570B4" w:rsidRDefault="0041243E">
            <w:pPr>
              <w:spacing w:after="0" w:line="259" w:lineRule="auto"/>
              <w:ind w:left="0" w:right="0" w:firstLine="0"/>
              <w:rPr>
                <w:sz w:val="20"/>
                <w:szCs w:val="20"/>
              </w:rPr>
            </w:pPr>
          </w:p>
          <w:p w14:paraId="22189688" w14:textId="77777777" w:rsidR="00816BB0" w:rsidRPr="00C570B4" w:rsidRDefault="00F42625">
            <w:pPr>
              <w:spacing w:after="0" w:line="259" w:lineRule="auto"/>
              <w:ind w:left="0" w:right="0" w:firstLine="0"/>
              <w:rPr>
                <w:sz w:val="20"/>
                <w:szCs w:val="20"/>
              </w:rPr>
            </w:pPr>
            <w:r w:rsidRPr="00C570B4">
              <w:rPr>
                <w:sz w:val="20"/>
                <w:szCs w:val="20"/>
              </w:rPr>
              <w:t xml:space="preserve">Period 4 and Lunch </w:t>
            </w:r>
          </w:p>
        </w:tc>
      </w:tr>
    </w:tbl>
    <w:p w14:paraId="356A7772" w14:textId="77777777" w:rsidR="00816BB0" w:rsidRPr="00C570B4" w:rsidRDefault="00F42625">
      <w:pPr>
        <w:spacing w:after="0" w:line="259" w:lineRule="auto"/>
        <w:ind w:left="670" w:right="0" w:firstLine="0"/>
        <w:rPr>
          <w:sz w:val="20"/>
          <w:szCs w:val="20"/>
        </w:rPr>
      </w:pPr>
      <w:r w:rsidRPr="00C570B4">
        <w:rPr>
          <w:sz w:val="20"/>
          <w:szCs w:val="20"/>
        </w:rPr>
        <w:t xml:space="preserve"> </w:t>
      </w:r>
    </w:p>
    <w:tbl>
      <w:tblPr>
        <w:tblStyle w:val="TableGrid"/>
        <w:tblW w:w="10802" w:type="dxa"/>
        <w:tblInd w:w="-50" w:type="dxa"/>
        <w:tblCellMar>
          <w:top w:w="12" w:type="dxa"/>
          <w:left w:w="106" w:type="dxa"/>
          <w:right w:w="115" w:type="dxa"/>
        </w:tblCellMar>
        <w:tblLook w:val="04A0" w:firstRow="1" w:lastRow="0" w:firstColumn="1" w:lastColumn="0" w:noHBand="0" w:noVBand="1"/>
      </w:tblPr>
      <w:tblGrid>
        <w:gridCol w:w="2700"/>
        <w:gridCol w:w="2792"/>
        <w:gridCol w:w="2789"/>
        <w:gridCol w:w="2521"/>
      </w:tblGrid>
      <w:tr w:rsidR="00816BB0" w:rsidRPr="00C570B4" w14:paraId="1D2351A5" w14:textId="77777777" w:rsidTr="001A6E16">
        <w:trPr>
          <w:trHeight w:val="281"/>
        </w:trPr>
        <w:tc>
          <w:tcPr>
            <w:tcW w:w="2700" w:type="dxa"/>
            <w:tcBorders>
              <w:top w:val="single" w:sz="4" w:space="0" w:color="000000"/>
              <w:left w:val="single" w:sz="4" w:space="0" w:color="000000"/>
              <w:bottom w:val="double" w:sz="4" w:space="0" w:color="000000"/>
              <w:right w:val="single" w:sz="4" w:space="0" w:color="000000"/>
            </w:tcBorders>
          </w:tcPr>
          <w:p w14:paraId="50752C5A" w14:textId="77777777" w:rsidR="00C570B4" w:rsidRPr="00C570B4" w:rsidRDefault="00C570B4" w:rsidP="001A6E16">
            <w:pPr>
              <w:spacing w:after="0" w:line="259" w:lineRule="auto"/>
              <w:ind w:left="2" w:right="0" w:firstLine="0"/>
              <w:rPr>
                <w:sz w:val="20"/>
                <w:szCs w:val="20"/>
              </w:rPr>
            </w:pPr>
          </w:p>
          <w:p w14:paraId="3A334DAA" w14:textId="77777777" w:rsidR="00816BB0" w:rsidRPr="00C570B4" w:rsidRDefault="00F42625" w:rsidP="001A6E16">
            <w:pPr>
              <w:spacing w:after="0" w:line="259" w:lineRule="auto"/>
              <w:ind w:left="2" w:right="0" w:firstLine="0"/>
              <w:rPr>
                <w:sz w:val="20"/>
                <w:szCs w:val="20"/>
              </w:rPr>
            </w:pPr>
            <w:r w:rsidRPr="00C570B4">
              <w:rPr>
                <w:sz w:val="20"/>
                <w:szCs w:val="20"/>
              </w:rPr>
              <w:t>11:5</w:t>
            </w:r>
            <w:r w:rsidR="001A6E16" w:rsidRPr="00C570B4">
              <w:rPr>
                <w:sz w:val="20"/>
                <w:szCs w:val="20"/>
              </w:rPr>
              <w:t>3</w:t>
            </w:r>
            <w:r w:rsidRPr="00C570B4">
              <w:rPr>
                <w:sz w:val="20"/>
                <w:szCs w:val="20"/>
              </w:rPr>
              <w:t xml:space="preserve"> – 12:19 (L) </w:t>
            </w:r>
          </w:p>
        </w:tc>
        <w:tc>
          <w:tcPr>
            <w:tcW w:w="2792" w:type="dxa"/>
            <w:tcBorders>
              <w:top w:val="single" w:sz="4" w:space="0" w:color="000000"/>
              <w:left w:val="single" w:sz="4" w:space="0" w:color="000000"/>
              <w:bottom w:val="double" w:sz="4" w:space="0" w:color="000000"/>
              <w:right w:val="single" w:sz="4" w:space="0" w:color="000000"/>
            </w:tcBorders>
          </w:tcPr>
          <w:p w14:paraId="5D374BD9" w14:textId="77777777" w:rsidR="00C570B4" w:rsidRPr="00C570B4" w:rsidRDefault="00C570B4" w:rsidP="001A6E16">
            <w:pPr>
              <w:spacing w:after="0" w:line="259" w:lineRule="auto"/>
              <w:ind w:left="2" w:right="0" w:firstLine="0"/>
              <w:rPr>
                <w:sz w:val="20"/>
                <w:szCs w:val="20"/>
              </w:rPr>
            </w:pPr>
          </w:p>
          <w:p w14:paraId="2D659C8C" w14:textId="77777777" w:rsidR="00816BB0" w:rsidRPr="00C570B4" w:rsidRDefault="00F42625" w:rsidP="001A6E16">
            <w:pPr>
              <w:spacing w:after="0" w:line="259" w:lineRule="auto"/>
              <w:ind w:left="2" w:right="0" w:firstLine="0"/>
              <w:rPr>
                <w:sz w:val="20"/>
                <w:szCs w:val="20"/>
              </w:rPr>
            </w:pPr>
            <w:r w:rsidRPr="00C570B4">
              <w:rPr>
                <w:sz w:val="20"/>
                <w:szCs w:val="20"/>
              </w:rPr>
              <w:t>11:5</w:t>
            </w:r>
            <w:r w:rsidR="001A6E16" w:rsidRPr="00C570B4">
              <w:rPr>
                <w:sz w:val="20"/>
                <w:szCs w:val="20"/>
              </w:rPr>
              <w:t>9</w:t>
            </w:r>
            <w:r w:rsidRPr="00C570B4">
              <w:rPr>
                <w:sz w:val="20"/>
                <w:szCs w:val="20"/>
              </w:rPr>
              <w:t xml:space="preserve"> – 12:19 (C) </w:t>
            </w:r>
          </w:p>
        </w:tc>
        <w:tc>
          <w:tcPr>
            <w:tcW w:w="2789" w:type="dxa"/>
            <w:tcBorders>
              <w:top w:val="single" w:sz="4" w:space="0" w:color="000000"/>
              <w:left w:val="single" w:sz="4" w:space="0" w:color="000000"/>
              <w:bottom w:val="double" w:sz="4" w:space="0" w:color="000000"/>
              <w:right w:val="single" w:sz="4" w:space="0" w:color="000000"/>
            </w:tcBorders>
          </w:tcPr>
          <w:p w14:paraId="2E338319" w14:textId="77777777" w:rsidR="00C570B4" w:rsidRPr="00C570B4" w:rsidRDefault="00C570B4">
            <w:pPr>
              <w:spacing w:after="0" w:line="259" w:lineRule="auto"/>
              <w:ind w:left="0" w:right="0" w:firstLine="0"/>
              <w:rPr>
                <w:sz w:val="20"/>
                <w:szCs w:val="20"/>
              </w:rPr>
            </w:pPr>
          </w:p>
          <w:p w14:paraId="09392090" w14:textId="77777777" w:rsidR="00816BB0" w:rsidRPr="00C570B4" w:rsidRDefault="00F42625">
            <w:pPr>
              <w:spacing w:after="0" w:line="259" w:lineRule="auto"/>
              <w:ind w:left="0" w:right="0" w:firstLine="0"/>
              <w:rPr>
                <w:sz w:val="20"/>
                <w:szCs w:val="20"/>
              </w:rPr>
            </w:pPr>
            <w:r w:rsidRPr="00C570B4">
              <w:rPr>
                <w:sz w:val="20"/>
                <w:szCs w:val="20"/>
              </w:rPr>
              <w:t xml:space="preserve">11:58 – 12:45 (C) </w:t>
            </w:r>
          </w:p>
        </w:tc>
        <w:tc>
          <w:tcPr>
            <w:tcW w:w="2521" w:type="dxa"/>
            <w:tcBorders>
              <w:top w:val="single" w:sz="4" w:space="0" w:color="000000"/>
              <w:left w:val="single" w:sz="4" w:space="0" w:color="000000"/>
              <w:bottom w:val="double" w:sz="4" w:space="0" w:color="000000"/>
              <w:right w:val="single" w:sz="4" w:space="0" w:color="000000"/>
            </w:tcBorders>
          </w:tcPr>
          <w:p w14:paraId="6FA2FCEA" w14:textId="77777777" w:rsidR="00C570B4" w:rsidRPr="00C570B4" w:rsidRDefault="00C570B4">
            <w:pPr>
              <w:spacing w:after="0" w:line="259" w:lineRule="auto"/>
              <w:ind w:left="2" w:right="0" w:firstLine="0"/>
              <w:rPr>
                <w:sz w:val="20"/>
                <w:szCs w:val="20"/>
              </w:rPr>
            </w:pPr>
          </w:p>
          <w:p w14:paraId="5ACD9D95" w14:textId="77777777" w:rsidR="00816BB0" w:rsidRPr="00C570B4" w:rsidRDefault="001A6E16">
            <w:pPr>
              <w:spacing w:after="0" w:line="259" w:lineRule="auto"/>
              <w:ind w:left="2" w:right="0" w:firstLine="0"/>
              <w:rPr>
                <w:sz w:val="20"/>
                <w:szCs w:val="20"/>
              </w:rPr>
            </w:pPr>
            <w:r w:rsidRPr="00C570B4">
              <w:rPr>
                <w:sz w:val="20"/>
                <w:szCs w:val="20"/>
              </w:rPr>
              <w:t>11:59</w:t>
            </w:r>
            <w:r w:rsidR="00F42625" w:rsidRPr="00C570B4">
              <w:rPr>
                <w:sz w:val="20"/>
                <w:szCs w:val="20"/>
              </w:rPr>
              <w:t xml:space="preserve"> – 1:11 (C) </w:t>
            </w:r>
          </w:p>
        </w:tc>
      </w:tr>
      <w:tr w:rsidR="00816BB0" w:rsidRPr="00C570B4" w14:paraId="475F9F72" w14:textId="77777777">
        <w:trPr>
          <w:trHeight w:val="260"/>
        </w:trPr>
        <w:tc>
          <w:tcPr>
            <w:tcW w:w="2700" w:type="dxa"/>
            <w:tcBorders>
              <w:top w:val="double" w:sz="4" w:space="0" w:color="000000"/>
              <w:left w:val="single" w:sz="4" w:space="0" w:color="000000"/>
              <w:bottom w:val="double" w:sz="4" w:space="0" w:color="000000"/>
              <w:right w:val="single" w:sz="4" w:space="0" w:color="000000"/>
            </w:tcBorders>
          </w:tcPr>
          <w:p w14:paraId="6EFFEBB9" w14:textId="77777777" w:rsidR="00C570B4" w:rsidRPr="00C570B4" w:rsidRDefault="00C570B4">
            <w:pPr>
              <w:spacing w:after="0" w:line="259" w:lineRule="auto"/>
              <w:ind w:left="2" w:right="0" w:firstLine="0"/>
              <w:rPr>
                <w:sz w:val="20"/>
                <w:szCs w:val="20"/>
              </w:rPr>
            </w:pPr>
          </w:p>
          <w:p w14:paraId="6B030EAB" w14:textId="77777777" w:rsidR="00816BB0" w:rsidRPr="00C570B4" w:rsidRDefault="001A6E16">
            <w:pPr>
              <w:spacing w:after="0" w:line="259" w:lineRule="auto"/>
              <w:ind w:left="2" w:right="0" w:firstLine="0"/>
              <w:rPr>
                <w:sz w:val="20"/>
                <w:szCs w:val="20"/>
              </w:rPr>
            </w:pPr>
            <w:r w:rsidRPr="00C570B4">
              <w:rPr>
                <w:sz w:val="20"/>
                <w:szCs w:val="20"/>
              </w:rPr>
              <w:t>12:23 – 1:35</w:t>
            </w:r>
            <w:r w:rsidR="00F42625" w:rsidRPr="00C570B4">
              <w:rPr>
                <w:sz w:val="20"/>
                <w:szCs w:val="20"/>
              </w:rPr>
              <w:t xml:space="preserve"> (C) </w:t>
            </w:r>
          </w:p>
        </w:tc>
        <w:tc>
          <w:tcPr>
            <w:tcW w:w="2792" w:type="dxa"/>
            <w:tcBorders>
              <w:top w:val="double" w:sz="4" w:space="0" w:color="000000"/>
              <w:left w:val="single" w:sz="4" w:space="0" w:color="000000"/>
              <w:bottom w:val="double" w:sz="4" w:space="0" w:color="000000"/>
              <w:right w:val="single" w:sz="4" w:space="0" w:color="000000"/>
            </w:tcBorders>
          </w:tcPr>
          <w:p w14:paraId="6F5696B3" w14:textId="77777777" w:rsidR="00C570B4" w:rsidRPr="00C570B4" w:rsidRDefault="00C570B4">
            <w:pPr>
              <w:spacing w:after="0" w:line="259" w:lineRule="auto"/>
              <w:ind w:left="2" w:right="0" w:firstLine="0"/>
              <w:rPr>
                <w:sz w:val="20"/>
                <w:szCs w:val="20"/>
              </w:rPr>
            </w:pPr>
          </w:p>
          <w:p w14:paraId="67E05679" w14:textId="77777777" w:rsidR="00816BB0" w:rsidRPr="00C570B4" w:rsidRDefault="00F42625">
            <w:pPr>
              <w:spacing w:after="0" w:line="259" w:lineRule="auto"/>
              <w:ind w:left="2" w:right="0" w:firstLine="0"/>
              <w:rPr>
                <w:sz w:val="20"/>
                <w:szCs w:val="20"/>
              </w:rPr>
            </w:pPr>
            <w:r w:rsidRPr="00C570B4">
              <w:rPr>
                <w:sz w:val="20"/>
                <w:szCs w:val="20"/>
              </w:rPr>
              <w:t xml:space="preserve">12:19 – 12:45 (L) </w:t>
            </w:r>
          </w:p>
        </w:tc>
        <w:tc>
          <w:tcPr>
            <w:tcW w:w="2789" w:type="dxa"/>
            <w:tcBorders>
              <w:top w:val="double" w:sz="4" w:space="0" w:color="000000"/>
              <w:left w:val="single" w:sz="4" w:space="0" w:color="000000"/>
              <w:bottom w:val="double" w:sz="4" w:space="0" w:color="000000"/>
              <w:right w:val="single" w:sz="4" w:space="0" w:color="000000"/>
            </w:tcBorders>
          </w:tcPr>
          <w:p w14:paraId="24624D21" w14:textId="77777777" w:rsidR="00C570B4" w:rsidRPr="00C570B4" w:rsidRDefault="00C570B4">
            <w:pPr>
              <w:spacing w:after="0" w:line="259" w:lineRule="auto"/>
              <w:ind w:left="0" w:right="0" w:firstLine="0"/>
              <w:rPr>
                <w:sz w:val="20"/>
                <w:szCs w:val="20"/>
              </w:rPr>
            </w:pPr>
          </w:p>
          <w:p w14:paraId="6A35B76A" w14:textId="77777777" w:rsidR="00816BB0" w:rsidRPr="00C570B4" w:rsidRDefault="00F42625">
            <w:pPr>
              <w:spacing w:after="0" w:line="259" w:lineRule="auto"/>
              <w:ind w:left="0" w:right="0" w:firstLine="0"/>
              <w:rPr>
                <w:sz w:val="20"/>
                <w:szCs w:val="20"/>
              </w:rPr>
            </w:pPr>
            <w:r w:rsidRPr="00C570B4">
              <w:rPr>
                <w:sz w:val="20"/>
                <w:szCs w:val="20"/>
              </w:rPr>
              <w:t xml:space="preserve">12:45 – 1:11 (L) </w:t>
            </w:r>
          </w:p>
        </w:tc>
        <w:tc>
          <w:tcPr>
            <w:tcW w:w="2521" w:type="dxa"/>
            <w:tcBorders>
              <w:top w:val="double" w:sz="4" w:space="0" w:color="000000"/>
              <w:left w:val="single" w:sz="4" w:space="0" w:color="000000"/>
              <w:bottom w:val="double" w:sz="4" w:space="0" w:color="000000"/>
              <w:right w:val="single" w:sz="4" w:space="0" w:color="000000"/>
            </w:tcBorders>
          </w:tcPr>
          <w:p w14:paraId="29CA41D7" w14:textId="77777777" w:rsidR="00C570B4" w:rsidRPr="00C570B4" w:rsidRDefault="00C570B4">
            <w:pPr>
              <w:spacing w:after="0" w:line="259" w:lineRule="auto"/>
              <w:ind w:left="2" w:right="0" w:firstLine="0"/>
              <w:rPr>
                <w:sz w:val="20"/>
                <w:szCs w:val="20"/>
              </w:rPr>
            </w:pPr>
          </w:p>
          <w:p w14:paraId="4F4C90E6" w14:textId="77777777" w:rsidR="00816BB0" w:rsidRPr="00C570B4" w:rsidRDefault="001A6E16">
            <w:pPr>
              <w:spacing w:after="0" w:line="259" w:lineRule="auto"/>
              <w:ind w:left="2" w:right="0" w:firstLine="0"/>
              <w:rPr>
                <w:sz w:val="20"/>
                <w:szCs w:val="20"/>
              </w:rPr>
            </w:pPr>
            <w:r w:rsidRPr="00C570B4">
              <w:rPr>
                <w:sz w:val="20"/>
                <w:szCs w:val="20"/>
              </w:rPr>
              <w:t>1:11 – 1:35</w:t>
            </w:r>
            <w:r w:rsidR="00F42625" w:rsidRPr="00C570B4">
              <w:rPr>
                <w:sz w:val="20"/>
                <w:szCs w:val="20"/>
              </w:rPr>
              <w:t xml:space="preserve"> (L) </w:t>
            </w:r>
          </w:p>
        </w:tc>
      </w:tr>
      <w:tr w:rsidR="00816BB0" w:rsidRPr="00C570B4" w14:paraId="777F05B0" w14:textId="77777777">
        <w:trPr>
          <w:trHeight w:val="254"/>
        </w:trPr>
        <w:tc>
          <w:tcPr>
            <w:tcW w:w="2700" w:type="dxa"/>
            <w:tcBorders>
              <w:top w:val="double" w:sz="4" w:space="0" w:color="000000"/>
              <w:left w:val="single" w:sz="4" w:space="0" w:color="000000"/>
              <w:bottom w:val="single" w:sz="4" w:space="0" w:color="000000"/>
              <w:right w:val="single" w:sz="4" w:space="0" w:color="000000"/>
            </w:tcBorders>
          </w:tcPr>
          <w:p w14:paraId="3A74B4BA" w14:textId="77777777" w:rsidR="00816BB0" w:rsidRPr="00C570B4" w:rsidRDefault="00F42625">
            <w:pPr>
              <w:spacing w:after="0" w:line="259" w:lineRule="auto"/>
              <w:ind w:left="2" w:right="0" w:firstLine="0"/>
              <w:rPr>
                <w:sz w:val="20"/>
                <w:szCs w:val="20"/>
              </w:rPr>
            </w:pPr>
            <w:r w:rsidRPr="00C570B4">
              <w:rPr>
                <w:sz w:val="20"/>
                <w:szCs w:val="20"/>
              </w:rPr>
              <w:t xml:space="preserve"> </w:t>
            </w:r>
          </w:p>
        </w:tc>
        <w:tc>
          <w:tcPr>
            <w:tcW w:w="2792" w:type="dxa"/>
            <w:tcBorders>
              <w:top w:val="double" w:sz="4" w:space="0" w:color="000000"/>
              <w:left w:val="single" w:sz="4" w:space="0" w:color="000000"/>
              <w:bottom w:val="single" w:sz="4" w:space="0" w:color="000000"/>
              <w:right w:val="single" w:sz="4" w:space="0" w:color="000000"/>
            </w:tcBorders>
          </w:tcPr>
          <w:p w14:paraId="2A461505" w14:textId="77777777" w:rsidR="00C570B4" w:rsidRPr="00C570B4" w:rsidRDefault="00C570B4" w:rsidP="001A6E16">
            <w:pPr>
              <w:spacing w:after="0" w:line="259" w:lineRule="auto"/>
              <w:ind w:left="2" w:right="0" w:firstLine="0"/>
              <w:rPr>
                <w:sz w:val="20"/>
                <w:szCs w:val="20"/>
              </w:rPr>
            </w:pPr>
          </w:p>
          <w:p w14:paraId="5DA1254D" w14:textId="77777777" w:rsidR="00816BB0" w:rsidRPr="00C570B4" w:rsidRDefault="00F42625" w:rsidP="001A6E16">
            <w:pPr>
              <w:spacing w:after="0" w:line="259" w:lineRule="auto"/>
              <w:ind w:left="2" w:right="0" w:firstLine="0"/>
              <w:rPr>
                <w:sz w:val="20"/>
                <w:szCs w:val="20"/>
              </w:rPr>
            </w:pPr>
            <w:r w:rsidRPr="00C570B4">
              <w:rPr>
                <w:sz w:val="20"/>
                <w:szCs w:val="20"/>
              </w:rPr>
              <w:t>12:49 – 1:3</w:t>
            </w:r>
            <w:r w:rsidR="001A6E16" w:rsidRPr="00C570B4">
              <w:rPr>
                <w:sz w:val="20"/>
                <w:szCs w:val="20"/>
              </w:rPr>
              <w:t>5</w:t>
            </w:r>
            <w:r w:rsidRPr="00C570B4">
              <w:rPr>
                <w:sz w:val="20"/>
                <w:szCs w:val="20"/>
              </w:rPr>
              <w:t xml:space="preserve"> (C)  </w:t>
            </w:r>
          </w:p>
        </w:tc>
        <w:tc>
          <w:tcPr>
            <w:tcW w:w="2789" w:type="dxa"/>
            <w:tcBorders>
              <w:top w:val="double" w:sz="4" w:space="0" w:color="000000"/>
              <w:left w:val="single" w:sz="4" w:space="0" w:color="000000"/>
              <w:bottom w:val="single" w:sz="4" w:space="0" w:color="000000"/>
              <w:right w:val="single" w:sz="4" w:space="0" w:color="000000"/>
            </w:tcBorders>
          </w:tcPr>
          <w:p w14:paraId="0A20D591" w14:textId="77777777" w:rsidR="00C570B4" w:rsidRPr="00C570B4" w:rsidRDefault="00C570B4">
            <w:pPr>
              <w:spacing w:after="0" w:line="259" w:lineRule="auto"/>
              <w:ind w:left="0" w:right="0" w:firstLine="0"/>
              <w:rPr>
                <w:sz w:val="20"/>
                <w:szCs w:val="20"/>
              </w:rPr>
            </w:pPr>
          </w:p>
          <w:p w14:paraId="28ADBFF1" w14:textId="77777777" w:rsidR="00816BB0" w:rsidRPr="00C570B4" w:rsidRDefault="00F42625">
            <w:pPr>
              <w:spacing w:after="0" w:line="259" w:lineRule="auto"/>
              <w:ind w:left="0" w:right="0" w:firstLine="0"/>
              <w:rPr>
                <w:sz w:val="20"/>
                <w:szCs w:val="20"/>
              </w:rPr>
            </w:pPr>
            <w:r w:rsidRPr="00C570B4">
              <w:rPr>
                <w:sz w:val="20"/>
                <w:szCs w:val="20"/>
              </w:rPr>
              <w:t>1</w:t>
            </w:r>
            <w:r w:rsidR="001A6E16" w:rsidRPr="00C570B4">
              <w:rPr>
                <w:sz w:val="20"/>
                <w:szCs w:val="20"/>
              </w:rPr>
              <w:t>:15 – 1:35</w:t>
            </w:r>
            <w:r w:rsidRPr="00C570B4">
              <w:rPr>
                <w:sz w:val="20"/>
                <w:szCs w:val="20"/>
              </w:rPr>
              <w:t xml:space="preserve"> (C) </w:t>
            </w:r>
          </w:p>
        </w:tc>
        <w:tc>
          <w:tcPr>
            <w:tcW w:w="2521" w:type="dxa"/>
            <w:tcBorders>
              <w:top w:val="double" w:sz="4" w:space="0" w:color="000000"/>
              <w:left w:val="single" w:sz="4" w:space="0" w:color="000000"/>
              <w:bottom w:val="single" w:sz="4" w:space="0" w:color="000000"/>
              <w:right w:val="single" w:sz="4" w:space="0" w:color="000000"/>
            </w:tcBorders>
          </w:tcPr>
          <w:p w14:paraId="2CA95718" w14:textId="77777777" w:rsidR="00816BB0" w:rsidRPr="00C570B4" w:rsidRDefault="00F42625">
            <w:pPr>
              <w:spacing w:after="0" w:line="259" w:lineRule="auto"/>
              <w:ind w:left="2" w:right="0" w:firstLine="0"/>
              <w:rPr>
                <w:sz w:val="20"/>
                <w:szCs w:val="20"/>
              </w:rPr>
            </w:pPr>
            <w:r w:rsidRPr="00C570B4">
              <w:rPr>
                <w:sz w:val="20"/>
                <w:szCs w:val="20"/>
              </w:rPr>
              <w:t xml:space="preserve"> </w:t>
            </w:r>
          </w:p>
        </w:tc>
      </w:tr>
    </w:tbl>
    <w:p w14:paraId="5F0A2633" w14:textId="77777777" w:rsidR="00816BB0" w:rsidRPr="00C570B4" w:rsidRDefault="00F42625">
      <w:pPr>
        <w:spacing w:after="13" w:line="259" w:lineRule="auto"/>
        <w:ind w:left="1390" w:right="0" w:firstLine="0"/>
        <w:rPr>
          <w:sz w:val="20"/>
          <w:szCs w:val="20"/>
        </w:rPr>
      </w:pPr>
      <w:r w:rsidRPr="00C570B4">
        <w:rPr>
          <w:sz w:val="20"/>
          <w:szCs w:val="20"/>
        </w:rPr>
        <w:t xml:space="preserve"> </w:t>
      </w:r>
    </w:p>
    <w:tbl>
      <w:tblPr>
        <w:tblStyle w:val="TableGrid"/>
        <w:tblW w:w="6553" w:type="dxa"/>
        <w:tblInd w:w="2074" w:type="dxa"/>
        <w:tblCellMar>
          <w:top w:w="10" w:type="dxa"/>
          <w:left w:w="108" w:type="dxa"/>
          <w:right w:w="115" w:type="dxa"/>
        </w:tblCellMar>
        <w:tblLook w:val="04A0" w:firstRow="1" w:lastRow="0" w:firstColumn="1" w:lastColumn="0" w:noHBand="0" w:noVBand="1"/>
      </w:tblPr>
      <w:tblGrid>
        <w:gridCol w:w="2439"/>
        <w:gridCol w:w="4114"/>
      </w:tblGrid>
      <w:tr w:rsidR="00816BB0" w:rsidRPr="00C570B4" w14:paraId="1CAB723C" w14:textId="77777777">
        <w:trPr>
          <w:trHeight w:val="242"/>
        </w:trPr>
        <w:tc>
          <w:tcPr>
            <w:tcW w:w="2439" w:type="dxa"/>
            <w:tcBorders>
              <w:top w:val="single" w:sz="4" w:space="0" w:color="000000"/>
              <w:left w:val="single" w:sz="4" w:space="0" w:color="000000"/>
              <w:bottom w:val="single" w:sz="4" w:space="0" w:color="000000"/>
              <w:right w:val="single" w:sz="4" w:space="0" w:color="000000"/>
            </w:tcBorders>
          </w:tcPr>
          <w:p w14:paraId="236856B5" w14:textId="77777777" w:rsidR="00C570B4" w:rsidRPr="00C570B4" w:rsidRDefault="00C570B4">
            <w:pPr>
              <w:spacing w:after="0" w:line="259" w:lineRule="auto"/>
              <w:ind w:left="0" w:right="0" w:firstLine="0"/>
              <w:rPr>
                <w:sz w:val="20"/>
                <w:szCs w:val="20"/>
              </w:rPr>
            </w:pPr>
          </w:p>
          <w:p w14:paraId="74D331F8" w14:textId="77777777" w:rsidR="00816BB0" w:rsidRPr="00C570B4" w:rsidRDefault="001A6E16">
            <w:pPr>
              <w:spacing w:after="0" w:line="259" w:lineRule="auto"/>
              <w:ind w:left="0" w:right="0" w:firstLine="0"/>
              <w:rPr>
                <w:sz w:val="20"/>
                <w:szCs w:val="20"/>
              </w:rPr>
            </w:pPr>
            <w:r w:rsidRPr="00C570B4">
              <w:rPr>
                <w:sz w:val="20"/>
                <w:szCs w:val="20"/>
              </w:rPr>
              <w:t>1:41</w:t>
            </w:r>
            <w:r w:rsidR="00F42625" w:rsidRPr="00C570B4">
              <w:rPr>
                <w:sz w:val="20"/>
                <w:szCs w:val="20"/>
              </w:rPr>
              <w:t xml:space="preserve"> – 2:55 </w:t>
            </w:r>
          </w:p>
        </w:tc>
        <w:tc>
          <w:tcPr>
            <w:tcW w:w="4114" w:type="dxa"/>
            <w:tcBorders>
              <w:top w:val="single" w:sz="4" w:space="0" w:color="000000"/>
              <w:left w:val="single" w:sz="4" w:space="0" w:color="000000"/>
              <w:bottom w:val="single" w:sz="4" w:space="0" w:color="000000"/>
              <w:right w:val="single" w:sz="4" w:space="0" w:color="000000"/>
            </w:tcBorders>
          </w:tcPr>
          <w:p w14:paraId="6530FD97" w14:textId="77777777" w:rsidR="00C570B4" w:rsidRPr="00C570B4" w:rsidRDefault="00C570B4">
            <w:pPr>
              <w:spacing w:after="0" w:line="259" w:lineRule="auto"/>
              <w:ind w:left="0" w:right="0" w:firstLine="0"/>
              <w:rPr>
                <w:sz w:val="20"/>
                <w:szCs w:val="20"/>
              </w:rPr>
            </w:pPr>
          </w:p>
          <w:p w14:paraId="237D657F" w14:textId="77777777" w:rsidR="00816BB0" w:rsidRPr="00C570B4" w:rsidRDefault="00F42625">
            <w:pPr>
              <w:spacing w:after="0" w:line="259" w:lineRule="auto"/>
              <w:ind w:left="0" w:right="0" w:firstLine="0"/>
              <w:rPr>
                <w:sz w:val="20"/>
                <w:szCs w:val="20"/>
              </w:rPr>
            </w:pPr>
            <w:r w:rsidRPr="00C570B4">
              <w:rPr>
                <w:sz w:val="20"/>
                <w:szCs w:val="20"/>
              </w:rPr>
              <w:t xml:space="preserve">Period 5 </w:t>
            </w:r>
          </w:p>
        </w:tc>
      </w:tr>
    </w:tbl>
    <w:p w14:paraId="784A2B01" w14:textId="77777777" w:rsidR="00816BB0" w:rsidRPr="00C570B4" w:rsidRDefault="00816BB0">
      <w:pPr>
        <w:spacing w:after="351" w:line="259" w:lineRule="auto"/>
        <w:ind w:left="670" w:right="0" w:firstLine="0"/>
        <w:rPr>
          <w:sz w:val="20"/>
          <w:szCs w:val="20"/>
        </w:rPr>
      </w:pPr>
    </w:p>
    <w:p w14:paraId="5060C2F1" w14:textId="7E46A2FB" w:rsidR="00816BB0" w:rsidRDefault="00F42625">
      <w:pPr>
        <w:pStyle w:val="Heading2"/>
        <w:shd w:val="clear" w:color="auto" w:fill="7030A0"/>
        <w:spacing w:after="94" w:line="259" w:lineRule="auto"/>
        <w:ind w:left="731" w:right="3"/>
        <w:jc w:val="center"/>
      </w:pPr>
      <w:r>
        <w:rPr>
          <w:color w:val="FFFFFF"/>
        </w:rPr>
        <w:t xml:space="preserve">Daily Time Schedule – </w:t>
      </w:r>
      <w:r w:rsidR="00834056">
        <w:rPr>
          <w:color w:val="FFFFFF"/>
        </w:rPr>
        <w:t>Wednesday</w:t>
      </w:r>
      <w:r>
        <w:rPr>
          <w:color w:val="FFFFFF"/>
        </w:rPr>
        <w:t xml:space="preserve"> </w:t>
      </w:r>
    </w:p>
    <w:p w14:paraId="2B2381E0" w14:textId="77777777" w:rsidR="00816BB0" w:rsidRDefault="00F42625">
      <w:pPr>
        <w:spacing w:after="0" w:line="259" w:lineRule="auto"/>
        <w:ind w:left="670" w:right="0" w:firstLine="0"/>
      </w:pPr>
      <w:r>
        <w:rPr>
          <w:sz w:val="24"/>
        </w:rPr>
        <w:t xml:space="preserve"> </w:t>
      </w:r>
    </w:p>
    <w:tbl>
      <w:tblPr>
        <w:tblStyle w:val="TableGrid"/>
        <w:tblW w:w="6553" w:type="dxa"/>
        <w:tblInd w:w="2074" w:type="dxa"/>
        <w:tblCellMar>
          <w:top w:w="10" w:type="dxa"/>
          <w:left w:w="108" w:type="dxa"/>
          <w:right w:w="115" w:type="dxa"/>
        </w:tblCellMar>
        <w:tblLook w:val="04A0" w:firstRow="1" w:lastRow="0" w:firstColumn="1" w:lastColumn="0" w:noHBand="0" w:noVBand="1"/>
      </w:tblPr>
      <w:tblGrid>
        <w:gridCol w:w="2439"/>
        <w:gridCol w:w="4114"/>
      </w:tblGrid>
      <w:tr w:rsidR="00816BB0" w:rsidRPr="00C570B4" w14:paraId="62F76568" w14:textId="77777777">
        <w:trPr>
          <w:trHeight w:val="260"/>
        </w:trPr>
        <w:tc>
          <w:tcPr>
            <w:tcW w:w="2439" w:type="dxa"/>
            <w:tcBorders>
              <w:top w:val="double" w:sz="4" w:space="0" w:color="000000"/>
              <w:left w:val="single" w:sz="4" w:space="0" w:color="000000"/>
              <w:bottom w:val="double" w:sz="4" w:space="0" w:color="000000"/>
              <w:right w:val="single" w:sz="4" w:space="0" w:color="000000"/>
            </w:tcBorders>
          </w:tcPr>
          <w:p w14:paraId="0D337CFF" w14:textId="77777777" w:rsidR="00796210" w:rsidRPr="00C570B4" w:rsidRDefault="00796210">
            <w:pPr>
              <w:spacing w:after="0" w:line="259" w:lineRule="auto"/>
              <w:ind w:left="0" w:right="0" w:firstLine="0"/>
              <w:rPr>
                <w:sz w:val="20"/>
                <w:szCs w:val="20"/>
              </w:rPr>
            </w:pPr>
          </w:p>
          <w:p w14:paraId="0B4EF1B3" w14:textId="4D62630F" w:rsidR="00816BB0" w:rsidRPr="00C570B4" w:rsidRDefault="00834056">
            <w:pPr>
              <w:spacing w:after="0" w:line="259" w:lineRule="auto"/>
              <w:ind w:left="0" w:right="0" w:firstLine="0"/>
              <w:rPr>
                <w:sz w:val="20"/>
                <w:szCs w:val="20"/>
              </w:rPr>
            </w:pPr>
            <w:r>
              <w:rPr>
                <w:sz w:val="20"/>
                <w:szCs w:val="20"/>
              </w:rPr>
              <w:t>8:00 – 8:40</w:t>
            </w:r>
            <w:r w:rsidR="00F42625" w:rsidRPr="00C570B4">
              <w:rPr>
                <w:sz w:val="20"/>
                <w:szCs w:val="20"/>
              </w:rPr>
              <w:t xml:space="preserve"> </w:t>
            </w:r>
          </w:p>
        </w:tc>
        <w:tc>
          <w:tcPr>
            <w:tcW w:w="4114" w:type="dxa"/>
            <w:tcBorders>
              <w:top w:val="double" w:sz="4" w:space="0" w:color="000000"/>
              <w:left w:val="single" w:sz="4" w:space="0" w:color="000000"/>
              <w:bottom w:val="double" w:sz="4" w:space="0" w:color="000000"/>
              <w:right w:val="single" w:sz="4" w:space="0" w:color="000000"/>
            </w:tcBorders>
          </w:tcPr>
          <w:p w14:paraId="6E9B06D4" w14:textId="77777777" w:rsidR="00796210" w:rsidRPr="00C570B4" w:rsidRDefault="00796210">
            <w:pPr>
              <w:spacing w:after="0" w:line="259" w:lineRule="auto"/>
              <w:ind w:left="0" w:right="0" w:firstLine="0"/>
              <w:rPr>
                <w:sz w:val="20"/>
                <w:szCs w:val="20"/>
              </w:rPr>
            </w:pPr>
          </w:p>
          <w:p w14:paraId="4C61E768" w14:textId="77777777" w:rsidR="00816BB0" w:rsidRPr="00C570B4" w:rsidRDefault="00F42625">
            <w:pPr>
              <w:spacing w:after="0" w:line="259" w:lineRule="auto"/>
              <w:ind w:left="0" w:right="0" w:firstLine="0"/>
              <w:rPr>
                <w:sz w:val="20"/>
                <w:szCs w:val="20"/>
              </w:rPr>
            </w:pPr>
            <w:r w:rsidRPr="00C570B4">
              <w:rPr>
                <w:sz w:val="20"/>
                <w:szCs w:val="20"/>
              </w:rPr>
              <w:t xml:space="preserve">Period 1 </w:t>
            </w:r>
          </w:p>
        </w:tc>
      </w:tr>
      <w:tr w:rsidR="00816BB0" w:rsidRPr="00C570B4" w14:paraId="537F40BB" w14:textId="77777777">
        <w:trPr>
          <w:trHeight w:val="259"/>
        </w:trPr>
        <w:tc>
          <w:tcPr>
            <w:tcW w:w="2439" w:type="dxa"/>
            <w:tcBorders>
              <w:top w:val="double" w:sz="4" w:space="0" w:color="000000"/>
              <w:left w:val="single" w:sz="4" w:space="0" w:color="000000"/>
              <w:bottom w:val="double" w:sz="4" w:space="0" w:color="000000"/>
              <w:right w:val="single" w:sz="4" w:space="0" w:color="000000"/>
            </w:tcBorders>
          </w:tcPr>
          <w:p w14:paraId="47FA44CF" w14:textId="77777777" w:rsidR="00796210" w:rsidRPr="00C570B4" w:rsidRDefault="00796210" w:rsidP="001A6E16">
            <w:pPr>
              <w:spacing w:after="0" w:line="259" w:lineRule="auto"/>
              <w:ind w:left="0" w:right="0" w:firstLine="0"/>
              <w:rPr>
                <w:sz w:val="20"/>
                <w:szCs w:val="20"/>
              </w:rPr>
            </w:pPr>
          </w:p>
          <w:p w14:paraId="672EA6F8" w14:textId="3B14E0BD" w:rsidR="00816BB0" w:rsidRPr="00C570B4" w:rsidRDefault="00834056" w:rsidP="001A6E16">
            <w:pPr>
              <w:spacing w:after="0" w:line="259" w:lineRule="auto"/>
              <w:ind w:left="0" w:right="0" w:firstLine="0"/>
              <w:rPr>
                <w:sz w:val="20"/>
                <w:szCs w:val="20"/>
              </w:rPr>
            </w:pPr>
            <w:r>
              <w:rPr>
                <w:sz w:val="20"/>
                <w:szCs w:val="20"/>
              </w:rPr>
              <w:t>8:50 – 9:30</w:t>
            </w:r>
            <w:r w:rsidR="00F42625" w:rsidRPr="00C570B4">
              <w:rPr>
                <w:sz w:val="20"/>
                <w:szCs w:val="20"/>
              </w:rPr>
              <w:t xml:space="preserve">  </w:t>
            </w:r>
          </w:p>
        </w:tc>
        <w:tc>
          <w:tcPr>
            <w:tcW w:w="4114" w:type="dxa"/>
            <w:tcBorders>
              <w:top w:val="double" w:sz="4" w:space="0" w:color="000000"/>
              <w:left w:val="single" w:sz="4" w:space="0" w:color="000000"/>
              <w:bottom w:val="double" w:sz="4" w:space="0" w:color="000000"/>
              <w:right w:val="single" w:sz="4" w:space="0" w:color="000000"/>
            </w:tcBorders>
          </w:tcPr>
          <w:p w14:paraId="03C855E8" w14:textId="77777777" w:rsidR="00796210" w:rsidRPr="00C570B4" w:rsidRDefault="00796210">
            <w:pPr>
              <w:spacing w:after="0" w:line="259" w:lineRule="auto"/>
              <w:ind w:left="0" w:right="0" w:firstLine="0"/>
              <w:rPr>
                <w:sz w:val="20"/>
                <w:szCs w:val="20"/>
              </w:rPr>
            </w:pPr>
          </w:p>
          <w:p w14:paraId="379468A5" w14:textId="77777777" w:rsidR="00816BB0" w:rsidRPr="00C570B4" w:rsidRDefault="00F42625">
            <w:pPr>
              <w:spacing w:after="0" w:line="259" w:lineRule="auto"/>
              <w:ind w:left="0" w:right="0" w:firstLine="0"/>
              <w:rPr>
                <w:sz w:val="20"/>
                <w:szCs w:val="20"/>
              </w:rPr>
            </w:pPr>
            <w:r w:rsidRPr="00C570B4">
              <w:rPr>
                <w:sz w:val="20"/>
                <w:szCs w:val="20"/>
              </w:rPr>
              <w:t xml:space="preserve">Period 2 </w:t>
            </w:r>
          </w:p>
        </w:tc>
      </w:tr>
      <w:tr w:rsidR="00816BB0" w:rsidRPr="00C570B4" w14:paraId="2F5644A7" w14:textId="77777777">
        <w:trPr>
          <w:trHeight w:val="491"/>
        </w:trPr>
        <w:tc>
          <w:tcPr>
            <w:tcW w:w="2439" w:type="dxa"/>
            <w:tcBorders>
              <w:top w:val="double" w:sz="4" w:space="0" w:color="000000"/>
              <w:left w:val="single" w:sz="4" w:space="0" w:color="000000"/>
              <w:bottom w:val="double" w:sz="4" w:space="0" w:color="000000"/>
              <w:right w:val="single" w:sz="4" w:space="0" w:color="000000"/>
            </w:tcBorders>
          </w:tcPr>
          <w:p w14:paraId="4C7A8704" w14:textId="77777777" w:rsidR="00816BB0" w:rsidRPr="00C570B4" w:rsidRDefault="00796210">
            <w:pPr>
              <w:spacing w:after="0" w:line="259" w:lineRule="auto"/>
              <w:ind w:left="0" w:right="0" w:firstLine="0"/>
              <w:rPr>
                <w:sz w:val="20"/>
                <w:szCs w:val="20"/>
              </w:rPr>
            </w:pPr>
            <w:r w:rsidRPr="00C570B4">
              <w:rPr>
                <w:sz w:val="20"/>
                <w:szCs w:val="20"/>
              </w:rPr>
              <w:t xml:space="preserve"> </w:t>
            </w:r>
          </w:p>
          <w:p w14:paraId="139A9393" w14:textId="3B2BF637" w:rsidR="00816BB0" w:rsidRPr="00C570B4" w:rsidRDefault="00834056" w:rsidP="001A6E16">
            <w:pPr>
              <w:spacing w:after="0" w:line="259" w:lineRule="auto"/>
              <w:ind w:left="0" w:right="0" w:firstLine="0"/>
              <w:rPr>
                <w:sz w:val="20"/>
                <w:szCs w:val="20"/>
              </w:rPr>
            </w:pPr>
            <w:r>
              <w:rPr>
                <w:sz w:val="20"/>
                <w:szCs w:val="20"/>
              </w:rPr>
              <w:t>9:40 – 10:20</w:t>
            </w:r>
            <w:r w:rsidR="00F42625" w:rsidRPr="00C570B4">
              <w:rPr>
                <w:sz w:val="20"/>
                <w:szCs w:val="20"/>
              </w:rPr>
              <w:t xml:space="preserve"> </w:t>
            </w:r>
          </w:p>
        </w:tc>
        <w:tc>
          <w:tcPr>
            <w:tcW w:w="4114" w:type="dxa"/>
            <w:tcBorders>
              <w:top w:val="double" w:sz="4" w:space="0" w:color="000000"/>
              <w:left w:val="single" w:sz="4" w:space="0" w:color="000000"/>
              <w:bottom w:val="double" w:sz="4" w:space="0" w:color="000000"/>
              <w:right w:val="single" w:sz="4" w:space="0" w:color="000000"/>
            </w:tcBorders>
          </w:tcPr>
          <w:p w14:paraId="2C1C3031" w14:textId="77777777" w:rsidR="00816BB0" w:rsidRPr="00C570B4" w:rsidRDefault="00796210">
            <w:pPr>
              <w:spacing w:after="0" w:line="259" w:lineRule="auto"/>
              <w:ind w:left="0" w:right="0" w:firstLine="0"/>
              <w:rPr>
                <w:sz w:val="20"/>
                <w:szCs w:val="20"/>
              </w:rPr>
            </w:pPr>
            <w:r w:rsidRPr="00C570B4">
              <w:rPr>
                <w:sz w:val="20"/>
                <w:szCs w:val="20"/>
              </w:rPr>
              <w:t xml:space="preserve"> </w:t>
            </w:r>
          </w:p>
          <w:p w14:paraId="50718DB5" w14:textId="77777777" w:rsidR="00816BB0" w:rsidRPr="00C570B4" w:rsidRDefault="00F42625" w:rsidP="0041243E">
            <w:pPr>
              <w:spacing w:after="0" w:line="259" w:lineRule="auto"/>
              <w:ind w:left="0" w:right="0" w:firstLine="0"/>
              <w:rPr>
                <w:sz w:val="20"/>
                <w:szCs w:val="20"/>
              </w:rPr>
            </w:pPr>
            <w:r w:rsidRPr="00C570B4">
              <w:rPr>
                <w:sz w:val="20"/>
                <w:szCs w:val="20"/>
              </w:rPr>
              <w:t xml:space="preserve">Period 3 </w:t>
            </w:r>
            <w:r w:rsidR="0041243E" w:rsidRPr="00C570B4">
              <w:rPr>
                <w:sz w:val="20"/>
                <w:szCs w:val="20"/>
              </w:rPr>
              <w:t xml:space="preserve"> </w:t>
            </w:r>
            <w:r w:rsidRPr="00C570B4">
              <w:rPr>
                <w:sz w:val="20"/>
                <w:szCs w:val="20"/>
              </w:rPr>
              <w:t xml:space="preserve"> </w:t>
            </w:r>
          </w:p>
        </w:tc>
      </w:tr>
      <w:tr w:rsidR="00816BB0" w:rsidRPr="00C570B4" w14:paraId="20E5682E" w14:textId="77777777" w:rsidTr="00834056">
        <w:trPr>
          <w:trHeight w:val="256"/>
        </w:trPr>
        <w:tc>
          <w:tcPr>
            <w:tcW w:w="2439" w:type="dxa"/>
            <w:tcBorders>
              <w:top w:val="double" w:sz="4" w:space="0" w:color="000000"/>
              <w:left w:val="single" w:sz="4" w:space="0" w:color="000000"/>
              <w:bottom w:val="double" w:sz="4" w:space="0" w:color="000000"/>
              <w:right w:val="single" w:sz="4" w:space="0" w:color="000000"/>
            </w:tcBorders>
          </w:tcPr>
          <w:p w14:paraId="1B9483BA" w14:textId="77777777" w:rsidR="00796210" w:rsidRPr="00C570B4" w:rsidRDefault="00796210">
            <w:pPr>
              <w:spacing w:after="0" w:line="259" w:lineRule="auto"/>
              <w:ind w:left="0" w:right="0" w:firstLine="0"/>
              <w:rPr>
                <w:sz w:val="20"/>
                <w:szCs w:val="20"/>
              </w:rPr>
            </w:pPr>
          </w:p>
          <w:p w14:paraId="2B8E2DDE" w14:textId="55EC15BC" w:rsidR="00816BB0" w:rsidRPr="00C570B4" w:rsidRDefault="00834056">
            <w:pPr>
              <w:spacing w:after="0" w:line="259" w:lineRule="auto"/>
              <w:ind w:left="0" w:right="0" w:firstLine="0"/>
              <w:rPr>
                <w:sz w:val="20"/>
                <w:szCs w:val="20"/>
              </w:rPr>
            </w:pPr>
            <w:r>
              <w:rPr>
                <w:sz w:val="20"/>
                <w:szCs w:val="20"/>
              </w:rPr>
              <w:t>10:30 – 11:10</w:t>
            </w:r>
            <w:r w:rsidR="00F42625" w:rsidRPr="00C570B4">
              <w:rPr>
                <w:sz w:val="20"/>
                <w:szCs w:val="20"/>
              </w:rPr>
              <w:t xml:space="preserve"> </w:t>
            </w:r>
          </w:p>
        </w:tc>
        <w:tc>
          <w:tcPr>
            <w:tcW w:w="4114" w:type="dxa"/>
            <w:tcBorders>
              <w:top w:val="double" w:sz="4" w:space="0" w:color="000000"/>
              <w:left w:val="single" w:sz="4" w:space="0" w:color="000000"/>
              <w:bottom w:val="double" w:sz="4" w:space="0" w:color="000000"/>
              <w:right w:val="single" w:sz="4" w:space="0" w:color="000000"/>
            </w:tcBorders>
          </w:tcPr>
          <w:p w14:paraId="08827970" w14:textId="77777777" w:rsidR="00796210" w:rsidRPr="00C570B4" w:rsidRDefault="00796210">
            <w:pPr>
              <w:spacing w:after="0" w:line="259" w:lineRule="auto"/>
              <w:ind w:left="0" w:right="0" w:firstLine="0"/>
              <w:rPr>
                <w:sz w:val="20"/>
                <w:szCs w:val="20"/>
              </w:rPr>
            </w:pPr>
          </w:p>
          <w:p w14:paraId="107984B9" w14:textId="3F95F3F8" w:rsidR="00816BB0" w:rsidRPr="00C570B4" w:rsidRDefault="00F42625" w:rsidP="00834056">
            <w:pPr>
              <w:spacing w:after="0" w:line="259" w:lineRule="auto"/>
              <w:ind w:left="0" w:right="0" w:firstLine="0"/>
              <w:rPr>
                <w:sz w:val="20"/>
                <w:szCs w:val="20"/>
              </w:rPr>
            </w:pPr>
            <w:r w:rsidRPr="00C570B4">
              <w:rPr>
                <w:sz w:val="20"/>
                <w:szCs w:val="20"/>
              </w:rPr>
              <w:t xml:space="preserve">Period </w:t>
            </w:r>
            <w:r w:rsidR="00834056">
              <w:rPr>
                <w:sz w:val="20"/>
                <w:szCs w:val="20"/>
              </w:rPr>
              <w:t>4</w:t>
            </w:r>
            <w:r w:rsidRPr="00C570B4">
              <w:rPr>
                <w:sz w:val="20"/>
                <w:szCs w:val="20"/>
              </w:rPr>
              <w:t xml:space="preserve"> </w:t>
            </w:r>
          </w:p>
        </w:tc>
      </w:tr>
      <w:tr w:rsidR="00834056" w:rsidRPr="00C570B4" w14:paraId="454BA98D" w14:textId="77777777">
        <w:trPr>
          <w:trHeight w:val="256"/>
        </w:trPr>
        <w:tc>
          <w:tcPr>
            <w:tcW w:w="2439" w:type="dxa"/>
            <w:tcBorders>
              <w:top w:val="double" w:sz="4" w:space="0" w:color="000000"/>
              <w:left w:val="single" w:sz="4" w:space="0" w:color="000000"/>
              <w:bottom w:val="single" w:sz="4" w:space="0" w:color="000000"/>
              <w:right w:val="single" w:sz="4" w:space="0" w:color="000000"/>
            </w:tcBorders>
          </w:tcPr>
          <w:p w14:paraId="48C4A7AA" w14:textId="77777777" w:rsidR="00834056" w:rsidRPr="00C570B4" w:rsidRDefault="00834056" w:rsidP="00834056">
            <w:pPr>
              <w:spacing w:after="0" w:line="259" w:lineRule="auto"/>
              <w:ind w:left="0" w:right="0" w:firstLine="0"/>
              <w:rPr>
                <w:sz w:val="20"/>
                <w:szCs w:val="20"/>
              </w:rPr>
            </w:pPr>
          </w:p>
          <w:p w14:paraId="6F14EDF2" w14:textId="031C7813" w:rsidR="00834056" w:rsidRPr="00C570B4" w:rsidRDefault="00834056" w:rsidP="00834056">
            <w:pPr>
              <w:spacing w:after="0" w:line="259" w:lineRule="auto"/>
              <w:ind w:left="0" w:right="0" w:firstLine="0"/>
              <w:rPr>
                <w:sz w:val="20"/>
                <w:szCs w:val="20"/>
              </w:rPr>
            </w:pPr>
            <w:r>
              <w:rPr>
                <w:sz w:val="20"/>
                <w:szCs w:val="20"/>
              </w:rPr>
              <w:t>11:20 – 12:00</w:t>
            </w:r>
            <w:r w:rsidRPr="00C570B4">
              <w:rPr>
                <w:sz w:val="20"/>
                <w:szCs w:val="20"/>
              </w:rPr>
              <w:t xml:space="preserve"> </w:t>
            </w:r>
          </w:p>
        </w:tc>
        <w:tc>
          <w:tcPr>
            <w:tcW w:w="4114" w:type="dxa"/>
            <w:tcBorders>
              <w:top w:val="double" w:sz="4" w:space="0" w:color="000000"/>
              <w:left w:val="single" w:sz="4" w:space="0" w:color="000000"/>
              <w:bottom w:val="single" w:sz="4" w:space="0" w:color="000000"/>
              <w:right w:val="single" w:sz="4" w:space="0" w:color="000000"/>
            </w:tcBorders>
          </w:tcPr>
          <w:p w14:paraId="149533ED" w14:textId="77777777" w:rsidR="00834056" w:rsidRPr="00C570B4" w:rsidRDefault="00834056" w:rsidP="00834056">
            <w:pPr>
              <w:spacing w:after="0" w:line="259" w:lineRule="auto"/>
              <w:ind w:left="0" w:right="0" w:firstLine="0"/>
              <w:rPr>
                <w:sz w:val="20"/>
                <w:szCs w:val="20"/>
              </w:rPr>
            </w:pPr>
          </w:p>
          <w:p w14:paraId="10F94152" w14:textId="3AF5D55A" w:rsidR="00834056" w:rsidRPr="00C570B4" w:rsidRDefault="00834056" w:rsidP="00834056">
            <w:pPr>
              <w:spacing w:after="0" w:line="259" w:lineRule="auto"/>
              <w:ind w:left="0" w:right="0" w:firstLine="0"/>
              <w:rPr>
                <w:sz w:val="20"/>
                <w:szCs w:val="20"/>
              </w:rPr>
            </w:pPr>
            <w:r w:rsidRPr="00C570B4">
              <w:rPr>
                <w:sz w:val="20"/>
                <w:szCs w:val="20"/>
              </w:rPr>
              <w:t xml:space="preserve">Period 5 </w:t>
            </w:r>
          </w:p>
        </w:tc>
      </w:tr>
    </w:tbl>
    <w:p w14:paraId="1BDA5E51" w14:textId="77777777" w:rsidR="00816BB0" w:rsidRPr="00C570B4" w:rsidRDefault="00F42625">
      <w:pPr>
        <w:spacing w:after="0" w:line="259" w:lineRule="auto"/>
        <w:ind w:left="670" w:right="0" w:firstLine="0"/>
        <w:rPr>
          <w:sz w:val="20"/>
          <w:szCs w:val="20"/>
        </w:rPr>
      </w:pPr>
      <w:r w:rsidRPr="00C570B4">
        <w:rPr>
          <w:sz w:val="20"/>
          <w:szCs w:val="20"/>
        </w:rPr>
        <w:t xml:space="preserve"> </w:t>
      </w:r>
    </w:p>
    <w:p w14:paraId="1AB67777" w14:textId="7CA75C58" w:rsidR="001A6E16" w:rsidRDefault="001A6E16">
      <w:pPr>
        <w:spacing w:after="0" w:line="259" w:lineRule="auto"/>
        <w:ind w:left="670" w:right="0" w:firstLine="0"/>
        <w:rPr>
          <w:sz w:val="20"/>
          <w:szCs w:val="20"/>
        </w:rPr>
      </w:pPr>
    </w:p>
    <w:p w14:paraId="3B8E925B" w14:textId="1CBF7595" w:rsidR="00834056" w:rsidRDefault="00834056">
      <w:pPr>
        <w:spacing w:after="0" w:line="259" w:lineRule="auto"/>
        <w:ind w:left="670" w:right="0" w:firstLine="0"/>
        <w:rPr>
          <w:sz w:val="20"/>
          <w:szCs w:val="20"/>
        </w:rPr>
      </w:pPr>
    </w:p>
    <w:p w14:paraId="780E9DF5" w14:textId="7AD78EE0" w:rsidR="00834056" w:rsidRDefault="00834056">
      <w:pPr>
        <w:spacing w:after="0" w:line="259" w:lineRule="auto"/>
        <w:ind w:left="670" w:right="0" w:firstLine="0"/>
        <w:rPr>
          <w:sz w:val="20"/>
          <w:szCs w:val="20"/>
        </w:rPr>
      </w:pPr>
    </w:p>
    <w:p w14:paraId="3A911825" w14:textId="180A4818" w:rsidR="00834056" w:rsidRDefault="00834056">
      <w:pPr>
        <w:spacing w:after="0" w:line="259" w:lineRule="auto"/>
        <w:ind w:left="670" w:right="0" w:firstLine="0"/>
        <w:rPr>
          <w:sz w:val="20"/>
          <w:szCs w:val="20"/>
        </w:rPr>
      </w:pPr>
    </w:p>
    <w:p w14:paraId="5D7C8F3E" w14:textId="77777777" w:rsidR="00834056" w:rsidRPr="00C570B4" w:rsidRDefault="00834056">
      <w:pPr>
        <w:spacing w:after="0" w:line="259" w:lineRule="auto"/>
        <w:ind w:left="670" w:right="0" w:firstLine="0"/>
        <w:rPr>
          <w:sz w:val="20"/>
          <w:szCs w:val="20"/>
        </w:rPr>
      </w:pPr>
    </w:p>
    <w:p w14:paraId="75D3A707" w14:textId="77777777" w:rsidR="00816BB0" w:rsidRDefault="00F42625">
      <w:pPr>
        <w:spacing w:after="0" w:line="259" w:lineRule="auto"/>
        <w:ind w:left="670" w:right="0" w:firstLine="0"/>
      </w:pPr>
      <w:r>
        <w:rPr>
          <w:sz w:val="24"/>
        </w:rPr>
        <w:t xml:space="preserve"> </w:t>
      </w:r>
    </w:p>
    <w:p w14:paraId="047D58F5" w14:textId="77777777" w:rsidR="00834056" w:rsidRDefault="00834056">
      <w:pPr>
        <w:spacing w:after="0" w:line="259" w:lineRule="auto"/>
        <w:ind w:left="10" w:right="90"/>
        <w:jc w:val="center"/>
        <w:rPr>
          <w:sz w:val="20"/>
        </w:rPr>
      </w:pPr>
    </w:p>
    <w:p w14:paraId="53BBBDF7" w14:textId="6C07DB84" w:rsidR="00816BB0" w:rsidRDefault="0041243E">
      <w:pPr>
        <w:spacing w:after="0" w:line="259" w:lineRule="auto"/>
        <w:ind w:left="10" w:right="90"/>
        <w:jc w:val="center"/>
      </w:pPr>
      <w:r>
        <w:rPr>
          <w:sz w:val="20"/>
        </w:rPr>
        <w:t xml:space="preserve"> </w:t>
      </w:r>
    </w:p>
    <w:p w14:paraId="64738179" w14:textId="77777777" w:rsidR="00816BB0" w:rsidRDefault="00816BB0">
      <w:pPr>
        <w:spacing w:after="232" w:line="259" w:lineRule="auto"/>
        <w:ind w:left="550" w:right="0" w:firstLine="0"/>
      </w:pPr>
    </w:p>
    <w:p w14:paraId="3E3AE981" w14:textId="77777777" w:rsidR="00816BB0" w:rsidRDefault="00F42625">
      <w:pPr>
        <w:pStyle w:val="Heading2"/>
        <w:shd w:val="clear" w:color="auto" w:fill="7030A0"/>
        <w:spacing w:after="94" w:line="259" w:lineRule="auto"/>
        <w:ind w:left="731" w:right="0"/>
        <w:jc w:val="center"/>
      </w:pPr>
      <w:r>
        <w:rPr>
          <w:color w:val="FFFFFF"/>
        </w:rPr>
        <w:lastRenderedPageBreak/>
        <w:t xml:space="preserve">Alternative Schedules </w:t>
      </w:r>
    </w:p>
    <w:p w14:paraId="751CDEF0" w14:textId="77777777" w:rsidR="00816BB0" w:rsidRDefault="00F42625">
      <w:pPr>
        <w:spacing w:after="0" w:line="259" w:lineRule="auto"/>
        <w:ind w:left="670" w:right="0" w:firstLine="0"/>
      </w:pPr>
      <w:r>
        <w:rPr>
          <w:sz w:val="24"/>
        </w:rPr>
        <w:t xml:space="preserve"> </w:t>
      </w:r>
    </w:p>
    <w:p w14:paraId="6FA19EA9" w14:textId="77777777" w:rsidR="00816BB0" w:rsidRPr="00C570B4" w:rsidRDefault="00F42625">
      <w:pPr>
        <w:spacing w:after="0"/>
        <w:ind w:left="665" w:right="0"/>
        <w:rPr>
          <w:sz w:val="20"/>
          <w:szCs w:val="20"/>
        </w:rPr>
      </w:pPr>
      <w:r w:rsidRPr="00C570B4">
        <w:rPr>
          <w:b/>
          <w:sz w:val="20"/>
          <w:szCs w:val="20"/>
          <w:u w:val="single" w:color="000000"/>
        </w:rPr>
        <w:t>(2-Hour Late Start, School Closing or Early Dismissal)</w:t>
      </w:r>
      <w:r w:rsidRPr="00C570B4">
        <w:rPr>
          <w:b/>
          <w:sz w:val="20"/>
          <w:szCs w:val="20"/>
        </w:rPr>
        <w:t xml:space="preserve"> </w:t>
      </w:r>
    </w:p>
    <w:p w14:paraId="2650B4CE" w14:textId="77777777" w:rsidR="00816BB0" w:rsidRPr="00C570B4" w:rsidRDefault="00F42625">
      <w:pPr>
        <w:spacing w:after="11" w:line="249" w:lineRule="auto"/>
        <w:ind w:left="665" w:right="576"/>
        <w:rPr>
          <w:sz w:val="20"/>
          <w:szCs w:val="20"/>
        </w:rPr>
      </w:pPr>
      <w:r w:rsidRPr="00C570B4">
        <w:rPr>
          <w:sz w:val="20"/>
          <w:szCs w:val="20"/>
        </w:rPr>
        <w:t xml:space="preserve">When severe weather or other conditions cause a late start, school to be closed, or an early dismissal, students and parents/guardians will be advised through radio stations WCCO (830 AM), KDUZ (1260 AM), KKCM (1530 AM), KARE-TV, WCCO-TV, and KSTP-TV. Parents/guardians are expected to use their judgment in sending students to school on stormy days and should arrange for emergency accommodations if buses cannot get students home. Please </w:t>
      </w:r>
    </w:p>
    <w:p w14:paraId="0134FC9C" w14:textId="77777777" w:rsidR="00816BB0" w:rsidRPr="00C570B4" w:rsidRDefault="00F42625" w:rsidP="00C570B4">
      <w:pPr>
        <w:spacing w:after="11" w:line="249" w:lineRule="auto"/>
        <w:ind w:left="665" w:right="576"/>
        <w:rPr>
          <w:sz w:val="20"/>
          <w:szCs w:val="20"/>
        </w:rPr>
      </w:pPr>
      <w:r w:rsidRPr="00C570B4">
        <w:rPr>
          <w:sz w:val="20"/>
          <w:szCs w:val="20"/>
        </w:rPr>
        <w:t xml:space="preserve">do not call the high school office to see if we are operating on a regular schedule, but rather, listen to WCCO/KDUZ/KKCM/KARE-TV or check the District website at </w:t>
      </w:r>
      <w:hyperlink r:id="rId13" w:history="1">
        <w:r w:rsidR="00831346" w:rsidRPr="00E34CDA">
          <w:rPr>
            <w:rStyle w:val="Hyperlink"/>
            <w:sz w:val="20"/>
            <w:szCs w:val="20"/>
            <w:u w:color="0000FF"/>
          </w:rPr>
          <w:t>www.isd110.org</w:t>
        </w:r>
      </w:hyperlink>
      <w:hyperlink r:id="rId14">
        <w:r w:rsidRPr="00C570B4">
          <w:rPr>
            <w:sz w:val="20"/>
            <w:szCs w:val="20"/>
          </w:rPr>
          <w:t>,</w:t>
        </w:r>
      </w:hyperlink>
      <w:r w:rsidRPr="00C570B4">
        <w:rPr>
          <w:sz w:val="20"/>
          <w:szCs w:val="20"/>
        </w:rPr>
        <w:t xml:space="preserve"> or call the School Closing Hotline (weather-related only) at (952) 442-0640. </w:t>
      </w:r>
    </w:p>
    <w:p w14:paraId="68CBA1DE" w14:textId="77777777" w:rsidR="00816BB0" w:rsidRDefault="00F42625" w:rsidP="00AA2697">
      <w:pPr>
        <w:spacing w:after="0" w:line="259" w:lineRule="auto"/>
        <w:ind w:left="670" w:right="0" w:firstLine="0"/>
        <w:rPr>
          <w:sz w:val="20"/>
        </w:rPr>
      </w:pPr>
      <w:r>
        <w:rPr>
          <w:sz w:val="20"/>
        </w:rPr>
        <w:t xml:space="preserve"> </w:t>
      </w:r>
    </w:p>
    <w:p w14:paraId="670DC080" w14:textId="77777777" w:rsidR="00907DAB" w:rsidRDefault="00907DAB" w:rsidP="00F063D0">
      <w:pPr>
        <w:spacing w:after="0" w:line="259" w:lineRule="auto"/>
        <w:ind w:left="0" w:right="0" w:firstLine="0"/>
        <w:rPr>
          <w:sz w:val="20"/>
        </w:rPr>
      </w:pPr>
    </w:p>
    <w:p w14:paraId="159EE7A9" w14:textId="77777777" w:rsidR="00907DAB" w:rsidRDefault="00907DAB" w:rsidP="00AA2697">
      <w:pPr>
        <w:spacing w:after="0" w:line="259" w:lineRule="auto"/>
        <w:ind w:left="670" w:right="0" w:firstLine="0"/>
        <w:rPr>
          <w:sz w:val="20"/>
        </w:rPr>
      </w:pPr>
    </w:p>
    <w:p w14:paraId="0C2A0D39" w14:textId="77777777" w:rsidR="00907DAB" w:rsidRDefault="00907DAB" w:rsidP="00AA2697">
      <w:pPr>
        <w:spacing w:after="0" w:line="259" w:lineRule="auto"/>
        <w:ind w:left="670" w:right="0" w:firstLine="0"/>
      </w:pPr>
    </w:p>
    <w:p w14:paraId="4449FA7B" w14:textId="77777777" w:rsidR="00816BB0" w:rsidRDefault="00F42625">
      <w:pPr>
        <w:spacing w:after="0" w:line="259" w:lineRule="auto"/>
        <w:ind w:left="670" w:right="0" w:firstLine="0"/>
      </w:pPr>
      <w:r>
        <w:rPr>
          <w:sz w:val="20"/>
        </w:rPr>
        <w:t xml:space="preserve">   </w:t>
      </w:r>
    </w:p>
    <w:p w14:paraId="651B120E" w14:textId="0F67D670" w:rsidR="00816BB0" w:rsidRDefault="00F42625" w:rsidP="005B4EA3">
      <w:pPr>
        <w:pStyle w:val="Heading3"/>
        <w:shd w:val="clear" w:color="auto" w:fill="7030A0"/>
        <w:spacing w:after="105" w:line="259" w:lineRule="auto"/>
        <w:ind w:left="970" w:firstLine="0"/>
        <w:jc w:val="center"/>
      </w:pPr>
      <w:r>
        <w:rPr>
          <w:color w:val="FFFFFF"/>
          <w:sz w:val="32"/>
        </w:rPr>
        <w:t xml:space="preserve">2-Hour Late Start Schedule – </w:t>
      </w:r>
      <w:r>
        <w:rPr>
          <w:color w:val="FFFFFF"/>
          <w:sz w:val="24"/>
        </w:rPr>
        <w:t xml:space="preserve">Monday, </w:t>
      </w:r>
      <w:r w:rsidR="00F063D0">
        <w:rPr>
          <w:color w:val="FFFFFF"/>
          <w:sz w:val="24"/>
        </w:rPr>
        <w:t xml:space="preserve">Tuesday, Thursday, </w:t>
      </w:r>
      <w:r w:rsidR="005B4EA3">
        <w:rPr>
          <w:color w:val="FFFFFF"/>
          <w:sz w:val="24"/>
        </w:rPr>
        <w:t>Friday</w:t>
      </w:r>
      <w:r>
        <w:rPr>
          <w:color w:val="FFFFFF"/>
          <w:sz w:val="24"/>
        </w:rPr>
        <w:t xml:space="preserve"> Schedule</w:t>
      </w:r>
    </w:p>
    <w:tbl>
      <w:tblPr>
        <w:tblStyle w:val="TableGrid"/>
        <w:tblW w:w="8586" w:type="dxa"/>
        <w:tblInd w:w="1059" w:type="dxa"/>
        <w:tblCellMar>
          <w:top w:w="10" w:type="dxa"/>
          <w:left w:w="108" w:type="dxa"/>
          <w:right w:w="36" w:type="dxa"/>
        </w:tblCellMar>
        <w:tblLook w:val="04A0" w:firstRow="1" w:lastRow="0" w:firstColumn="1" w:lastColumn="0" w:noHBand="0" w:noVBand="1"/>
      </w:tblPr>
      <w:tblGrid>
        <w:gridCol w:w="4291"/>
        <w:gridCol w:w="4295"/>
      </w:tblGrid>
      <w:tr w:rsidR="00816BB0" w14:paraId="2C30094E" w14:textId="77777777">
        <w:trPr>
          <w:trHeight w:val="442"/>
        </w:trPr>
        <w:tc>
          <w:tcPr>
            <w:tcW w:w="4292" w:type="dxa"/>
            <w:tcBorders>
              <w:top w:val="single" w:sz="4" w:space="0" w:color="000000"/>
              <w:left w:val="single" w:sz="4" w:space="0" w:color="000000"/>
              <w:bottom w:val="single" w:sz="4" w:space="0" w:color="000000"/>
              <w:right w:val="single" w:sz="4" w:space="0" w:color="000000"/>
            </w:tcBorders>
            <w:vAlign w:val="center"/>
          </w:tcPr>
          <w:p w14:paraId="5A9086F7" w14:textId="77777777" w:rsidR="00816BB0" w:rsidRDefault="00F42625" w:rsidP="00BE1330">
            <w:pPr>
              <w:spacing w:after="0" w:line="259" w:lineRule="auto"/>
              <w:ind w:left="0" w:right="0" w:firstLine="0"/>
            </w:pPr>
            <w:r>
              <w:rPr>
                <w:sz w:val="20"/>
              </w:rPr>
              <w:t>10:</w:t>
            </w:r>
            <w:r w:rsidR="00BE1330">
              <w:rPr>
                <w:sz w:val="20"/>
              </w:rPr>
              <w:t>0</w:t>
            </w:r>
            <w:r w:rsidR="00C570B4">
              <w:rPr>
                <w:sz w:val="20"/>
              </w:rPr>
              <w:t>0 – 10:42</w:t>
            </w:r>
            <w:r>
              <w:rPr>
                <w:sz w:val="20"/>
              </w:rPr>
              <w:t xml:space="preserve"> </w:t>
            </w:r>
          </w:p>
        </w:tc>
        <w:tc>
          <w:tcPr>
            <w:tcW w:w="4295" w:type="dxa"/>
            <w:tcBorders>
              <w:top w:val="single" w:sz="4" w:space="0" w:color="000000"/>
              <w:left w:val="single" w:sz="4" w:space="0" w:color="000000"/>
              <w:bottom w:val="single" w:sz="4" w:space="0" w:color="000000"/>
              <w:right w:val="single" w:sz="4" w:space="0" w:color="000000"/>
            </w:tcBorders>
            <w:vAlign w:val="center"/>
          </w:tcPr>
          <w:p w14:paraId="75969070" w14:textId="77777777" w:rsidR="00816BB0" w:rsidRDefault="00F42625">
            <w:pPr>
              <w:spacing w:after="0" w:line="259" w:lineRule="auto"/>
              <w:ind w:left="0" w:right="0" w:firstLine="0"/>
            </w:pPr>
            <w:r>
              <w:rPr>
                <w:sz w:val="20"/>
              </w:rPr>
              <w:t xml:space="preserve">Period 1**  </w:t>
            </w:r>
          </w:p>
        </w:tc>
      </w:tr>
      <w:tr w:rsidR="00816BB0" w14:paraId="1AAFCAC9" w14:textId="77777777">
        <w:trPr>
          <w:trHeight w:val="701"/>
        </w:trPr>
        <w:tc>
          <w:tcPr>
            <w:tcW w:w="4292" w:type="dxa"/>
            <w:tcBorders>
              <w:top w:val="single" w:sz="4" w:space="0" w:color="000000"/>
              <w:left w:val="single" w:sz="4" w:space="0" w:color="000000"/>
              <w:bottom w:val="single" w:sz="4" w:space="0" w:color="000000"/>
              <w:right w:val="single" w:sz="4" w:space="0" w:color="000000"/>
            </w:tcBorders>
            <w:vAlign w:val="center"/>
          </w:tcPr>
          <w:p w14:paraId="49E1CF79" w14:textId="77777777" w:rsidR="00816BB0" w:rsidRDefault="00C570B4" w:rsidP="00C570B4">
            <w:pPr>
              <w:spacing w:after="0" w:line="259" w:lineRule="auto"/>
              <w:ind w:left="0" w:right="0" w:firstLine="0"/>
            </w:pPr>
            <w:r>
              <w:rPr>
                <w:sz w:val="20"/>
              </w:rPr>
              <w:t>10:48</w:t>
            </w:r>
            <w:r w:rsidR="00F42625">
              <w:rPr>
                <w:sz w:val="20"/>
              </w:rPr>
              <w:t xml:space="preserve"> – 11:3</w:t>
            </w:r>
            <w:r>
              <w:rPr>
                <w:sz w:val="20"/>
              </w:rPr>
              <w:t>0</w:t>
            </w:r>
            <w:r w:rsidR="00F42625">
              <w:rPr>
                <w:sz w:val="20"/>
              </w:rPr>
              <w:t xml:space="preserve"> </w:t>
            </w:r>
          </w:p>
        </w:tc>
        <w:tc>
          <w:tcPr>
            <w:tcW w:w="4295" w:type="dxa"/>
            <w:tcBorders>
              <w:top w:val="single" w:sz="4" w:space="0" w:color="000000"/>
              <w:left w:val="single" w:sz="4" w:space="0" w:color="000000"/>
              <w:bottom w:val="single" w:sz="4" w:space="0" w:color="000000"/>
              <w:right w:val="single" w:sz="4" w:space="0" w:color="000000"/>
            </w:tcBorders>
          </w:tcPr>
          <w:p w14:paraId="76E14280" w14:textId="77777777" w:rsidR="00816BB0" w:rsidRDefault="00F42625">
            <w:pPr>
              <w:spacing w:after="0" w:line="259" w:lineRule="auto"/>
              <w:ind w:left="0" w:right="0" w:firstLine="0"/>
              <w:jc w:val="right"/>
            </w:pPr>
            <w:r>
              <w:rPr>
                <w:sz w:val="20"/>
              </w:rPr>
              <w:t xml:space="preserve">                                                                                   </w:t>
            </w:r>
          </w:p>
          <w:p w14:paraId="3AC117C5" w14:textId="77777777" w:rsidR="00816BB0" w:rsidRDefault="00F42625">
            <w:pPr>
              <w:spacing w:after="0" w:line="259" w:lineRule="auto"/>
              <w:ind w:left="0" w:right="0" w:firstLine="0"/>
            </w:pPr>
            <w:r>
              <w:rPr>
                <w:sz w:val="20"/>
              </w:rPr>
              <w:t xml:space="preserve">Period 2 </w:t>
            </w:r>
          </w:p>
          <w:p w14:paraId="1CB9B05E" w14:textId="77777777" w:rsidR="00816BB0" w:rsidRDefault="00F42625">
            <w:pPr>
              <w:spacing w:after="0" w:line="259" w:lineRule="auto"/>
              <w:ind w:left="0" w:right="0" w:firstLine="0"/>
            </w:pPr>
            <w:r>
              <w:rPr>
                <w:sz w:val="20"/>
              </w:rPr>
              <w:t xml:space="preserve"> </w:t>
            </w:r>
          </w:p>
        </w:tc>
      </w:tr>
      <w:tr w:rsidR="00816BB0" w14:paraId="16C49A29" w14:textId="77777777">
        <w:trPr>
          <w:trHeight w:val="442"/>
        </w:trPr>
        <w:tc>
          <w:tcPr>
            <w:tcW w:w="4292" w:type="dxa"/>
            <w:tcBorders>
              <w:top w:val="single" w:sz="4" w:space="0" w:color="000000"/>
              <w:left w:val="single" w:sz="4" w:space="0" w:color="000000"/>
              <w:bottom w:val="single" w:sz="4" w:space="0" w:color="000000"/>
              <w:right w:val="single" w:sz="4" w:space="0" w:color="000000"/>
            </w:tcBorders>
            <w:vAlign w:val="center"/>
          </w:tcPr>
          <w:p w14:paraId="6503432E" w14:textId="77777777" w:rsidR="00816BB0" w:rsidRDefault="00033695" w:rsidP="00033695">
            <w:pPr>
              <w:spacing w:after="0" w:line="259" w:lineRule="auto"/>
              <w:ind w:left="0" w:right="0" w:firstLine="0"/>
            </w:pPr>
            <w:r>
              <w:rPr>
                <w:sz w:val="20"/>
              </w:rPr>
              <w:t>11:36 – 1:16</w:t>
            </w:r>
            <w:r w:rsidR="00F42625">
              <w:rPr>
                <w:sz w:val="20"/>
              </w:rPr>
              <w:t xml:space="preserve">  </w:t>
            </w:r>
          </w:p>
        </w:tc>
        <w:tc>
          <w:tcPr>
            <w:tcW w:w="4295" w:type="dxa"/>
            <w:tcBorders>
              <w:top w:val="single" w:sz="4" w:space="0" w:color="000000"/>
              <w:left w:val="single" w:sz="4" w:space="0" w:color="000000"/>
              <w:bottom w:val="single" w:sz="4" w:space="0" w:color="000000"/>
              <w:right w:val="single" w:sz="4" w:space="0" w:color="000000"/>
            </w:tcBorders>
            <w:vAlign w:val="center"/>
          </w:tcPr>
          <w:p w14:paraId="49352476" w14:textId="77777777" w:rsidR="00816BB0" w:rsidRDefault="00F42625">
            <w:pPr>
              <w:spacing w:after="0" w:line="259" w:lineRule="auto"/>
              <w:ind w:left="0" w:right="0" w:firstLine="0"/>
            </w:pPr>
            <w:r>
              <w:rPr>
                <w:sz w:val="20"/>
              </w:rPr>
              <w:t xml:space="preserve">Period 4 &amp; Lunch *** </w:t>
            </w:r>
          </w:p>
        </w:tc>
      </w:tr>
      <w:tr w:rsidR="00816BB0" w14:paraId="2EE711C1" w14:textId="77777777">
        <w:trPr>
          <w:trHeight w:val="698"/>
        </w:trPr>
        <w:tc>
          <w:tcPr>
            <w:tcW w:w="4292" w:type="dxa"/>
            <w:tcBorders>
              <w:top w:val="single" w:sz="4" w:space="0" w:color="000000"/>
              <w:left w:val="single" w:sz="4" w:space="0" w:color="000000"/>
              <w:bottom w:val="single" w:sz="4" w:space="0" w:color="000000"/>
              <w:right w:val="single" w:sz="4" w:space="0" w:color="000000"/>
            </w:tcBorders>
            <w:vAlign w:val="center"/>
          </w:tcPr>
          <w:p w14:paraId="0F5AE1D3" w14:textId="77777777" w:rsidR="00816BB0" w:rsidRDefault="00033695">
            <w:pPr>
              <w:spacing w:after="0" w:line="259" w:lineRule="auto"/>
              <w:ind w:left="0" w:right="0" w:firstLine="0"/>
            </w:pPr>
            <w:r>
              <w:rPr>
                <w:sz w:val="20"/>
              </w:rPr>
              <w:t>1:22 – 2:04</w:t>
            </w:r>
            <w:r w:rsidR="00F42625">
              <w:rPr>
                <w:sz w:val="20"/>
              </w:rPr>
              <w:t xml:space="preserve"> </w:t>
            </w:r>
          </w:p>
        </w:tc>
        <w:tc>
          <w:tcPr>
            <w:tcW w:w="4295" w:type="dxa"/>
            <w:tcBorders>
              <w:top w:val="single" w:sz="4" w:space="0" w:color="000000"/>
              <w:left w:val="single" w:sz="4" w:space="0" w:color="000000"/>
              <w:bottom w:val="single" w:sz="4" w:space="0" w:color="000000"/>
              <w:right w:val="single" w:sz="4" w:space="0" w:color="000000"/>
            </w:tcBorders>
          </w:tcPr>
          <w:p w14:paraId="2C9627B5" w14:textId="77777777" w:rsidR="00816BB0" w:rsidRDefault="00F42625">
            <w:pPr>
              <w:spacing w:after="0" w:line="259" w:lineRule="auto"/>
              <w:ind w:left="0" w:right="46" w:firstLine="0"/>
              <w:jc w:val="center"/>
            </w:pPr>
            <w:r>
              <w:rPr>
                <w:sz w:val="20"/>
              </w:rPr>
              <w:t xml:space="preserve">                                                                                  </w:t>
            </w:r>
          </w:p>
          <w:p w14:paraId="177E0C3E" w14:textId="77777777" w:rsidR="00816BB0" w:rsidRDefault="00F42625">
            <w:pPr>
              <w:spacing w:after="0" w:line="259" w:lineRule="auto"/>
              <w:ind w:left="0" w:right="0" w:firstLine="0"/>
            </w:pPr>
            <w:r>
              <w:rPr>
                <w:sz w:val="20"/>
              </w:rPr>
              <w:t xml:space="preserve">Period 3 </w:t>
            </w:r>
          </w:p>
          <w:p w14:paraId="59A876EC" w14:textId="77777777" w:rsidR="00816BB0" w:rsidRDefault="00F42625">
            <w:pPr>
              <w:spacing w:after="0" w:line="259" w:lineRule="auto"/>
              <w:ind w:left="0" w:right="0" w:firstLine="0"/>
            </w:pPr>
            <w:r>
              <w:rPr>
                <w:sz w:val="20"/>
              </w:rPr>
              <w:t xml:space="preserve"> </w:t>
            </w:r>
          </w:p>
        </w:tc>
      </w:tr>
      <w:tr w:rsidR="00816BB0" w14:paraId="6A3A61A5" w14:textId="77777777">
        <w:trPr>
          <w:trHeight w:val="701"/>
        </w:trPr>
        <w:tc>
          <w:tcPr>
            <w:tcW w:w="4292" w:type="dxa"/>
            <w:tcBorders>
              <w:top w:val="single" w:sz="4" w:space="0" w:color="000000"/>
              <w:left w:val="single" w:sz="4" w:space="0" w:color="000000"/>
              <w:bottom w:val="single" w:sz="4" w:space="0" w:color="000000"/>
              <w:right w:val="single" w:sz="4" w:space="0" w:color="000000"/>
            </w:tcBorders>
            <w:vAlign w:val="center"/>
          </w:tcPr>
          <w:p w14:paraId="71A0E0AB" w14:textId="77777777" w:rsidR="00816BB0" w:rsidRDefault="00F42625">
            <w:pPr>
              <w:spacing w:after="0" w:line="259" w:lineRule="auto"/>
              <w:ind w:left="0" w:right="0" w:firstLine="0"/>
            </w:pPr>
            <w:r>
              <w:rPr>
                <w:sz w:val="20"/>
              </w:rPr>
              <w:t>2:1</w:t>
            </w:r>
            <w:r w:rsidR="00033695">
              <w:rPr>
                <w:sz w:val="20"/>
              </w:rPr>
              <w:t>0</w:t>
            </w:r>
            <w:r>
              <w:rPr>
                <w:sz w:val="20"/>
              </w:rPr>
              <w:t xml:space="preserve"> – 2:55 </w:t>
            </w:r>
          </w:p>
        </w:tc>
        <w:tc>
          <w:tcPr>
            <w:tcW w:w="4295" w:type="dxa"/>
            <w:tcBorders>
              <w:top w:val="single" w:sz="4" w:space="0" w:color="000000"/>
              <w:left w:val="single" w:sz="4" w:space="0" w:color="000000"/>
              <w:bottom w:val="single" w:sz="4" w:space="0" w:color="000000"/>
              <w:right w:val="single" w:sz="4" w:space="0" w:color="000000"/>
            </w:tcBorders>
          </w:tcPr>
          <w:p w14:paraId="43D7EBDE" w14:textId="77777777" w:rsidR="00816BB0" w:rsidRDefault="00F42625">
            <w:pPr>
              <w:spacing w:after="0" w:line="259" w:lineRule="auto"/>
              <w:ind w:left="0" w:right="0" w:firstLine="0"/>
            </w:pPr>
            <w:r>
              <w:rPr>
                <w:sz w:val="20"/>
              </w:rPr>
              <w:t xml:space="preserve">                                                                        </w:t>
            </w:r>
          </w:p>
          <w:p w14:paraId="4D808548" w14:textId="77777777" w:rsidR="00816BB0" w:rsidRDefault="00F42625">
            <w:pPr>
              <w:spacing w:after="0" w:line="259" w:lineRule="auto"/>
              <w:ind w:left="0" w:right="0" w:firstLine="0"/>
            </w:pPr>
            <w:r>
              <w:rPr>
                <w:sz w:val="20"/>
              </w:rPr>
              <w:t xml:space="preserve">Period 5 </w:t>
            </w:r>
          </w:p>
          <w:p w14:paraId="5685E8A2" w14:textId="77777777" w:rsidR="00816BB0" w:rsidRDefault="00F42625">
            <w:pPr>
              <w:spacing w:after="0" w:line="259" w:lineRule="auto"/>
              <w:ind w:left="0" w:right="0" w:firstLine="0"/>
            </w:pPr>
            <w:r>
              <w:rPr>
                <w:sz w:val="20"/>
              </w:rPr>
              <w:t xml:space="preserve"> </w:t>
            </w:r>
          </w:p>
        </w:tc>
      </w:tr>
    </w:tbl>
    <w:p w14:paraId="5CC0EC21" w14:textId="77777777" w:rsidR="00816BB0" w:rsidRDefault="00F42625">
      <w:pPr>
        <w:spacing w:after="0" w:line="259" w:lineRule="auto"/>
        <w:ind w:left="670" w:right="0" w:firstLine="0"/>
      </w:pPr>
      <w:r>
        <w:rPr>
          <w:sz w:val="20"/>
        </w:rPr>
        <w:t xml:space="preserve"> </w:t>
      </w:r>
    </w:p>
    <w:tbl>
      <w:tblPr>
        <w:tblStyle w:val="TableGrid"/>
        <w:tblW w:w="9578" w:type="dxa"/>
        <w:tblInd w:w="562" w:type="dxa"/>
        <w:tblCellMar>
          <w:top w:w="10" w:type="dxa"/>
          <w:left w:w="106" w:type="dxa"/>
          <w:right w:w="115" w:type="dxa"/>
        </w:tblCellMar>
        <w:tblLook w:val="04A0" w:firstRow="1" w:lastRow="0" w:firstColumn="1" w:lastColumn="0" w:noHBand="0" w:noVBand="1"/>
      </w:tblPr>
      <w:tblGrid>
        <w:gridCol w:w="2396"/>
        <w:gridCol w:w="2393"/>
        <w:gridCol w:w="2396"/>
        <w:gridCol w:w="2393"/>
      </w:tblGrid>
      <w:tr w:rsidR="00816BB0" w14:paraId="70662A70" w14:textId="77777777">
        <w:trPr>
          <w:trHeight w:val="240"/>
        </w:trPr>
        <w:tc>
          <w:tcPr>
            <w:tcW w:w="2396" w:type="dxa"/>
            <w:tcBorders>
              <w:top w:val="single" w:sz="4" w:space="0" w:color="000000"/>
              <w:left w:val="single" w:sz="4" w:space="0" w:color="000000"/>
              <w:bottom w:val="single" w:sz="4" w:space="0" w:color="000000"/>
              <w:right w:val="single" w:sz="4" w:space="0" w:color="000000"/>
            </w:tcBorders>
          </w:tcPr>
          <w:p w14:paraId="702F8B1F" w14:textId="77777777" w:rsidR="00907DAB" w:rsidRDefault="00907DAB">
            <w:pPr>
              <w:spacing w:after="0" w:line="259" w:lineRule="auto"/>
              <w:ind w:left="3" w:right="0" w:firstLine="0"/>
              <w:rPr>
                <w:sz w:val="20"/>
              </w:rPr>
            </w:pPr>
          </w:p>
          <w:p w14:paraId="6AF91BFF" w14:textId="77777777" w:rsidR="00816BB0" w:rsidRDefault="00F42625" w:rsidP="00033695">
            <w:pPr>
              <w:spacing w:after="0" w:line="259" w:lineRule="auto"/>
              <w:ind w:left="3" w:right="0" w:firstLine="0"/>
            </w:pPr>
            <w:r>
              <w:rPr>
                <w:sz w:val="20"/>
              </w:rPr>
              <w:t>11:3</w:t>
            </w:r>
            <w:r w:rsidR="00033695">
              <w:rPr>
                <w:sz w:val="20"/>
              </w:rPr>
              <w:t>0 – 11:57</w:t>
            </w:r>
            <w:r>
              <w:rPr>
                <w:sz w:val="20"/>
              </w:rPr>
              <w:t xml:space="preserve"> (L) </w:t>
            </w:r>
          </w:p>
        </w:tc>
        <w:tc>
          <w:tcPr>
            <w:tcW w:w="2393" w:type="dxa"/>
            <w:tcBorders>
              <w:top w:val="single" w:sz="4" w:space="0" w:color="000000"/>
              <w:left w:val="single" w:sz="4" w:space="0" w:color="000000"/>
              <w:bottom w:val="single" w:sz="4" w:space="0" w:color="000000"/>
              <w:right w:val="single" w:sz="4" w:space="0" w:color="000000"/>
            </w:tcBorders>
          </w:tcPr>
          <w:p w14:paraId="71B3E9AA" w14:textId="77777777" w:rsidR="00907DAB" w:rsidRDefault="00907DAB" w:rsidP="00907DAB">
            <w:pPr>
              <w:spacing w:after="0" w:line="259" w:lineRule="auto"/>
              <w:ind w:left="0" w:right="0" w:firstLine="0"/>
              <w:rPr>
                <w:sz w:val="20"/>
              </w:rPr>
            </w:pPr>
          </w:p>
          <w:p w14:paraId="1E180B7B" w14:textId="77777777" w:rsidR="00816BB0" w:rsidRDefault="00033695" w:rsidP="00907DAB">
            <w:pPr>
              <w:spacing w:after="0" w:line="259" w:lineRule="auto"/>
              <w:ind w:left="0" w:right="0" w:firstLine="0"/>
            </w:pPr>
            <w:r>
              <w:rPr>
                <w:sz w:val="20"/>
              </w:rPr>
              <w:t>11:36 – 11:57</w:t>
            </w:r>
            <w:r w:rsidR="00F42625">
              <w:rPr>
                <w:sz w:val="20"/>
              </w:rPr>
              <w:t xml:space="preserve"> (C) </w:t>
            </w:r>
          </w:p>
        </w:tc>
        <w:tc>
          <w:tcPr>
            <w:tcW w:w="2396" w:type="dxa"/>
            <w:tcBorders>
              <w:top w:val="single" w:sz="4" w:space="0" w:color="000000"/>
              <w:left w:val="single" w:sz="4" w:space="0" w:color="000000"/>
              <w:bottom w:val="single" w:sz="4" w:space="0" w:color="000000"/>
              <w:right w:val="single" w:sz="4" w:space="0" w:color="000000"/>
            </w:tcBorders>
          </w:tcPr>
          <w:p w14:paraId="1B7D36BE" w14:textId="77777777" w:rsidR="00907DAB" w:rsidRDefault="00907DAB">
            <w:pPr>
              <w:spacing w:after="0" w:line="259" w:lineRule="auto"/>
              <w:ind w:left="2" w:right="0" w:firstLine="0"/>
              <w:rPr>
                <w:sz w:val="20"/>
              </w:rPr>
            </w:pPr>
          </w:p>
          <w:p w14:paraId="2DA9CE52" w14:textId="77777777" w:rsidR="00816BB0" w:rsidRDefault="00033695" w:rsidP="00033695">
            <w:pPr>
              <w:spacing w:after="0" w:line="259" w:lineRule="auto"/>
              <w:ind w:left="2" w:right="0" w:firstLine="0"/>
            </w:pPr>
            <w:r>
              <w:rPr>
                <w:sz w:val="20"/>
              </w:rPr>
              <w:t>11:36 – 12:23</w:t>
            </w:r>
            <w:r w:rsidR="00F42625">
              <w:rPr>
                <w:sz w:val="20"/>
              </w:rPr>
              <w:t xml:space="preserve"> (C) </w:t>
            </w:r>
          </w:p>
        </w:tc>
        <w:tc>
          <w:tcPr>
            <w:tcW w:w="2393" w:type="dxa"/>
            <w:tcBorders>
              <w:top w:val="single" w:sz="4" w:space="0" w:color="000000"/>
              <w:left w:val="single" w:sz="4" w:space="0" w:color="000000"/>
              <w:bottom w:val="single" w:sz="4" w:space="0" w:color="000000"/>
              <w:right w:val="single" w:sz="4" w:space="0" w:color="000000"/>
            </w:tcBorders>
          </w:tcPr>
          <w:p w14:paraId="665CFB93" w14:textId="77777777" w:rsidR="00907DAB" w:rsidRDefault="00907DAB">
            <w:pPr>
              <w:spacing w:after="0" w:line="259" w:lineRule="auto"/>
              <w:ind w:left="0" w:right="0" w:firstLine="0"/>
              <w:rPr>
                <w:sz w:val="20"/>
              </w:rPr>
            </w:pPr>
          </w:p>
          <w:p w14:paraId="182C23CD" w14:textId="77777777" w:rsidR="00816BB0" w:rsidRDefault="00033695" w:rsidP="00033695">
            <w:pPr>
              <w:spacing w:after="0" w:line="259" w:lineRule="auto"/>
              <w:ind w:left="0" w:right="0" w:firstLine="0"/>
            </w:pPr>
            <w:r>
              <w:rPr>
                <w:sz w:val="20"/>
              </w:rPr>
              <w:t>11:36</w:t>
            </w:r>
            <w:r w:rsidR="00F42625">
              <w:rPr>
                <w:sz w:val="20"/>
              </w:rPr>
              <w:t xml:space="preserve"> – 12:5</w:t>
            </w:r>
            <w:r>
              <w:rPr>
                <w:sz w:val="20"/>
              </w:rPr>
              <w:t>3</w:t>
            </w:r>
            <w:r w:rsidR="00F42625">
              <w:rPr>
                <w:sz w:val="20"/>
              </w:rPr>
              <w:t xml:space="preserve"> (C) </w:t>
            </w:r>
          </w:p>
        </w:tc>
      </w:tr>
      <w:tr w:rsidR="00816BB0" w14:paraId="1E69E6B8" w14:textId="77777777">
        <w:trPr>
          <w:trHeight w:val="240"/>
        </w:trPr>
        <w:tc>
          <w:tcPr>
            <w:tcW w:w="2396" w:type="dxa"/>
            <w:tcBorders>
              <w:top w:val="single" w:sz="4" w:space="0" w:color="000000"/>
              <w:left w:val="single" w:sz="4" w:space="0" w:color="000000"/>
              <w:bottom w:val="single" w:sz="4" w:space="0" w:color="000000"/>
              <w:right w:val="single" w:sz="4" w:space="0" w:color="000000"/>
            </w:tcBorders>
          </w:tcPr>
          <w:p w14:paraId="1A770905" w14:textId="77777777" w:rsidR="00907DAB" w:rsidRDefault="00907DAB">
            <w:pPr>
              <w:spacing w:after="0" w:line="259" w:lineRule="auto"/>
              <w:ind w:left="3" w:right="0" w:firstLine="0"/>
              <w:rPr>
                <w:sz w:val="20"/>
              </w:rPr>
            </w:pPr>
          </w:p>
          <w:p w14:paraId="63A1C1E2" w14:textId="77777777" w:rsidR="00816BB0" w:rsidRDefault="00F42625" w:rsidP="00033695">
            <w:pPr>
              <w:spacing w:after="0" w:line="259" w:lineRule="auto"/>
              <w:ind w:left="3" w:right="0" w:firstLine="0"/>
            </w:pPr>
            <w:r>
              <w:rPr>
                <w:sz w:val="20"/>
              </w:rPr>
              <w:t>12:0</w:t>
            </w:r>
            <w:r w:rsidR="00033695">
              <w:rPr>
                <w:sz w:val="20"/>
              </w:rPr>
              <w:t>1 – 1:16</w:t>
            </w:r>
            <w:r>
              <w:rPr>
                <w:sz w:val="20"/>
              </w:rPr>
              <w:t xml:space="preserve"> (C) </w:t>
            </w:r>
          </w:p>
        </w:tc>
        <w:tc>
          <w:tcPr>
            <w:tcW w:w="2393" w:type="dxa"/>
            <w:tcBorders>
              <w:top w:val="single" w:sz="4" w:space="0" w:color="000000"/>
              <w:left w:val="single" w:sz="4" w:space="0" w:color="000000"/>
              <w:bottom w:val="single" w:sz="4" w:space="0" w:color="000000"/>
              <w:right w:val="single" w:sz="4" w:space="0" w:color="000000"/>
            </w:tcBorders>
          </w:tcPr>
          <w:p w14:paraId="4F97D65D" w14:textId="77777777" w:rsidR="00907DAB" w:rsidRDefault="00907DAB">
            <w:pPr>
              <w:spacing w:after="0" w:line="259" w:lineRule="auto"/>
              <w:ind w:left="0" w:right="0" w:firstLine="0"/>
              <w:rPr>
                <w:sz w:val="20"/>
              </w:rPr>
            </w:pPr>
          </w:p>
          <w:p w14:paraId="0F0790C5" w14:textId="77777777" w:rsidR="00816BB0" w:rsidRDefault="00033695" w:rsidP="00033695">
            <w:pPr>
              <w:spacing w:after="0" w:line="259" w:lineRule="auto"/>
              <w:ind w:left="0" w:right="0" w:firstLine="0"/>
            </w:pPr>
            <w:r>
              <w:rPr>
                <w:sz w:val="20"/>
              </w:rPr>
              <w:t>11:57</w:t>
            </w:r>
            <w:r w:rsidR="00F42625">
              <w:rPr>
                <w:sz w:val="20"/>
              </w:rPr>
              <w:t xml:space="preserve"> – 12:2</w:t>
            </w:r>
            <w:r>
              <w:rPr>
                <w:sz w:val="20"/>
              </w:rPr>
              <w:t>3</w:t>
            </w:r>
            <w:r w:rsidR="00F42625">
              <w:rPr>
                <w:sz w:val="20"/>
              </w:rPr>
              <w:t xml:space="preserve"> (L) </w:t>
            </w:r>
          </w:p>
        </w:tc>
        <w:tc>
          <w:tcPr>
            <w:tcW w:w="2396" w:type="dxa"/>
            <w:tcBorders>
              <w:top w:val="single" w:sz="4" w:space="0" w:color="000000"/>
              <w:left w:val="single" w:sz="4" w:space="0" w:color="000000"/>
              <w:bottom w:val="single" w:sz="4" w:space="0" w:color="000000"/>
              <w:right w:val="single" w:sz="4" w:space="0" w:color="000000"/>
            </w:tcBorders>
          </w:tcPr>
          <w:p w14:paraId="30498705" w14:textId="77777777" w:rsidR="00907DAB" w:rsidRDefault="00907DAB">
            <w:pPr>
              <w:spacing w:after="0" w:line="259" w:lineRule="auto"/>
              <w:ind w:left="2" w:right="0" w:firstLine="0"/>
              <w:rPr>
                <w:sz w:val="20"/>
              </w:rPr>
            </w:pPr>
          </w:p>
          <w:p w14:paraId="0FCDA02A" w14:textId="77777777" w:rsidR="00816BB0" w:rsidRDefault="00F42625" w:rsidP="00033695">
            <w:pPr>
              <w:spacing w:after="0" w:line="259" w:lineRule="auto"/>
              <w:ind w:left="2" w:right="0" w:firstLine="0"/>
            </w:pPr>
            <w:r>
              <w:rPr>
                <w:sz w:val="20"/>
              </w:rPr>
              <w:t>12:2</w:t>
            </w:r>
            <w:r w:rsidR="00033695">
              <w:rPr>
                <w:sz w:val="20"/>
              </w:rPr>
              <w:t>3 – 12:49</w:t>
            </w:r>
            <w:r>
              <w:rPr>
                <w:sz w:val="20"/>
              </w:rPr>
              <w:t xml:space="preserve"> (L) </w:t>
            </w:r>
          </w:p>
        </w:tc>
        <w:tc>
          <w:tcPr>
            <w:tcW w:w="2393" w:type="dxa"/>
            <w:tcBorders>
              <w:top w:val="single" w:sz="4" w:space="0" w:color="000000"/>
              <w:left w:val="single" w:sz="4" w:space="0" w:color="000000"/>
              <w:bottom w:val="single" w:sz="4" w:space="0" w:color="000000"/>
              <w:right w:val="single" w:sz="4" w:space="0" w:color="000000"/>
            </w:tcBorders>
          </w:tcPr>
          <w:p w14:paraId="5E861A76" w14:textId="77777777" w:rsidR="00907DAB" w:rsidRDefault="00907DAB">
            <w:pPr>
              <w:spacing w:after="0" w:line="259" w:lineRule="auto"/>
              <w:ind w:left="0" w:right="0" w:firstLine="0"/>
              <w:rPr>
                <w:sz w:val="20"/>
              </w:rPr>
            </w:pPr>
          </w:p>
          <w:p w14:paraId="59B20B57" w14:textId="77777777" w:rsidR="00816BB0" w:rsidRDefault="00F42625" w:rsidP="00033695">
            <w:pPr>
              <w:spacing w:after="0" w:line="259" w:lineRule="auto"/>
              <w:ind w:left="0" w:right="0" w:firstLine="0"/>
            </w:pPr>
            <w:r>
              <w:rPr>
                <w:sz w:val="20"/>
              </w:rPr>
              <w:t>12:5</w:t>
            </w:r>
            <w:r w:rsidR="00033695">
              <w:rPr>
                <w:sz w:val="20"/>
              </w:rPr>
              <w:t>3 – 1:16</w:t>
            </w:r>
            <w:r>
              <w:rPr>
                <w:sz w:val="20"/>
              </w:rPr>
              <w:t xml:space="preserve"> (L) </w:t>
            </w:r>
          </w:p>
        </w:tc>
      </w:tr>
      <w:tr w:rsidR="00816BB0" w14:paraId="36FE6F60" w14:textId="77777777">
        <w:trPr>
          <w:trHeight w:val="242"/>
        </w:trPr>
        <w:tc>
          <w:tcPr>
            <w:tcW w:w="2396" w:type="dxa"/>
            <w:tcBorders>
              <w:top w:val="single" w:sz="4" w:space="0" w:color="000000"/>
              <w:left w:val="single" w:sz="4" w:space="0" w:color="000000"/>
              <w:bottom w:val="single" w:sz="4" w:space="0" w:color="000000"/>
              <w:right w:val="single" w:sz="4" w:space="0" w:color="000000"/>
            </w:tcBorders>
          </w:tcPr>
          <w:p w14:paraId="5FC4D9B6" w14:textId="77777777" w:rsidR="00816BB0" w:rsidRDefault="00F42625">
            <w:pPr>
              <w:spacing w:after="0" w:line="259" w:lineRule="auto"/>
              <w:ind w:left="3" w:right="0" w:firstLine="0"/>
            </w:pPr>
            <w:r>
              <w:rPr>
                <w:sz w:val="20"/>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1DE11627" w14:textId="77777777" w:rsidR="00907DAB" w:rsidRDefault="00907DAB">
            <w:pPr>
              <w:spacing w:after="0" w:line="259" w:lineRule="auto"/>
              <w:ind w:left="0" w:right="0" w:firstLine="0"/>
              <w:rPr>
                <w:sz w:val="20"/>
              </w:rPr>
            </w:pPr>
          </w:p>
          <w:p w14:paraId="5F1B9362" w14:textId="77777777" w:rsidR="00816BB0" w:rsidRDefault="00033695">
            <w:pPr>
              <w:spacing w:after="0" w:line="259" w:lineRule="auto"/>
              <w:ind w:left="0" w:right="0" w:firstLine="0"/>
            </w:pPr>
            <w:r>
              <w:rPr>
                <w:sz w:val="20"/>
              </w:rPr>
              <w:t>12:27 – 1:16</w:t>
            </w:r>
            <w:r w:rsidR="00F42625">
              <w:rPr>
                <w:sz w:val="20"/>
              </w:rPr>
              <w:t xml:space="preserve"> (C) </w:t>
            </w:r>
          </w:p>
        </w:tc>
        <w:tc>
          <w:tcPr>
            <w:tcW w:w="2396" w:type="dxa"/>
            <w:tcBorders>
              <w:top w:val="single" w:sz="4" w:space="0" w:color="000000"/>
              <w:left w:val="single" w:sz="4" w:space="0" w:color="000000"/>
              <w:bottom w:val="single" w:sz="4" w:space="0" w:color="000000"/>
              <w:right w:val="single" w:sz="4" w:space="0" w:color="000000"/>
            </w:tcBorders>
          </w:tcPr>
          <w:p w14:paraId="3FF1FFCD" w14:textId="77777777" w:rsidR="00907DAB" w:rsidRDefault="00907DAB">
            <w:pPr>
              <w:spacing w:after="0" w:line="259" w:lineRule="auto"/>
              <w:ind w:left="2" w:right="0" w:firstLine="0"/>
              <w:rPr>
                <w:sz w:val="20"/>
              </w:rPr>
            </w:pPr>
          </w:p>
          <w:p w14:paraId="41EF3636" w14:textId="77777777" w:rsidR="00816BB0" w:rsidRDefault="00F42625" w:rsidP="00033695">
            <w:pPr>
              <w:spacing w:after="0" w:line="259" w:lineRule="auto"/>
              <w:ind w:left="2" w:right="0" w:firstLine="0"/>
            </w:pPr>
            <w:r>
              <w:rPr>
                <w:sz w:val="20"/>
              </w:rPr>
              <w:t>12:5</w:t>
            </w:r>
            <w:r w:rsidR="00033695">
              <w:rPr>
                <w:sz w:val="20"/>
              </w:rPr>
              <w:t>3 – 1:16</w:t>
            </w:r>
            <w:r>
              <w:rPr>
                <w:sz w:val="20"/>
              </w:rPr>
              <w:t xml:space="preserve"> (C) </w:t>
            </w:r>
          </w:p>
        </w:tc>
        <w:tc>
          <w:tcPr>
            <w:tcW w:w="2393" w:type="dxa"/>
            <w:tcBorders>
              <w:top w:val="single" w:sz="4" w:space="0" w:color="000000"/>
              <w:left w:val="single" w:sz="4" w:space="0" w:color="000000"/>
              <w:bottom w:val="single" w:sz="4" w:space="0" w:color="000000"/>
              <w:right w:val="single" w:sz="4" w:space="0" w:color="000000"/>
            </w:tcBorders>
          </w:tcPr>
          <w:p w14:paraId="10FF8E30" w14:textId="77777777" w:rsidR="00816BB0" w:rsidRDefault="00F42625">
            <w:pPr>
              <w:spacing w:after="0" w:line="259" w:lineRule="auto"/>
              <w:ind w:left="0" w:right="0" w:firstLine="0"/>
            </w:pPr>
            <w:r>
              <w:rPr>
                <w:sz w:val="20"/>
              </w:rPr>
              <w:t xml:space="preserve"> </w:t>
            </w:r>
          </w:p>
        </w:tc>
      </w:tr>
    </w:tbl>
    <w:p w14:paraId="5A038898" w14:textId="77777777" w:rsidR="00816BB0" w:rsidRDefault="00F42625">
      <w:pPr>
        <w:spacing w:after="3" w:line="259" w:lineRule="auto"/>
        <w:ind w:left="670" w:right="0" w:firstLine="0"/>
      </w:pPr>
      <w:r>
        <w:rPr>
          <w:sz w:val="20"/>
        </w:rPr>
        <w:t xml:space="preserve"> </w:t>
      </w:r>
    </w:p>
    <w:p w14:paraId="549C1D70" w14:textId="77777777" w:rsidR="00816BB0" w:rsidRDefault="00F42625" w:rsidP="005B4EA3">
      <w:pPr>
        <w:spacing w:after="11" w:line="249" w:lineRule="auto"/>
        <w:ind w:left="450" w:right="576"/>
      </w:pPr>
      <w:r>
        <w:rPr>
          <w:sz w:val="20"/>
        </w:rPr>
        <w:t>** Vocational Center students are expected to attend through Period 2 and are the</w:t>
      </w:r>
      <w:r w:rsidR="00BE1330">
        <w:rPr>
          <w:sz w:val="20"/>
        </w:rPr>
        <w:t>n dismissed to the Co-Op at 11:3</w:t>
      </w:r>
      <w:r w:rsidR="00EB7A20">
        <w:rPr>
          <w:sz w:val="20"/>
        </w:rPr>
        <w:t>6</w:t>
      </w:r>
      <w:r>
        <w:rPr>
          <w:sz w:val="20"/>
        </w:rPr>
        <w:t xml:space="preserve"> a.m. </w:t>
      </w:r>
    </w:p>
    <w:p w14:paraId="042232F3" w14:textId="77777777" w:rsidR="00816BB0" w:rsidRDefault="00816BB0">
      <w:pPr>
        <w:spacing w:after="136" w:line="259" w:lineRule="auto"/>
        <w:ind w:left="670" w:right="0" w:firstLine="0"/>
        <w:rPr>
          <w:sz w:val="20"/>
        </w:rPr>
      </w:pPr>
    </w:p>
    <w:p w14:paraId="2F093EEA" w14:textId="77777777" w:rsidR="00907DAB" w:rsidRDefault="00907DAB">
      <w:pPr>
        <w:spacing w:after="136" w:line="259" w:lineRule="auto"/>
        <w:ind w:left="670" w:right="0" w:firstLine="0"/>
        <w:rPr>
          <w:sz w:val="20"/>
        </w:rPr>
      </w:pPr>
    </w:p>
    <w:p w14:paraId="10BF580C" w14:textId="77777777" w:rsidR="00907DAB" w:rsidRDefault="00907DAB">
      <w:pPr>
        <w:spacing w:after="136" w:line="259" w:lineRule="auto"/>
        <w:ind w:left="670" w:right="0" w:firstLine="0"/>
        <w:rPr>
          <w:sz w:val="20"/>
        </w:rPr>
      </w:pPr>
    </w:p>
    <w:p w14:paraId="17A19150" w14:textId="77777777" w:rsidR="00907DAB" w:rsidRDefault="00907DAB">
      <w:pPr>
        <w:spacing w:after="136" w:line="259" w:lineRule="auto"/>
        <w:ind w:left="670" w:right="0" w:firstLine="0"/>
        <w:rPr>
          <w:sz w:val="20"/>
        </w:rPr>
      </w:pPr>
    </w:p>
    <w:p w14:paraId="2C507272" w14:textId="77777777" w:rsidR="00907DAB" w:rsidRDefault="00907DAB">
      <w:pPr>
        <w:spacing w:after="136" w:line="259" w:lineRule="auto"/>
        <w:ind w:left="670" w:right="0" w:firstLine="0"/>
        <w:rPr>
          <w:sz w:val="20"/>
        </w:rPr>
      </w:pPr>
    </w:p>
    <w:p w14:paraId="254344BA" w14:textId="77777777" w:rsidR="00907DAB" w:rsidRDefault="00907DAB">
      <w:pPr>
        <w:spacing w:after="136" w:line="259" w:lineRule="auto"/>
        <w:ind w:left="670" w:right="0" w:firstLine="0"/>
        <w:rPr>
          <w:sz w:val="20"/>
        </w:rPr>
      </w:pPr>
    </w:p>
    <w:p w14:paraId="20B047B9" w14:textId="77777777" w:rsidR="00907DAB" w:rsidRDefault="00907DAB">
      <w:pPr>
        <w:spacing w:after="136" w:line="259" w:lineRule="auto"/>
        <w:ind w:left="670" w:right="0" w:firstLine="0"/>
        <w:rPr>
          <w:sz w:val="20"/>
        </w:rPr>
      </w:pPr>
    </w:p>
    <w:p w14:paraId="25BC47DF" w14:textId="77777777" w:rsidR="00907DAB" w:rsidRDefault="00907DAB">
      <w:pPr>
        <w:spacing w:after="136" w:line="259" w:lineRule="auto"/>
        <w:ind w:left="670" w:right="0" w:firstLine="0"/>
        <w:rPr>
          <w:sz w:val="20"/>
        </w:rPr>
      </w:pPr>
    </w:p>
    <w:p w14:paraId="431DEA50" w14:textId="77777777" w:rsidR="00907DAB" w:rsidRDefault="00907DAB">
      <w:pPr>
        <w:spacing w:after="136" w:line="259" w:lineRule="auto"/>
        <w:ind w:left="670" w:right="0" w:firstLine="0"/>
        <w:rPr>
          <w:sz w:val="20"/>
        </w:rPr>
      </w:pPr>
    </w:p>
    <w:p w14:paraId="6DB2D0A8" w14:textId="77777777" w:rsidR="00907DAB" w:rsidRDefault="00907DAB">
      <w:pPr>
        <w:spacing w:after="136" w:line="259" w:lineRule="auto"/>
        <w:ind w:left="670" w:right="0" w:firstLine="0"/>
      </w:pPr>
    </w:p>
    <w:p w14:paraId="68172890" w14:textId="77777777" w:rsidR="008D03A5" w:rsidRDefault="008D03A5">
      <w:pPr>
        <w:spacing w:after="0" w:line="259" w:lineRule="auto"/>
        <w:ind w:left="670" w:right="0" w:firstLine="0"/>
      </w:pPr>
    </w:p>
    <w:p w14:paraId="5B7C001E" w14:textId="77777777" w:rsidR="00816BB0" w:rsidRDefault="00F42625">
      <w:pPr>
        <w:spacing w:after="190" w:line="259" w:lineRule="auto"/>
        <w:ind w:left="670" w:right="0" w:firstLine="0"/>
      </w:pPr>
      <w:r>
        <w:rPr>
          <w:sz w:val="20"/>
        </w:rPr>
        <w:t xml:space="preserve"> </w:t>
      </w:r>
    </w:p>
    <w:p w14:paraId="3F1D56A4" w14:textId="77777777" w:rsidR="00816BB0" w:rsidRDefault="00F42625">
      <w:pPr>
        <w:pBdr>
          <w:top w:val="single" w:sz="16" w:space="0" w:color="000000"/>
          <w:left w:val="single" w:sz="16" w:space="0" w:color="000000"/>
          <w:bottom w:val="single" w:sz="16" w:space="0" w:color="000000"/>
          <w:right w:val="single" w:sz="16" w:space="0" w:color="000000"/>
        </w:pBdr>
        <w:shd w:val="clear" w:color="auto" w:fill="7030A0"/>
        <w:spacing w:after="0" w:line="259" w:lineRule="auto"/>
        <w:ind w:left="490" w:right="0"/>
      </w:pPr>
      <w:r>
        <w:rPr>
          <w:b/>
          <w:color w:val="FFFFFF"/>
          <w:sz w:val="28"/>
        </w:rPr>
        <w:lastRenderedPageBreak/>
        <w:t xml:space="preserve">PART I - LAWS, POLICIES, GENERAL REGULATIONS, SERVICES, </w:t>
      </w:r>
    </w:p>
    <w:p w14:paraId="63919FF4" w14:textId="77777777" w:rsidR="00816BB0" w:rsidRDefault="00F42625">
      <w:pPr>
        <w:pBdr>
          <w:top w:val="single" w:sz="16" w:space="0" w:color="000000"/>
          <w:left w:val="single" w:sz="16" w:space="0" w:color="000000"/>
          <w:bottom w:val="single" w:sz="16" w:space="0" w:color="000000"/>
          <w:right w:val="single" w:sz="16" w:space="0" w:color="000000"/>
        </w:pBdr>
        <w:shd w:val="clear" w:color="auto" w:fill="7030A0"/>
        <w:spacing w:after="1" w:line="259" w:lineRule="auto"/>
        <w:ind w:left="480" w:right="0" w:firstLine="0"/>
        <w:jc w:val="center"/>
      </w:pPr>
      <w:r>
        <w:rPr>
          <w:b/>
          <w:color w:val="FFFFFF"/>
          <w:sz w:val="28"/>
        </w:rPr>
        <w:t xml:space="preserve">SAFETY, AND ASSOCIATED INFORMATION </w:t>
      </w:r>
    </w:p>
    <w:p w14:paraId="64B22D54" w14:textId="77777777" w:rsidR="00816BB0" w:rsidRDefault="00F42625">
      <w:pPr>
        <w:spacing w:after="0" w:line="259" w:lineRule="auto"/>
        <w:ind w:left="670" w:right="0" w:firstLine="0"/>
      </w:pPr>
      <w:r>
        <w:t xml:space="preserve"> </w:t>
      </w:r>
    </w:p>
    <w:p w14:paraId="2281D99E" w14:textId="77777777" w:rsidR="00816BB0" w:rsidRDefault="00F42625">
      <w:pPr>
        <w:spacing w:after="104" w:line="259" w:lineRule="auto"/>
        <w:ind w:left="670" w:right="0" w:firstLine="0"/>
      </w:pPr>
      <w:r>
        <w:t xml:space="preserve"> </w:t>
      </w:r>
    </w:p>
    <w:p w14:paraId="6A863DAA" w14:textId="77777777" w:rsidR="00462E15" w:rsidRDefault="00462E15">
      <w:pPr>
        <w:pStyle w:val="Heading3"/>
        <w:ind w:left="665"/>
      </w:pPr>
      <w:r>
        <w:t>Administrative Discretionary Action Disclaimer</w:t>
      </w:r>
    </w:p>
    <w:p w14:paraId="3AF89699" w14:textId="77777777" w:rsidR="00462E15" w:rsidRDefault="00462E15" w:rsidP="00462E15">
      <w:r>
        <w:t xml:space="preserve">It is impossible to anticipate and address every circumstance that may occur in the course of a school year. To ensure safety and order, students and others are subject to all school rules, regulations and policies, and the reasonable and prudent interpretation, thereof, by responsible school officials, regardless of whether or not they are specifically addressed in this handbook. Students are required to provide accurate information when asked by school personnel. Failure to do so may result in detention or suspension. </w:t>
      </w:r>
    </w:p>
    <w:p w14:paraId="6DB63E60" w14:textId="77777777" w:rsidR="00462E15" w:rsidRDefault="00462E15" w:rsidP="00462E15">
      <w:r>
        <w:t xml:space="preserve"> </w:t>
      </w:r>
    </w:p>
    <w:p w14:paraId="0383DE11" w14:textId="77777777" w:rsidR="00462E15" w:rsidRPr="00462E15" w:rsidRDefault="00462E15" w:rsidP="00462E15"/>
    <w:p w14:paraId="74EAE8F2" w14:textId="77777777" w:rsidR="00816BB0" w:rsidRDefault="00F42625">
      <w:pPr>
        <w:pStyle w:val="Heading3"/>
        <w:ind w:left="665"/>
      </w:pPr>
      <w:r>
        <w:t xml:space="preserve">Board of Education </w:t>
      </w:r>
    </w:p>
    <w:p w14:paraId="72F783A6" w14:textId="77777777" w:rsidR="00816BB0" w:rsidRDefault="00F42625">
      <w:pPr>
        <w:ind w:left="665" w:right="667"/>
      </w:pPr>
      <w:r>
        <w:t xml:space="preserve">All school policies, regulations, and rules are approved by the Board of Education by action taken to adopt the contents of school handbooks. The handbooks become an extension of school board policy. All policies, regulations, and rules apply equally to each student enrolled, regardless of age. </w:t>
      </w:r>
    </w:p>
    <w:p w14:paraId="1C825B56" w14:textId="77777777" w:rsidR="00816BB0" w:rsidRDefault="00F42625" w:rsidP="00462E15">
      <w:pPr>
        <w:spacing w:after="0" w:line="259" w:lineRule="auto"/>
        <w:ind w:left="670" w:right="0" w:firstLine="0"/>
      </w:pPr>
      <w:r>
        <w:t xml:space="preserve">  </w:t>
      </w:r>
    </w:p>
    <w:p w14:paraId="4FF6B899" w14:textId="77777777" w:rsidR="00462E15" w:rsidRDefault="00462E15" w:rsidP="00462E15">
      <w:pPr>
        <w:spacing w:after="0" w:line="259" w:lineRule="auto"/>
        <w:ind w:left="670" w:right="0" w:firstLine="0"/>
      </w:pPr>
    </w:p>
    <w:p w14:paraId="4714B4ED" w14:textId="77777777" w:rsidR="00816BB0" w:rsidRDefault="00F42625">
      <w:pPr>
        <w:pStyle w:val="Heading3"/>
        <w:ind w:left="665"/>
      </w:pPr>
      <w:r>
        <w:t xml:space="preserve">Non-Discrimination Policy </w:t>
      </w:r>
    </w:p>
    <w:p w14:paraId="006DBECB" w14:textId="77777777" w:rsidR="00816BB0" w:rsidRDefault="00F42625">
      <w:pPr>
        <w:ind w:left="665" w:right="667"/>
      </w:pPr>
      <w:r>
        <w:t xml:space="preserve">It is the policy of Independent School District 110 and the Carver-Scott Educational Cooperative not to discriminate on the basis of sex, race, creed, color, sexual orientation, or physical disability in their educational programs, activities, or employment practices and policies. Inquiries regarding compliance with the non-discrimination titles and statutes may be directed to: Ms. Sonya Sailer, 512 Industrial Blvd., Waconia, MN 55387 or by telephone at (952) 442-0645; or to: The Director, Office of Civil Rights, Region 5, 300 South Wacker Drive, Chicago, IL 60606. </w:t>
      </w:r>
    </w:p>
    <w:p w14:paraId="0D3D2B4B" w14:textId="77777777" w:rsidR="00816BB0" w:rsidRDefault="00F42625">
      <w:pPr>
        <w:spacing w:after="0" w:line="259" w:lineRule="auto"/>
        <w:ind w:left="670" w:right="0" w:firstLine="0"/>
      </w:pPr>
      <w:r>
        <w:t xml:space="preserve"> </w:t>
      </w:r>
    </w:p>
    <w:p w14:paraId="7EB2A2E7" w14:textId="77777777" w:rsidR="00816BB0" w:rsidRDefault="00F42625">
      <w:pPr>
        <w:spacing w:after="104" w:line="259" w:lineRule="auto"/>
        <w:ind w:left="670" w:right="0" w:firstLine="0"/>
      </w:pPr>
      <w:r>
        <w:t xml:space="preserve"> </w:t>
      </w:r>
    </w:p>
    <w:p w14:paraId="26206846" w14:textId="77777777" w:rsidR="00816BB0" w:rsidRDefault="00F42625">
      <w:pPr>
        <w:pStyle w:val="Heading3"/>
        <w:ind w:left="665"/>
      </w:pPr>
      <w:r>
        <w:t xml:space="preserve">Violence Prevention [Applicable to Students and Staff], Policy #525 </w:t>
      </w:r>
    </w:p>
    <w:p w14:paraId="444D1A53" w14:textId="77777777" w:rsidR="00816BB0" w:rsidRDefault="00F42625">
      <w:pPr>
        <w:pStyle w:val="Heading4"/>
        <w:tabs>
          <w:tab w:val="center" w:pos="959"/>
          <w:tab w:val="center" w:pos="1777"/>
        </w:tabs>
        <w:spacing w:after="3" w:line="259" w:lineRule="auto"/>
        <w:ind w:left="0" w:firstLine="0"/>
      </w:pPr>
      <w:r>
        <w:rPr>
          <w:rFonts w:ascii="Calibri" w:eastAsia="Calibri" w:hAnsi="Calibri" w:cs="Calibri"/>
          <w:b w:val="0"/>
          <w:sz w:val="22"/>
        </w:rPr>
        <w:tab/>
      </w:r>
      <w:r>
        <w:rPr>
          <w:b w:val="0"/>
          <w:sz w:val="24"/>
        </w:rPr>
        <w:t>I.</w:t>
      </w:r>
      <w:r>
        <w:rPr>
          <w:rFonts w:ascii="Arial" w:eastAsia="Arial" w:hAnsi="Arial" w:cs="Arial"/>
          <w:b w:val="0"/>
          <w:sz w:val="24"/>
        </w:rPr>
        <w:t xml:space="preserve"> </w:t>
      </w:r>
      <w:r>
        <w:rPr>
          <w:rFonts w:ascii="Arial" w:eastAsia="Arial" w:hAnsi="Arial" w:cs="Arial"/>
          <w:b w:val="0"/>
          <w:sz w:val="24"/>
        </w:rPr>
        <w:tab/>
      </w:r>
      <w:r>
        <w:rPr>
          <w:b w:val="0"/>
          <w:sz w:val="24"/>
        </w:rPr>
        <w:t xml:space="preserve">Purpose </w:t>
      </w:r>
    </w:p>
    <w:p w14:paraId="5CF7B446" w14:textId="77777777" w:rsidR="00816BB0" w:rsidRDefault="00F42625">
      <w:pPr>
        <w:ind w:left="665" w:right="667"/>
      </w:pPr>
      <w:r>
        <w:t xml:space="preserve">The purpose of this policy is to recognize that violence has increased and to identify measures that the school district will take in an attempt to maintain a learning and working environment that is free from violent and disruptive behavior. </w:t>
      </w:r>
    </w:p>
    <w:p w14:paraId="25CBBE45" w14:textId="77777777" w:rsidR="00816BB0" w:rsidRDefault="00F42625">
      <w:pPr>
        <w:spacing w:after="0" w:line="259" w:lineRule="auto"/>
        <w:ind w:left="670" w:right="0" w:firstLine="0"/>
      </w:pPr>
      <w:r>
        <w:t xml:space="preserve"> </w:t>
      </w:r>
    </w:p>
    <w:p w14:paraId="144F1291" w14:textId="77777777" w:rsidR="00816BB0" w:rsidRDefault="00F42625">
      <w:pPr>
        <w:ind w:left="665" w:right="667"/>
      </w:pPr>
      <w:r>
        <w:t xml:space="preserve">The school board is committed to promoting healthy human relationships and learning environments that are physically and psychologically safe for all members of the school community. It further believes that students are the first priority and they should be protected from physical or emotional harm during school activities, and on school grounds, buses or field trips while under school district supervision. </w:t>
      </w:r>
    </w:p>
    <w:p w14:paraId="388812AD" w14:textId="77777777" w:rsidR="00816BB0" w:rsidRDefault="00F42625" w:rsidP="00474E51">
      <w:pPr>
        <w:spacing w:after="0" w:line="259" w:lineRule="auto"/>
        <w:ind w:left="670" w:right="0" w:firstLine="0"/>
      </w:pPr>
      <w:r>
        <w:rPr>
          <w:i/>
          <w:color w:val="FF0000"/>
        </w:rPr>
        <w:t>To see this policy in its entirety, go to About Us on the District 110 website (</w:t>
      </w:r>
      <w:hyperlink r:id="rId15">
        <w:r>
          <w:rPr>
            <w:i/>
            <w:color w:val="0000FF"/>
            <w:u w:val="single" w:color="0000FF"/>
          </w:rPr>
          <w:t>www.isd110.org</w:t>
        </w:r>
      </w:hyperlink>
      <w:hyperlink r:id="rId16">
        <w:r>
          <w:rPr>
            <w:i/>
            <w:color w:val="FF0000"/>
          </w:rPr>
          <w:t>)</w:t>
        </w:r>
      </w:hyperlink>
      <w:r>
        <w:rPr>
          <w:i/>
          <w:color w:val="FF0000"/>
        </w:rPr>
        <w:t xml:space="preserve"> and click on District Policies.  </w:t>
      </w:r>
    </w:p>
    <w:p w14:paraId="5741540F" w14:textId="77777777" w:rsidR="00816BB0" w:rsidRDefault="00F42625">
      <w:pPr>
        <w:spacing w:after="0" w:line="259" w:lineRule="auto"/>
        <w:ind w:left="670" w:right="0" w:firstLine="0"/>
      </w:pPr>
      <w:r>
        <w:t xml:space="preserve"> </w:t>
      </w:r>
    </w:p>
    <w:p w14:paraId="00429BCB" w14:textId="77777777" w:rsidR="00816BB0" w:rsidRDefault="00F42625">
      <w:pPr>
        <w:spacing w:after="108" w:line="259" w:lineRule="auto"/>
        <w:ind w:left="670" w:right="0" w:firstLine="0"/>
      </w:pPr>
      <w:r>
        <w:t xml:space="preserve"> </w:t>
      </w:r>
    </w:p>
    <w:p w14:paraId="165F7425" w14:textId="77777777" w:rsidR="00816BB0" w:rsidRDefault="00F42625">
      <w:pPr>
        <w:pStyle w:val="Heading3"/>
        <w:ind w:left="665"/>
      </w:pPr>
      <w:r>
        <w:t xml:space="preserve">Weapons, Policy #501 </w:t>
      </w:r>
    </w:p>
    <w:p w14:paraId="66F76829" w14:textId="77777777" w:rsidR="00816BB0" w:rsidRDefault="00F42625">
      <w:pPr>
        <w:pStyle w:val="Heading4"/>
        <w:tabs>
          <w:tab w:val="center" w:pos="959"/>
          <w:tab w:val="center" w:pos="1777"/>
        </w:tabs>
        <w:spacing w:after="3" w:line="259" w:lineRule="auto"/>
        <w:ind w:left="0" w:firstLine="0"/>
      </w:pPr>
      <w:r>
        <w:rPr>
          <w:rFonts w:ascii="Calibri" w:eastAsia="Calibri" w:hAnsi="Calibri" w:cs="Calibri"/>
          <w:b w:val="0"/>
          <w:sz w:val="22"/>
        </w:rPr>
        <w:tab/>
      </w:r>
      <w:r>
        <w:rPr>
          <w:b w:val="0"/>
          <w:sz w:val="24"/>
        </w:rPr>
        <w:t>I.</w:t>
      </w:r>
      <w:r>
        <w:rPr>
          <w:rFonts w:ascii="Arial" w:eastAsia="Arial" w:hAnsi="Arial" w:cs="Arial"/>
          <w:b w:val="0"/>
          <w:sz w:val="24"/>
        </w:rPr>
        <w:t xml:space="preserve"> </w:t>
      </w:r>
      <w:r>
        <w:rPr>
          <w:rFonts w:ascii="Arial" w:eastAsia="Arial" w:hAnsi="Arial" w:cs="Arial"/>
          <w:b w:val="0"/>
          <w:sz w:val="24"/>
        </w:rPr>
        <w:tab/>
      </w:r>
      <w:r>
        <w:rPr>
          <w:b w:val="0"/>
          <w:sz w:val="24"/>
        </w:rPr>
        <w:t xml:space="preserve">Purpose </w:t>
      </w:r>
    </w:p>
    <w:p w14:paraId="3C63E85C" w14:textId="77777777" w:rsidR="00816BB0" w:rsidRDefault="00F42625">
      <w:pPr>
        <w:ind w:left="665" w:right="667"/>
      </w:pPr>
      <w:r>
        <w:t xml:space="preserve">The purpose of this policy is to assure a safe school environment for students, staff and the public. </w:t>
      </w:r>
    </w:p>
    <w:p w14:paraId="5FD5D9F3" w14:textId="77777777" w:rsidR="00816BB0" w:rsidRDefault="00F42625">
      <w:pPr>
        <w:spacing w:after="0" w:line="259" w:lineRule="auto"/>
        <w:ind w:left="670" w:right="0" w:firstLine="0"/>
      </w:pPr>
      <w:r>
        <w:t xml:space="preserve"> </w:t>
      </w:r>
    </w:p>
    <w:p w14:paraId="2A1738E3" w14:textId="77777777" w:rsidR="00816BB0" w:rsidRDefault="00F42625">
      <w:pPr>
        <w:spacing w:after="4" w:line="259" w:lineRule="auto"/>
        <w:ind w:left="665" w:right="0"/>
      </w:pPr>
      <w:r>
        <w:rPr>
          <w:i/>
          <w:color w:val="FF0000"/>
        </w:rPr>
        <w:t>To see this policy in its entirety, go to About Us on the District 110 website (</w:t>
      </w:r>
      <w:hyperlink r:id="rId17">
        <w:r>
          <w:rPr>
            <w:i/>
            <w:color w:val="0000FF"/>
            <w:u w:val="single" w:color="0000FF"/>
          </w:rPr>
          <w:t>www.isd110.org</w:t>
        </w:r>
      </w:hyperlink>
      <w:hyperlink r:id="rId18">
        <w:r>
          <w:rPr>
            <w:i/>
            <w:color w:val="FF0000"/>
          </w:rPr>
          <w:t>)</w:t>
        </w:r>
      </w:hyperlink>
      <w:r>
        <w:rPr>
          <w:i/>
          <w:color w:val="FF0000"/>
        </w:rPr>
        <w:t xml:space="preserve"> and click on District Policies.  </w:t>
      </w:r>
    </w:p>
    <w:p w14:paraId="57EE2EBC" w14:textId="77777777" w:rsidR="00816BB0" w:rsidRDefault="00F42625">
      <w:pPr>
        <w:spacing w:after="0" w:line="259" w:lineRule="auto"/>
        <w:ind w:left="670" w:right="0" w:firstLine="0"/>
      </w:pPr>
      <w:r>
        <w:t xml:space="preserve"> </w:t>
      </w:r>
    </w:p>
    <w:p w14:paraId="6783CD11" w14:textId="77777777" w:rsidR="00816BB0" w:rsidRDefault="00F42625">
      <w:pPr>
        <w:spacing w:after="108" w:line="259" w:lineRule="auto"/>
        <w:ind w:left="670" w:right="0" w:firstLine="0"/>
      </w:pPr>
      <w:r>
        <w:t xml:space="preserve"> </w:t>
      </w:r>
    </w:p>
    <w:p w14:paraId="465EFF29" w14:textId="77777777" w:rsidR="00816BB0" w:rsidRDefault="00F42625">
      <w:pPr>
        <w:pStyle w:val="Heading3"/>
        <w:ind w:left="665"/>
      </w:pPr>
      <w:r>
        <w:t xml:space="preserve">Harassment and Violence, Religious, Racial, and Sexual, Policy #413 </w:t>
      </w:r>
    </w:p>
    <w:p w14:paraId="456F96A5" w14:textId="145FE136" w:rsidR="00816BB0" w:rsidRDefault="00F42625">
      <w:pPr>
        <w:spacing w:after="60"/>
        <w:ind w:left="665" w:right="667"/>
      </w:pPr>
      <w:r>
        <w:t xml:space="preserve">[Note: State law requires that school districts adopt a sexual, religious, and racial harassment and violence policy that conforms to the Minnesota Human Rights Act, Minn. Stat. Ch. 363A. This policy complies with this statutory requirement but, in addition, addresses other classifications protected by state and/or federal law. While the recommendation is that school districts incorporate the other protected classifications, in addition to sex, religion, and race, into this policy, they are not required to do so. The Minnesota Department of Education (MDE) will maintain and make available Model Policy 413 – Harassment and Violence in accordance with Minn. Stat. § 121A.03. Each school board must submit a copy of the policy the board has adapted to the Commissioner of MDE.] </w:t>
      </w:r>
    </w:p>
    <w:p w14:paraId="3D4F926F" w14:textId="30A03345" w:rsidR="00DF14C6" w:rsidRDefault="00DF14C6">
      <w:pPr>
        <w:spacing w:after="60"/>
        <w:ind w:left="665" w:right="667"/>
      </w:pPr>
    </w:p>
    <w:p w14:paraId="55FF6293" w14:textId="77777777" w:rsidR="00DF14C6" w:rsidRDefault="00DF14C6" w:rsidP="00DF14C6">
      <w:pPr>
        <w:pStyle w:val="NormalWeb"/>
        <w:shd w:val="clear" w:color="auto" w:fill="FFFFFF"/>
        <w:spacing w:before="0" w:beforeAutospacing="0" w:after="0" w:afterAutospacing="0"/>
        <w:rPr>
          <w:rFonts w:ascii="Arial" w:hAnsi="Arial" w:cs="Arial"/>
          <w:color w:val="000000"/>
          <w:sz w:val="22"/>
          <w:szCs w:val="22"/>
        </w:rPr>
      </w:pPr>
    </w:p>
    <w:p w14:paraId="199A6C62" w14:textId="77777777" w:rsidR="00DF14C6" w:rsidRDefault="00DF14C6" w:rsidP="00DF14C6">
      <w:pPr>
        <w:pStyle w:val="NormalWeb"/>
        <w:shd w:val="clear" w:color="auto" w:fill="FFFFFF"/>
        <w:spacing w:before="0" w:beforeAutospacing="0" w:after="0" w:afterAutospacing="0"/>
        <w:rPr>
          <w:rFonts w:ascii="Arial" w:hAnsi="Arial" w:cs="Arial"/>
          <w:color w:val="000000"/>
          <w:sz w:val="22"/>
          <w:szCs w:val="22"/>
        </w:rPr>
      </w:pPr>
    </w:p>
    <w:p w14:paraId="1B434511" w14:textId="6F0122A1" w:rsidR="00DF14C6" w:rsidRPr="00DF14C6" w:rsidRDefault="00DF14C6" w:rsidP="00DF14C6">
      <w:pPr>
        <w:pStyle w:val="NormalWeb"/>
        <w:shd w:val="clear" w:color="auto" w:fill="FFFFFF"/>
        <w:spacing w:before="0" w:beforeAutospacing="0" w:after="0" w:afterAutospacing="0"/>
        <w:ind w:firstLine="655"/>
        <w:rPr>
          <w:b/>
          <w:color w:val="222222"/>
          <w:sz w:val="18"/>
          <w:szCs w:val="18"/>
        </w:rPr>
      </w:pPr>
      <w:r w:rsidRPr="00DF14C6">
        <w:rPr>
          <w:b/>
          <w:color w:val="000000"/>
          <w:sz w:val="18"/>
          <w:szCs w:val="18"/>
        </w:rPr>
        <w:lastRenderedPageBreak/>
        <w:t>Title IX</w:t>
      </w:r>
    </w:p>
    <w:p w14:paraId="7EBD66FA" w14:textId="77777777" w:rsidR="00DF14C6" w:rsidRPr="00DF14C6" w:rsidRDefault="00DF14C6" w:rsidP="00DF14C6">
      <w:pPr>
        <w:pStyle w:val="NormalWeb"/>
        <w:shd w:val="clear" w:color="auto" w:fill="FFFFFF"/>
        <w:spacing w:before="0" w:beforeAutospacing="0" w:after="0" w:afterAutospacing="0"/>
        <w:ind w:left="655"/>
        <w:rPr>
          <w:color w:val="222222"/>
          <w:sz w:val="18"/>
          <w:szCs w:val="18"/>
        </w:rPr>
      </w:pPr>
      <w:r w:rsidRPr="00DF14C6">
        <w:rPr>
          <w:color w:val="000000"/>
          <w:sz w:val="18"/>
          <w:szCs w:val="18"/>
        </w:rPr>
        <w:t>As required by Title IX of the Education Amendments Act of 1972 and other state and federal nondiscrimination laws, Waconia Public Schools does not discriminate on the basis of sex in its education programs, activities, or employment. The school district is committed to maintaining an education and work environment that is free from discrimination based on sex, including sexual harassment.</w:t>
      </w:r>
    </w:p>
    <w:p w14:paraId="432481CD" w14:textId="77777777" w:rsidR="00DF14C6" w:rsidRPr="00DF14C6" w:rsidRDefault="00DF14C6" w:rsidP="00DF14C6">
      <w:pPr>
        <w:pStyle w:val="NormalWeb"/>
        <w:shd w:val="clear" w:color="auto" w:fill="FFFFFF"/>
        <w:spacing w:before="0" w:beforeAutospacing="0" w:after="0" w:afterAutospacing="0"/>
        <w:ind w:left="655"/>
        <w:rPr>
          <w:color w:val="222222"/>
          <w:sz w:val="18"/>
          <w:szCs w:val="18"/>
        </w:rPr>
      </w:pPr>
      <w:r w:rsidRPr="00DF14C6">
        <w:rPr>
          <w:color w:val="000000"/>
          <w:sz w:val="18"/>
          <w:szCs w:val="18"/>
        </w:rPr>
        <w:t>Waconia Public Schools does not tolerate sexual harassment and will take prompt and reasonable action in response to instances of sexual harassment.  Any employee, student, parent, or guardian having questions regarding the application of Title IX or the District’s Title IX Sexual Harassment Grievance Process should discuss them with the Title IX Coordinator. </w:t>
      </w:r>
    </w:p>
    <w:p w14:paraId="6A946E69" w14:textId="7A2E7BC0" w:rsidR="00DF14C6" w:rsidRPr="00DF14C6" w:rsidRDefault="00DF14C6" w:rsidP="00DF14C6">
      <w:pPr>
        <w:rPr>
          <w:color w:val="auto"/>
          <w:szCs w:val="18"/>
        </w:rPr>
      </w:pPr>
    </w:p>
    <w:p w14:paraId="5B5CA349" w14:textId="16D30884" w:rsidR="00DF14C6" w:rsidRPr="007A5839" w:rsidRDefault="007A5839" w:rsidP="00DF14C6">
      <w:pPr>
        <w:pStyle w:val="NormalWeb"/>
        <w:shd w:val="clear" w:color="auto" w:fill="FFFFFF"/>
        <w:spacing w:before="0" w:beforeAutospacing="0" w:after="0" w:afterAutospacing="0"/>
        <w:ind w:firstLine="655"/>
        <w:rPr>
          <w:rStyle w:val="Hyperlink"/>
          <w:sz w:val="18"/>
          <w:szCs w:val="18"/>
        </w:rPr>
      </w:pPr>
      <w:r>
        <w:rPr>
          <w:sz w:val="18"/>
          <w:szCs w:val="18"/>
        </w:rPr>
        <w:fldChar w:fldCharType="begin"/>
      </w:r>
      <w:r>
        <w:rPr>
          <w:sz w:val="18"/>
          <w:szCs w:val="18"/>
        </w:rPr>
        <w:instrText xml:space="preserve"> HYPERLINK "https://www.waconia.k12.mn.us/departments/title-ix" \t "_blank" </w:instrText>
      </w:r>
      <w:r>
        <w:rPr>
          <w:sz w:val="18"/>
          <w:szCs w:val="18"/>
        </w:rPr>
      </w:r>
      <w:r>
        <w:rPr>
          <w:sz w:val="18"/>
          <w:szCs w:val="18"/>
        </w:rPr>
        <w:fldChar w:fldCharType="separate"/>
      </w:r>
      <w:r w:rsidR="00DF14C6" w:rsidRPr="007A5839">
        <w:rPr>
          <w:rStyle w:val="Hyperlink"/>
          <w:sz w:val="18"/>
          <w:szCs w:val="18"/>
        </w:rPr>
        <w:t>ISD 110 Title IX LINK</w:t>
      </w:r>
      <w:bookmarkStart w:id="8" w:name="_GoBack"/>
      <w:bookmarkEnd w:id="8"/>
    </w:p>
    <w:p w14:paraId="0BF10C00" w14:textId="7F141C4D" w:rsidR="00DF14C6" w:rsidRPr="00DF14C6" w:rsidRDefault="007A5839" w:rsidP="00DF14C6">
      <w:pPr>
        <w:ind w:left="670" w:firstLine="0"/>
        <w:rPr>
          <w:color w:val="auto"/>
          <w:szCs w:val="18"/>
        </w:rPr>
      </w:pPr>
      <w:r>
        <w:rPr>
          <w:color w:val="auto"/>
          <w:szCs w:val="18"/>
        </w:rPr>
        <w:fldChar w:fldCharType="end"/>
      </w:r>
    </w:p>
    <w:p w14:paraId="396625BB" w14:textId="77777777" w:rsidR="00DF14C6" w:rsidRPr="00DF14C6" w:rsidRDefault="00DF14C6" w:rsidP="00DF14C6">
      <w:pPr>
        <w:pStyle w:val="NormalWeb"/>
        <w:shd w:val="clear" w:color="auto" w:fill="FFFFFF"/>
        <w:spacing w:before="0" w:beforeAutospacing="0" w:after="0" w:afterAutospacing="0"/>
        <w:ind w:firstLine="655"/>
        <w:rPr>
          <w:color w:val="222222"/>
          <w:sz w:val="18"/>
          <w:szCs w:val="18"/>
        </w:rPr>
      </w:pPr>
      <w:r w:rsidRPr="00DF14C6">
        <w:rPr>
          <w:color w:val="000000"/>
          <w:sz w:val="18"/>
          <w:szCs w:val="18"/>
        </w:rPr>
        <w:t>ISD 110 Title IX Coordinator</w:t>
      </w:r>
    </w:p>
    <w:p w14:paraId="1EC24696" w14:textId="77777777" w:rsidR="00DF14C6" w:rsidRPr="00DF14C6" w:rsidRDefault="00DF14C6" w:rsidP="00DF14C6">
      <w:pPr>
        <w:pStyle w:val="NormalWeb"/>
        <w:shd w:val="clear" w:color="auto" w:fill="FFFFFF"/>
        <w:spacing w:before="0" w:beforeAutospacing="0" w:after="0" w:afterAutospacing="0"/>
        <w:ind w:firstLine="655"/>
        <w:rPr>
          <w:color w:val="222222"/>
          <w:sz w:val="18"/>
          <w:szCs w:val="18"/>
        </w:rPr>
      </w:pPr>
      <w:r w:rsidRPr="00DF14C6">
        <w:rPr>
          <w:color w:val="000000"/>
          <w:sz w:val="18"/>
          <w:szCs w:val="18"/>
        </w:rPr>
        <w:t>Sonya Sailer, Director of Human Resources</w:t>
      </w:r>
    </w:p>
    <w:p w14:paraId="1E1A9F31" w14:textId="77777777" w:rsidR="00DF14C6" w:rsidRPr="00DF14C6" w:rsidRDefault="00DF14C6" w:rsidP="00DF14C6">
      <w:pPr>
        <w:pStyle w:val="NormalWeb"/>
        <w:shd w:val="clear" w:color="auto" w:fill="FFFFFF"/>
        <w:spacing w:before="0" w:beforeAutospacing="0" w:after="0" w:afterAutospacing="0"/>
        <w:ind w:firstLine="655"/>
        <w:rPr>
          <w:color w:val="222222"/>
          <w:sz w:val="18"/>
          <w:szCs w:val="18"/>
        </w:rPr>
      </w:pPr>
      <w:r w:rsidRPr="00DF14C6">
        <w:rPr>
          <w:color w:val="000000"/>
          <w:sz w:val="18"/>
          <w:szCs w:val="18"/>
        </w:rPr>
        <w:t>Waconia Public Schools</w:t>
      </w:r>
    </w:p>
    <w:p w14:paraId="7E59E533" w14:textId="77777777" w:rsidR="00DF14C6" w:rsidRPr="00DF14C6" w:rsidRDefault="00DF14C6" w:rsidP="00DF14C6">
      <w:pPr>
        <w:pStyle w:val="NormalWeb"/>
        <w:shd w:val="clear" w:color="auto" w:fill="FFFFFF"/>
        <w:spacing w:before="0" w:beforeAutospacing="0" w:after="0" w:afterAutospacing="0"/>
        <w:ind w:firstLine="655"/>
        <w:rPr>
          <w:color w:val="222222"/>
          <w:sz w:val="18"/>
          <w:szCs w:val="18"/>
        </w:rPr>
      </w:pPr>
      <w:r w:rsidRPr="00DF14C6">
        <w:rPr>
          <w:color w:val="000000"/>
          <w:sz w:val="18"/>
          <w:szCs w:val="18"/>
        </w:rPr>
        <w:t>512 Industrial Boulevard</w:t>
      </w:r>
    </w:p>
    <w:p w14:paraId="59BAE3E4" w14:textId="77777777" w:rsidR="00DF14C6" w:rsidRPr="00DF14C6" w:rsidRDefault="00DF14C6" w:rsidP="00DF14C6">
      <w:pPr>
        <w:pStyle w:val="NormalWeb"/>
        <w:shd w:val="clear" w:color="auto" w:fill="FFFFFF"/>
        <w:spacing w:before="0" w:beforeAutospacing="0" w:after="0" w:afterAutospacing="0"/>
        <w:ind w:firstLine="655"/>
        <w:rPr>
          <w:color w:val="222222"/>
          <w:sz w:val="18"/>
          <w:szCs w:val="18"/>
        </w:rPr>
      </w:pPr>
      <w:r w:rsidRPr="00DF14C6">
        <w:rPr>
          <w:color w:val="000000"/>
          <w:sz w:val="18"/>
          <w:szCs w:val="18"/>
        </w:rPr>
        <w:t>Waconia, MN 55387</w:t>
      </w:r>
    </w:p>
    <w:p w14:paraId="71C58029" w14:textId="77777777" w:rsidR="00DF14C6" w:rsidRPr="00DF14C6" w:rsidRDefault="00DF14C6" w:rsidP="00DF14C6">
      <w:pPr>
        <w:pStyle w:val="NormalWeb"/>
        <w:shd w:val="clear" w:color="auto" w:fill="FFFFFF"/>
        <w:spacing w:before="0" w:beforeAutospacing="0" w:after="0" w:afterAutospacing="0"/>
        <w:ind w:firstLine="655"/>
        <w:rPr>
          <w:color w:val="222222"/>
          <w:sz w:val="18"/>
          <w:szCs w:val="18"/>
        </w:rPr>
      </w:pPr>
      <w:r w:rsidRPr="00DF14C6">
        <w:rPr>
          <w:color w:val="000000"/>
          <w:sz w:val="18"/>
          <w:szCs w:val="18"/>
        </w:rPr>
        <w:t>Telephone: (952) 442-0645</w:t>
      </w:r>
    </w:p>
    <w:p w14:paraId="40D29909" w14:textId="77777777" w:rsidR="00DF14C6" w:rsidRPr="00DF14C6" w:rsidRDefault="00DF14C6" w:rsidP="00DF14C6">
      <w:pPr>
        <w:pStyle w:val="NormalWeb"/>
        <w:shd w:val="clear" w:color="auto" w:fill="FFFFFF"/>
        <w:spacing w:before="0" w:beforeAutospacing="0" w:after="0" w:afterAutospacing="0"/>
        <w:ind w:firstLine="655"/>
        <w:rPr>
          <w:color w:val="222222"/>
          <w:sz w:val="18"/>
          <w:szCs w:val="18"/>
        </w:rPr>
      </w:pPr>
      <w:r w:rsidRPr="00DF14C6">
        <w:rPr>
          <w:color w:val="000000"/>
          <w:sz w:val="18"/>
          <w:szCs w:val="18"/>
        </w:rPr>
        <w:t xml:space="preserve">Email: </w:t>
      </w:r>
      <w:hyperlink r:id="rId19" w:tgtFrame="_blank" w:history="1">
        <w:r w:rsidRPr="00DF14C6">
          <w:rPr>
            <w:rStyle w:val="Hyperlink"/>
            <w:color w:val="1155CC"/>
            <w:sz w:val="18"/>
            <w:szCs w:val="18"/>
          </w:rPr>
          <w:t>TitleIXCoordinator@isd110.org</w:t>
        </w:r>
      </w:hyperlink>
    </w:p>
    <w:p w14:paraId="0CDBA8C6" w14:textId="238CFAB9" w:rsidR="00DF14C6" w:rsidRDefault="00DF14C6" w:rsidP="00DF14C6">
      <w:pPr>
        <w:spacing w:after="60"/>
        <w:ind w:left="665" w:right="667"/>
        <w:rPr>
          <w:szCs w:val="18"/>
        </w:rPr>
      </w:pPr>
      <w:r w:rsidRPr="00DF14C6">
        <w:rPr>
          <w:szCs w:val="18"/>
        </w:rPr>
        <w:t>Questions relating solely to Title IX and its regulations may also be referred to the</w:t>
      </w:r>
      <w:hyperlink r:id="rId20" w:tgtFrame="_blank" w:history="1">
        <w:r w:rsidRPr="00DF14C6">
          <w:rPr>
            <w:rStyle w:val="Hyperlink"/>
            <w:color w:val="1155CC"/>
            <w:szCs w:val="18"/>
          </w:rPr>
          <w:t xml:space="preserve"> Assistant Secretary for Civil Rights of the United States Department of Education</w:t>
        </w:r>
      </w:hyperlink>
    </w:p>
    <w:p w14:paraId="727B58AE" w14:textId="77777777" w:rsidR="00DF14C6" w:rsidRPr="00DF14C6" w:rsidRDefault="00DF14C6" w:rsidP="00DF14C6">
      <w:pPr>
        <w:spacing w:after="60"/>
        <w:ind w:left="665" w:right="667"/>
        <w:rPr>
          <w:szCs w:val="18"/>
        </w:rPr>
      </w:pPr>
    </w:p>
    <w:p w14:paraId="64F30E1B" w14:textId="77777777" w:rsidR="00816BB0" w:rsidRDefault="00F42625">
      <w:pPr>
        <w:pStyle w:val="Heading4"/>
        <w:tabs>
          <w:tab w:val="center" w:pos="959"/>
          <w:tab w:val="center" w:pos="1777"/>
        </w:tabs>
        <w:spacing w:after="3" w:line="259" w:lineRule="auto"/>
        <w:ind w:left="0" w:firstLine="0"/>
      </w:pPr>
      <w:r>
        <w:rPr>
          <w:rFonts w:ascii="Calibri" w:eastAsia="Calibri" w:hAnsi="Calibri" w:cs="Calibri"/>
          <w:b w:val="0"/>
          <w:sz w:val="22"/>
        </w:rPr>
        <w:tab/>
      </w:r>
      <w:r>
        <w:rPr>
          <w:b w:val="0"/>
          <w:sz w:val="24"/>
        </w:rPr>
        <w:t>I.</w:t>
      </w:r>
      <w:r>
        <w:rPr>
          <w:rFonts w:ascii="Arial" w:eastAsia="Arial" w:hAnsi="Arial" w:cs="Arial"/>
          <w:b w:val="0"/>
          <w:sz w:val="24"/>
        </w:rPr>
        <w:t xml:space="preserve"> </w:t>
      </w:r>
      <w:r>
        <w:rPr>
          <w:rFonts w:ascii="Arial" w:eastAsia="Arial" w:hAnsi="Arial" w:cs="Arial"/>
          <w:b w:val="0"/>
          <w:sz w:val="24"/>
        </w:rPr>
        <w:tab/>
      </w:r>
      <w:r>
        <w:rPr>
          <w:b w:val="0"/>
          <w:sz w:val="24"/>
        </w:rPr>
        <w:t xml:space="preserve">Purpose </w:t>
      </w:r>
    </w:p>
    <w:p w14:paraId="5B711DAA" w14:textId="77777777" w:rsidR="00816BB0" w:rsidRDefault="00F42625">
      <w:pPr>
        <w:ind w:left="665" w:right="667"/>
      </w:pPr>
      <w:r>
        <w:t xml:space="preserve">The purpose of this policy is to maintain a learning and working environment that is free from harassment and violence on the basis of race, color, creed, religion, national origin, sex, age, marital status, familial status, status with regard to public assistance, sexual orientation, or disability. </w:t>
      </w:r>
    </w:p>
    <w:p w14:paraId="1D8BE644" w14:textId="77777777" w:rsidR="00816BB0" w:rsidRDefault="00F42625">
      <w:pPr>
        <w:spacing w:after="0" w:line="259" w:lineRule="auto"/>
        <w:ind w:left="670" w:right="0" w:firstLine="0"/>
      </w:pPr>
      <w:r>
        <w:t xml:space="preserve"> </w:t>
      </w:r>
    </w:p>
    <w:p w14:paraId="1B0D7A93" w14:textId="77777777" w:rsidR="00816BB0" w:rsidRDefault="00F42625">
      <w:pPr>
        <w:spacing w:after="4" w:line="259" w:lineRule="auto"/>
        <w:ind w:left="665" w:right="0"/>
      </w:pPr>
      <w:r>
        <w:rPr>
          <w:i/>
          <w:color w:val="FF0000"/>
        </w:rPr>
        <w:t>To see this policy in its entirety, go to About Us on the District 110 website (</w:t>
      </w:r>
      <w:hyperlink r:id="rId21">
        <w:r>
          <w:rPr>
            <w:i/>
            <w:color w:val="0000FF"/>
            <w:u w:val="single" w:color="0000FF"/>
          </w:rPr>
          <w:t>www.isd110.org</w:t>
        </w:r>
      </w:hyperlink>
      <w:hyperlink r:id="rId22">
        <w:r>
          <w:rPr>
            <w:i/>
            <w:color w:val="FF0000"/>
          </w:rPr>
          <w:t>)</w:t>
        </w:r>
      </w:hyperlink>
      <w:r>
        <w:rPr>
          <w:i/>
          <w:color w:val="FF0000"/>
        </w:rPr>
        <w:t xml:space="preserve"> and click on District Policies.  </w:t>
      </w:r>
    </w:p>
    <w:p w14:paraId="6F2411E5" w14:textId="77777777" w:rsidR="00816BB0" w:rsidRDefault="00F42625">
      <w:pPr>
        <w:spacing w:after="0" w:line="259" w:lineRule="auto"/>
        <w:ind w:left="670" w:right="0" w:firstLine="0"/>
      </w:pPr>
      <w:r>
        <w:t xml:space="preserve"> </w:t>
      </w:r>
    </w:p>
    <w:p w14:paraId="55CF7CBF" w14:textId="77777777" w:rsidR="00816BB0" w:rsidRDefault="00F42625">
      <w:pPr>
        <w:spacing w:after="108" w:line="259" w:lineRule="auto"/>
        <w:ind w:left="670" w:right="0" w:firstLine="0"/>
      </w:pPr>
      <w:r>
        <w:t xml:space="preserve"> </w:t>
      </w:r>
    </w:p>
    <w:p w14:paraId="13F17D49" w14:textId="77777777" w:rsidR="00816BB0" w:rsidRDefault="00F42625">
      <w:pPr>
        <w:pStyle w:val="Heading3"/>
        <w:ind w:left="665"/>
      </w:pPr>
      <w:r>
        <w:t xml:space="preserve">Bullying Prohibition, Policy #514 </w:t>
      </w:r>
    </w:p>
    <w:p w14:paraId="32602174" w14:textId="77777777" w:rsidR="00816BB0" w:rsidRDefault="00F42625">
      <w:pPr>
        <w:ind w:left="665" w:right="667"/>
      </w:pPr>
      <w:r>
        <w:t xml:space="preserve"> [Note: School districts are required by statute to have a policy addressing bullying.]</w:t>
      </w:r>
      <w:r>
        <w:rPr>
          <w:sz w:val="24"/>
        </w:rPr>
        <w:t xml:space="preserve"> </w:t>
      </w:r>
    </w:p>
    <w:p w14:paraId="2CF02101" w14:textId="77777777" w:rsidR="00816BB0" w:rsidRDefault="00F42625">
      <w:pPr>
        <w:pStyle w:val="Heading4"/>
        <w:tabs>
          <w:tab w:val="center" w:pos="959"/>
          <w:tab w:val="center" w:pos="1777"/>
        </w:tabs>
        <w:spacing w:after="3" w:line="259" w:lineRule="auto"/>
        <w:ind w:left="0" w:firstLine="0"/>
      </w:pPr>
      <w:r>
        <w:rPr>
          <w:rFonts w:ascii="Calibri" w:eastAsia="Calibri" w:hAnsi="Calibri" w:cs="Calibri"/>
          <w:b w:val="0"/>
          <w:sz w:val="22"/>
        </w:rPr>
        <w:tab/>
      </w:r>
      <w:r>
        <w:rPr>
          <w:b w:val="0"/>
          <w:sz w:val="24"/>
        </w:rPr>
        <w:t>I.</w:t>
      </w:r>
      <w:r>
        <w:rPr>
          <w:rFonts w:ascii="Arial" w:eastAsia="Arial" w:hAnsi="Arial" w:cs="Arial"/>
          <w:b w:val="0"/>
          <w:sz w:val="24"/>
        </w:rPr>
        <w:t xml:space="preserve"> </w:t>
      </w:r>
      <w:r>
        <w:rPr>
          <w:rFonts w:ascii="Arial" w:eastAsia="Arial" w:hAnsi="Arial" w:cs="Arial"/>
          <w:b w:val="0"/>
          <w:sz w:val="24"/>
        </w:rPr>
        <w:tab/>
      </w:r>
      <w:r>
        <w:rPr>
          <w:b w:val="0"/>
          <w:sz w:val="24"/>
        </w:rPr>
        <w:t xml:space="preserve">Purpose </w:t>
      </w:r>
    </w:p>
    <w:p w14:paraId="132EF03E" w14:textId="77777777" w:rsidR="00816BB0" w:rsidRDefault="00F42625">
      <w:pPr>
        <w:ind w:left="665" w:right="667"/>
      </w:pPr>
      <w:r>
        <w:t xml:space="preserve">A safe and civil environment is needed for students to learn and attain high academic standards and to promote healthy human relationships. Bullying, like other violent or disruptive behavior, is conduct that interferes with students’ ability to learn and teachers’ ability to educate students in a safe environment. The school district cannot monitor the activities of students at all times and eliminate all incidents of bullying between students, particularly when students are not under the direct supervision of school personnel. However, to the extent such conduct affects the educational environment of the school district and the rights and welfare of its students and is within the control of the school district in its normal operations, it is the school district’s intent to prevent bullying and to take action to investigate, respond, remediate, and discipline those acts of bullying which have not been successfully prevented. The purpose of this policy is to assist the school district in its goal of preventing and responding to acts of bullying, intimidation, violence, and other similar disruptive behavior.  </w:t>
      </w:r>
      <w:r>
        <w:rPr>
          <w:color w:val="FF2600"/>
        </w:rPr>
        <w:t xml:space="preserve">The Waconia High School primary contact person for questions or concerns related to bullying is </w:t>
      </w:r>
      <w:r w:rsidR="00872C6F">
        <w:rPr>
          <w:color w:val="FF2600"/>
        </w:rPr>
        <w:t>Paul Sparby</w:t>
      </w:r>
      <w:r>
        <w:rPr>
          <w:color w:val="FF2600"/>
        </w:rPr>
        <w:t>, Assistant Principal (</w:t>
      </w:r>
      <w:hyperlink r:id="rId23" w:history="1">
        <w:r w:rsidR="00872C6F" w:rsidRPr="00872C6F">
          <w:rPr>
            <w:rStyle w:val="Hyperlink"/>
            <w:i/>
          </w:rPr>
          <w:t>psparby</w:t>
        </w:r>
        <w:r w:rsidRPr="00872C6F">
          <w:rPr>
            <w:rStyle w:val="Hyperlink"/>
            <w:i/>
            <w:u w:color="0000FF"/>
          </w:rPr>
          <w:t>@isd110.org</w:t>
        </w:r>
      </w:hyperlink>
      <w:r>
        <w:rPr>
          <w:color w:val="FF2600"/>
        </w:rPr>
        <w:t>).</w:t>
      </w:r>
      <w:r>
        <w:rPr>
          <w:sz w:val="24"/>
        </w:rPr>
        <w:t xml:space="preserve"> </w:t>
      </w:r>
    </w:p>
    <w:p w14:paraId="0AC33BF0" w14:textId="77777777" w:rsidR="00816BB0" w:rsidRDefault="00F42625">
      <w:pPr>
        <w:spacing w:after="0" w:line="259" w:lineRule="auto"/>
        <w:ind w:left="670" w:right="0" w:firstLine="0"/>
      </w:pPr>
      <w:r>
        <w:rPr>
          <w:b/>
        </w:rPr>
        <w:t xml:space="preserve"> </w:t>
      </w:r>
    </w:p>
    <w:p w14:paraId="7EDF2F9D" w14:textId="77777777" w:rsidR="00816BB0" w:rsidRDefault="00F42625">
      <w:pPr>
        <w:spacing w:after="4" w:line="259" w:lineRule="auto"/>
        <w:ind w:left="665" w:right="0"/>
      </w:pPr>
      <w:r>
        <w:rPr>
          <w:i/>
          <w:color w:val="FF0000"/>
        </w:rPr>
        <w:t>To see this policy in its entirety, go to About Us on the District 110 website (</w:t>
      </w:r>
      <w:hyperlink r:id="rId24">
        <w:r>
          <w:rPr>
            <w:i/>
            <w:color w:val="0000FF"/>
            <w:u w:val="single" w:color="0000FF"/>
          </w:rPr>
          <w:t>www.isd110.org</w:t>
        </w:r>
      </w:hyperlink>
      <w:hyperlink r:id="rId25">
        <w:r>
          <w:rPr>
            <w:i/>
            <w:color w:val="FF0000"/>
          </w:rPr>
          <w:t>)</w:t>
        </w:r>
      </w:hyperlink>
      <w:r>
        <w:rPr>
          <w:i/>
          <w:color w:val="FF0000"/>
        </w:rPr>
        <w:t xml:space="preserve"> and click on District Policies.  </w:t>
      </w:r>
    </w:p>
    <w:p w14:paraId="53329A89" w14:textId="77777777" w:rsidR="00816BB0" w:rsidRDefault="00F42625">
      <w:pPr>
        <w:spacing w:after="0" w:line="259" w:lineRule="auto"/>
        <w:ind w:left="670" w:right="0" w:firstLine="0"/>
      </w:pPr>
      <w:r>
        <w:t xml:space="preserve"> </w:t>
      </w:r>
    </w:p>
    <w:p w14:paraId="575F6763" w14:textId="77777777" w:rsidR="00816BB0" w:rsidRDefault="00F42625">
      <w:pPr>
        <w:spacing w:after="108" w:line="259" w:lineRule="auto"/>
        <w:ind w:left="670" w:right="0" w:firstLine="0"/>
      </w:pPr>
      <w:r>
        <w:t xml:space="preserve"> </w:t>
      </w:r>
    </w:p>
    <w:p w14:paraId="020E3735" w14:textId="77777777" w:rsidR="00816BB0" w:rsidRDefault="00F42625">
      <w:pPr>
        <w:pStyle w:val="Heading3"/>
        <w:ind w:left="665"/>
      </w:pPr>
      <w:r>
        <w:t xml:space="preserve">Hazing Prohibition, Policy #526 </w:t>
      </w:r>
    </w:p>
    <w:p w14:paraId="7668917E" w14:textId="77777777" w:rsidR="00816BB0" w:rsidRDefault="00F42625">
      <w:pPr>
        <w:ind w:left="665" w:right="667"/>
      </w:pPr>
      <w:r>
        <w:t xml:space="preserve">[Note: School districts are required by statute to have a policy addressing these issues. The Minnesota Department of Education </w:t>
      </w:r>
    </w:p>
    <w:p w14:paraId="24A2732F" w14:textId="77777777" w:rsidR="00816BB0" w:rsidRDefault="00F42625">
      <w:pPr>
        <w:spacing w:after="57"/>
        <w:ind w:left="665" w:right="667"/>
      </w:pPr>
      <w:r>
        <w:t xml:space="preserve">will maintain and make available Model Policy 526 – Hazing Prohibition in accordance with Minn. Stat. § 121A.69.] </w:t>
      </w:r>
    </w:p>
    <w:p w14:paraId="0729858E" w14:textId="77777777" w:rsidR="00816BB0" w:rsidRDefault="00F42625">
      <w:pPr>
        <w:pStyle w:val="Heading4"/>
        <w:tabs>
          <w:tab w:val="center" w:pos="959"/>
          <w:tab w:val="center" w:pos="1777"/>
        </w:tabs>
        <w:spacing w:after="3" w:line="259" w:lineRule="auto"/>
        <w:ind w:left="0" w:firstLine="0"/>
      </w:pPr>
      <w:r>
        <w:rPr>
          <w:rFonts w:ascii="Calibri" w:eastAsia="Calibri" w:hAnsi="Calibri" w:cs="Calibri"/>
          <w:b w:val="0"/>
          <w:sz w:val="22"/>
        </w:rPr>
        <w:tab/>
      </w:r>
      <w:r>
        <w:rPr>
          <w:b w:val="0"/>
          <w:sz w:val="24"/>
        </w:rPr>
        <w:t>I.</w:t>
      </w:r>
      <w:r>
        <w:rPr>
          <w:rFonts w:ascii="Arial" w:eastAsia="Arial" w:hAnsi="Arial" w:cs="Arial"/>
          <w:b w:val="0"/>
          <w:sz w:val="24"/>
        </w:rPr>
        <w:t xml:space="preserve"> </w:t>
      </w:r>
      <w:r>
        <w:rPr>
          <w:rFonts w:ascii="Arial" w:eastAsia="Arial" w:hAnsi="Arial" w:cs="Arial"/>
          <w:b w:val="0"/>
          <w:sz w:val="24"/>
        </w:rPr>
        <w:tab/>
      </w:r>
      <w:r>
        <w:rPr>
          <w:b w:val="0"/>
          <w:sz w:val="24"/>
        </w:rPr>
        <w:t xml:space="preserve">Purpose </w:t>
      </w:r>
    </w:p>
    <w:p w14:paraId="5EF543E5" w14:textId="77777777" w:rsidR="00816BB0" w:rsidRDefault="00F42625">
      <w:pPr>
        <w:ind w:left="665" w:right="667"/>
      </w:pPr>
      <w:r>
        <w:t xml:space="preserve">The purpose of this policy is to maintain a safe learning environment for students and staff that are free from hazing. Hazing activities of any type are inconsistent with the educational goals of the school district and are prohibited at all times.  </w:t>
      </w:r>
    </w:p>
    <w:p w14:paraId="023A8196" w14:textId="77777777" w:rsidR="00816BB0" w:rsidRDefault="00F42625">
      <w:pPr>
        <w:spacing w:after="0" w:line="259" w:lineRule="auto"/>
        <w:ind w:left="670" w:right="0" w:firstLine="0"/>
      </w:pPr>
      <w:r>
        <w:t xml:space="preserve"> </w:t>
      </w:r>
    </w:p>
    <w:p w14:paraId="1989FF5B" w14:textId="77777777" w:rsidR="00816BB0" w:rsidRDefault="00F42625">
      <w:pPr>
        <w:spacing w:after="4" w:line="259" w:lineRule="auto"/>
        <w:ind w:left="665" w:right="0"/>
      </w:pPr>
      <w:r>
        <w:rPr>
          <w:i/>
          <w:color w:val="FF0000"/>
        </w:rPr>
        <w:t>To see this policy in its entirety, go to About Us on the District 110 website (</w:t>
      </w:r>
      <w:hyperlink r:id="rId26">
        <w:r>
          <w:rPr>
            <w:i/>
            <w:color w:val="0000FF"/>
            <w:u w:val="single" w:color="0000FF"/>
          </w:rPr>
          <w:t>www.isd110.org</w:t>
        </w:r>
      </w:hyperlink>
      <w:hyperlink r:id="rId27">
        <w:r>
          <w:rPr>
            <w:i/>
            <w:color w:val="FF0000"/>
          </w:rPr>
          <w:t>)</w:t>
        </w:r>
      </w:hyperlink>
      <w:r>
        <w:rPr>
          <w:i/>
          <w:color w:val="FF0000"/>
        </w:rPr>
        <w:t xml:space="preserve"> and click on District Policies.  </w:t>
      </w:r>
    </w:p>
    <w:p w14:paraId="5E1611D0" w14:textId="77777777" w:rsidR="00816BB0" w:rsidRDefault="00F42625">
      <w:pPr>
        <w:spacing w:after="0" w:line="259" w:lineRule="auto"/>
        <w:ind w:left="670" w:right="0" w:firstLine="0"/>
      </w:pPr>
      <w:r>
        <w:t xml:space="preserve"> </w:t>
      </w:r>
    </w:p>
    <w:p w14:paraId="0FB63B8C" w14:textId="77777777" w:rsidR="00816BB0" w:rsidRDefault="00F42625">
      <w:pPr>
        <w:spacing w:after="106" w:line="259" w:lineRule="auto"/>
        <w:ind w:left="670" w:right="0" w:firstLine="0"/>
      </w:pPr>
      <w:r>
        <w:t xml:space="preserve"> </w:t>
      </w:r>
    </w:p>
    <w:p w14:paraId="5D171B50" w14:textId="77777777" w:rsidR="00816BB0" w:rsidRDefault="00F42625">
      <w:pPr>
        <w:pStyle w:val="Heading3"/>
        <w:ind w:left="665"/>
      </w:pPr>
      <w:r>
        <w:t xml:space="preserve">The Pledge of Allegiance, Policy #531 </w:t>
      </w:r>
    </w:p>
    <w:p w14:paraId="5A7FA168" w14:textId="77777777" w:rsidR="00816BB0" w:rsidRDefault="00F42625">
      <w:pPr>
        <w:spacing w:after="60"/>
        <w:ind w:left="665" w:right="667"/>
      </w:pPr>
      <w:r>
        <w:t xml:space="preserve">[Note: Recitation of the Pledge of Allegiance by students and instruction of students as provided in this policy are required by statute. Also, the statement in Part III., below, must be included in the student handbook or a policy guide. A local school board or a charter school board of directors may waive these statutory requirements by a majority vote taken annually. If the local </w:t>
      </w:r>
      <w:r>
        <w:lastRenderedPageBreak/>
        <w:t xml:space="preserve">school board or charter school board of directors waives the requirement to recite the Pledge of Allegiance, it may adopt a district or school policy regarding the reciting of the Pledge of Allegiance.] </w:t>
      </w:r>
    </w:p>
    <w:p w14:paraId="6D5FE859" w14:textId="77777777" w:rsidR="00816BB0" w:rsidRDefault="00F42625">
      <w:pPr>
        <w:pStyle w:val="Heading4"/>
        <w:tabs>
          <w:tab w:val="center" w:pos="959"/>
          <w:tab w:val="center" w:pos="1777"/>
        </w:tabs>
        <w:spacing w:after="3" w:line="259" w:lineRule="auto"/>
        <w:ind w:left="0" w:firstLine="0"/>
      </w:pPr>
      <w:r>
        <w:rPr>
          <w:rFonts w:ascii="Calibri" w:eastAsia="Calibri" w:hAnsi="Calibri" w:cs="Calibri"/>
          <w:b w:val="0"/>
          <w:sz w:val="22"/>
        </w:rPr>
        <w:tab/>
      </w:r>
      <w:r>
        <w:rPr>
          <w:b w:val="0"/>
          <w:sz w:val="24"/>
        </w:rPr>
        <w:t>I.</w:t>
      </w:r>
      <w:r>
        <w:rPr>
          <w:rFonts w:ascii="Arial" w:eastAsia="Arial" w:hAnsi="Arial" w:cs="Arial"/>
          <w:b w:val="0"/>
          <w:sz w:val="24"/>
        </w:rPr>
        <w:t xml:space="preserve"> </w:t>
      </w:r>
      <w:r>
        <w:rPr>
          <w:rFonts w:ascii="Arial" w:eastAsia="Arial" w:hAnsi="Arial" w:cs="Arial"/>
          <w:b w:val="0"/>
          <w:sz w:val="24"/>
        </w:rPr>
        <w:tab/>
      </w:r>
      <w:r>
        <w:rPr>
          <w:b w:val="0"/>
          <w:sz w:val="24"/>
        </w:rPr>
        <w:t xml:space="preserve">Purpose </w:t>
      </w:r>
    </w:p>
    <w:p w14:paraId="136188CF" w14:textId="77777777" w:rsidR="00816BB0" w:rsidRDefault="00F42625">
      <w:pPr>
        <w:ind w:left="665" w:right="667"/>
      </w:pPr>
      <w:r>
        <w:t xml:space="preserve">The school board recognizes the need to display an appropriate United States flag and to provide instruction to students in the proper etiquette, display, and respect of the flag. The purpose of this policy is to provide for recitation of the Pledge of Allegiance and instruction in school to help further that end. </w:t>
      </w:r>
    </w:p>
    <w:p w14:paraId="1FCA2506" w14:textId="77777777" w:rsidR="00816BB0" w:rsidRDefault="00F42625">
      <w:pPr>
        <w:spacing w:after="0" w:line="259" w:lineRule="auto"/>
        <w:ind w:left="670" w:right="0" w:firstLine="0"/>
      </w:pPr>
      <w:r>
        <w:t xml:space="preserve"> </w:t>
      </w:r>
    </w:p>
    <w:p w14:paraId="28FB1705" w14:textId="77777777" w:rsidR="00816BB0" w:rsidRDefault="00F42625">
      <w:pPr>
        <w:spacing w:after="4" w:line="259" w:lineRule="auto"/>
        <w:ind w:left="665" w:right="0"/>
      </w:pPr>
      <w:r>
        <w:rPr>
          <w:i/>
          <w:color w:val="FF0000"/>
        </w:rPr>
        <w:t>To see this policy in its entirety, go to About Us on the District 110 website (</w:t>
      </w:r>
      <w:hyperlink r:id="rId28">
        <w:r>
          <w:rPr>
            <w:i/>
            <w:color w:val="0000FF"/>
            <w:u w:val="single" w:color="0000FF"/>
          </w:rPr>
          <w:t>www.isd110.org</w:t>
        </w:r>
      </w:hyperlink>
      <w:hyperlink r:id="rId29">
        <w:r>
          <w:rPr>
            <w:i/>
            <w:color w:val="FF0000"/>
          </w:rPr>
          <w:t>)</w:t>
        </w:r>
      </w:hyperlink>
      <w:r>
        <w:rPr>
          <w:i/>
          <w:color w:val="FF0000"/>
        </w:rPr>
        <w:t xml:space="preserve"> and click on District Policies.  </w:t>
      </w:r>
    </w:p>
    <w:p w14:paraId="43AEEB5D" w14:textId="77777777" w:rsidR="00816BB0" w:rsidRDefault="00F42625">
      <w:pPr>
        <w:spacing w:after="101" w:line="259" w:lineRule="auto"/>
        <w:ind w:left="670" w:right="0" w:firstLine="0"/>
      </w:pPr>
      <w:r>
        <w:t xml:space="preserve"> </w:t>
      </w:r>
    </w:p>
    <w:p w14:paraId="288832BE" w14:textId="77777777" w:rsidR="00816BB0" w:rsidRDefault="00F42625">
      <w:pPr>
        <w:pStyle w:val="Heading3"/>
        <w:ind w:left="665"/>
      </w:pPr>
      <w:r>
        <w:t xml:space="preserve">Chemical/Tobacco Free Workplace </w:t>
      </w:r>
    </w:p>
    <w:p w14:paraId="0C0F6257" w14:textId="77777777" w:rsidR="00816BB0" w:rsidRDefault="00F42625">
      <w:pPr>
        <w:ind w:left="665" w:right="667"/>
      </w:pPr>
      <w:r>
        <w:t xml:space="preserve">Waconia Public Schools recognize that other drug abuse is a significant social problem with the potential for adversely affecting job performance. No employee of the District will engage in chemical use which adversely affects work performance or which poses a risk to students, other employees, or self, while carrying out his/her responsibilities as an employee of the District. In addition, the District maintains "Smoke Free" buildings and grounds. Faculty, staff, and students are prohibited from smoking anywhere in buildings, vehicles, or on the school grounds. </w:t>
      </w:r>
    </w:p>
    <w:p w14:paraId="453C69BD" w14:textId="77777777" w:rsidR="00816BB0" w:rsidRDefault="00F42625">
      <w:pPr>
        <w:spacing w:after="0" w:line="259" w:lineRule="auto"/>
        <w:ind w:left="670" w:right="0" w:firstLine="0"/>
      </w:pPr>
      <w:r>
        <w:t xml:space="preserve"> </w:t>
      </w:r>
    </w:p>
    <w:p w14:paraId="39B15219" w14:textId="77777777" w:rsidR="00816BB0" w:rsidRDefault="00F42625">
      <w:pPr>
        <w:spacing w:after="101" w:line="259" w:lineRule="auto"/>
        <w:ind w:left="670" w:right="0" w:firstLine="0"/>
      </w:pPr>
      <w:r>
        <w:t xml:space="preserve"> </w:t>
      </w:r>
    </w:p>
    <w:p w14:paraId="62A76C23" w14:textId="77777777" w:rsidR="00816BB0" w:rsidRDefault="00F42625">
      <w:pPr>
        <w:pStyle w:val="Heading3"/>
        <w:ind w:left="665"/>
      </w:pPr>
      <w:r>
        <w:t xml:space="preserve">Privacy and Access to School Records </w:t>
      </w:r>
    </w:p>
    <w:p w14:paraId="4BEC5980" w14:textId="77777777" w:rsidR="00816BB0" w:rsidRDefault="00F42625">
      <w:pPr>
        <w:ind w:left="665" w:right="667"/>
      </w:pPr>
      <w:r>
        <w:t xml:space="preserve">The school has on file your grades, attendance, standardized test scores, etc., since you began school. If you have attended several different schools, these records have followed you to this school and are on file here. </w:t>
      </w:r>
    </w:p>
    <w:p w14:paraId="453254B9" w14:textId="77777777" w:rsidR="00816BB0" w:rsidRDefault="00F42625">
      <w:pPr>
        <w:spacing w:after="0" w:line="259" w:lineRule="auto"/>
        <w:ind w:left="670" w:right="0" w:firstLine="0"/>
      </w:pPr>
      <w:r>
        <w:t xml:space="preserve"> </w:t>
      </w:r>
    </w:p>
    <w:p w14:paraId="36E91327" w14:textId="77777777" w:rsidR="00816BB0" w:rsidRDefault="00F42625">
      <w:pPr>
        <w:ind w:left="665" w:right="667"/>
      </w:pPr>
      <w:r>
        <w:t xml:space="preserve">You and/or your parent/guardian may see the contents of these records by making an appointment with the principal or high school counselor. You may have copies made of anything in the school record, at a cost to you of ten cents per sheet, but you are not permitted to take the original record out of the office. You and/or your parent/guardian may place any statement or items in your record that you wish to, if it pertains to your schoolwork. </w:t>
      </w:r>
    </w:p>
    <w:p w14:paraId="26907FC2" w14:textId="77777777" w:rsidR="00816BB0" w:rsidRDefault="00F42625">
      <w:pPr>
        <w:spacing w:after="0" w:line="259" w:lineRule="auto"/>
        <w:ind w:left="670" w:right="0" w:firstLine="0"/>
      </w:pPr>
      <w:r>
        <w:t xml:space="preserve"> </w:t>
      </w:r>
    </w:p>
    <w:p w14:paraId="1081FEFC" w14:textId="77777777" w:rsidR="00816BB0" w:rsidRDefault="00F42625">
      <w:pPr>
        <w:ind w:left="665" w:right="667"/>
      </w:pPr>
      <w:r>
        <w:t xml:space="preserve">You may also request that items be removed from your file. In the event that you and/or your parent/guardian make such a request, the person in charge of the record may or may not grant the request. In the event the request is denied, you may appeal the decision to the next highest school official, and ultimately, to the school board. </w:t>
      </w:r>
    </w:p>
    <w:p w14:paraId="661FC44A" w14:textId="77777777" w:rsidR="00816BB0" w:rsidRDefault="00F42625">
      <w:pPr>
        <w:spacing w:after="0" w:line="259" w:lineRule="auto"/>
        <w:ind w:left="670" w:right="0" w:firstLine="0"/>
      </w:pPr>
      <w:r>
        <w:t xml:space="preserve"> </w:t>
      </w:r>
    </w:p>
    <w:p w14:paraId="6BBA344E" w14:textId="77777777" w:rsidR="00816BB0" w:rsidRDefault="00F42625">
      <w:pPr>
        <w:ind w:left="665" w:right="667"/>
      </w:pPr>
      <w:r>
        <w:t xml:space="preserve">Your records, or any part thereof (except directory information), cannot be transferred in writing or orally to any other place without the written consent of you and/or your parent/guardian, with the exception of another public school in the state in which you have already enrolled after transferring from this school. </w:t>
      </w:r>
    </w:p>
    <w:p w14:paraId="617583FA" w14:textId="77777777" w:rsidR="00816BB0" w:rsidRDefault="00F42625">
      <w:pPr>
        <w:spacing w:after="0" w:line="259" w:lineRule="auto"/>
        <w:ind w:left="670" w:right="0" w:firstLine="0"/>
      </w:pPr>
      <w:r>
        <w:t xml:space="preserve"> </w:t>
      </w:r>
    </w:p>
    <w:p w14:paraId="74550088" w14:textId="77777777" w:rsidR="00816BB0" w:rsidRDefault="00F42625">
      <w:pPr>
        <w:ind w:left="665" w:right="667"/>
      </w:pPr>
      <w:r>
        <w:t xml:space="preserve">This means that your school will not, and cannot by law, without first receiving written consent from you and/or your parent/guardian: </w:t>
      </w:r>
    </w:p>
    <w:p w14:paraId="7C026520" w14:textId="77777777" w:rsidR="00816BB0" w:rsidRDefault="00F42625">
      <w:pPr>
        <w:spacing w:after="0" w:line="259" w:lineRule="auto"/>
        <w:ind w:left="670" w:right="0" w:firstLine="0"/>
      </w:pPr>
      <w:r>
        <w:t xml:space="preserve"> </w:t>
      </w:r>
    </w:p>
    <w:p w14:paraId="02EE896B" w14:textId="123C48E3" w:rsidR="00816BB0" w:rsidRDefault="007C32C3">
      <w:pPr>
        <w:numPr>
          <w:ilvl w:val="0"/>
          <w:numId w:val="1"/>
        </w:numPr>
        <w:ind w:right="667" w:hanging="360"/>
      </w:pPr>
      <w:r>
        <w:t>S</w:t>
      </w:r>
      <w:r w:rsidR="00F42625">
        <w:t xml:space="preserve">end a transcript of your school record to a college, vocational school, or university; </w:t>
      </w:r>
    </w:p>
    <w:p w14:paraId="141A8D0A" w14:textId="77777777" w:rsidR="00816BB0" w:rsidRDefault="00F42625">
      <w:pPr>
        <w:spacing w:after="0" w:line="259" w:lineRule="auto"/>
        <w:ind w:left="670" w:right="0" w:firstLine="0"/>
      </w:pPr>
      <w:r>
        <w:t xml:space="preserve"> </w:t>
      </w:r>
    </w:p>
    <w:p w14:paraId="59A170D5" w14:textId="77777777" w:rsidR="00816BB0" w:rsidRDefault="00F42625">
      <w:pPr>
        <w:numPr>
          <w:ilvl w:val="0"/>
          <w:numId w:val="1"/>
        </w:numPr>
        <w:ind w:right="667" w:hanging="360"/>
      </w:pPr>
      <w:r>
        <w:t xml:space="preserve">Give information from your record to a prospective employer (except directory information). </w:t>
      </w:r>
    </w:p>
    <w:p w14:paraId="21726EB4" w14:textId="77777777" w:rsidR="00816BB0" w:rsidRDefault="00F42625">
      <w:pPr>
        <w:spacing w:after="0" w:line="259" w:lineRule="auto"/>
        <w:ind w:left="670" w:right="0" w:firstLine="0"/>
      </w:pPr>
      <w:r>
        <w:t xml:space="preserve"> </w:t>
      </w:r>
    </w:p>
    <w:p w14:paraId="3E0DA244" w14:textId="77777777" w:rsidR="00816BB0" w:rsidRDefault="00F42625">
      <w:pPr>
        <w:ind w:left="665" w:right="667"/>
      </w:pPr>
      <w:r>
        <w:t xml:space="preserve">Written consent can be given by using a form available in the office of the principal or high school counselor, or by writing a letter to the office, requesting the transfer of such records. </w:t>
      </w:r>
    </w:p>
    <w:p w14:paraId="2C16F15B" w14:textId="77777777" w:rsidR="00816BB0" w:rsidRDefault="00F42625">
      <w:pPr>
        <w:ind w:left="665" w:right="667"/>
      </w:pPr>
      <w:r>
        <w:t xml:space="preserve">Students who are eighteen years of age or older need not seek consent of their parent/guardian to exercise their rights of access or control of transfer of their records. </w:t>
      </w:r>
    </w:p>
    <w:p w14:paraId="0736040F" w14:textId="77777777" w:rsidR="00816BB0" w:rsidRDefault="00F42625">
      <w:pPr>
        <w:spacing w:after="0" w:line="259" w:lineRule="auto"/>
        <w:ind w:left="670" w:right="0" w:firstLine="0"/>
      </w:pPr>
      <w:r>
        <w:t xml:space="preserve"> </w:t>
      </w:r>
    </w:p>
    <w:p w14:paraId="3E465850" w14:textId="77777777" w:rsidR="00816BB0" w:rsidRDefault="00F42625">
      <w:pPr>
        <w:ind w:left="665" w:right="667"/>
      </w:pPr>
      <w:r>
        <w:t xml:space="preserve">All students' records will be treated in accordance with the provisions of Public Law 93-380, passed by Congress in 1974, and Chapter 479 of the 1974 Session Laws of the State of Minnesota. </w:t>
      </w:r>
    </w:p>
    <w:p w14:paraId="2BB6DCFD" w14:textId="77777777" w:rsidR="00816BB0" w:rsidRDefault="00F42625">
      <w:pPr>
        <w:spacing w:after="0" w:line="259" w:lineRule="auto"/>
        <w:ind w:left="670" w:right="0" w:firstLine="0"/>
      </w:pPr>
      <w:r>
        <w:t xml:space="preserve"> </w:t>
      </w:r>
    </w:p>
    <w:p w14:paraId="2148AD47" w14:textId="77777777" w:rsidR="00816BB0" w:rsidRDefault="00F42625">
      <w:pPr>
        <w:ind w:left="665" w:right="667"/>
      </w:pPr>
      <w:r>
        <w:t xml:space="preserve">These laws and the resulting procedures described on this page also apply to the records of all graduates of this school. </w:t>
      </w:r>
    </w:p>
    <w:p w14:paraId="7C2C4EB0" w14:textId="77777777" w:rsidR="00816BB0" w:rsidRDefault="00F42625">
      <w:pPr>
        <w:spacing w:after="0" w:line="259" w:lineRule="auto"/>
        <w:ind w:left="670" w:right="0" w:firstLine="0"/>
      </w:pPr>
      <w:r>
        <w:t xml:space="preserve"> </w:t>
      </w:r>
    </w:p>
    <w:p w14:paraId="4AD3A43B" w14:textId="77777777" w:rsidR="00816BB0" w:rsidRDefault="00F42625">
      <w:pPr>
        <w:spacing w:after="101" w:line="259" w:lineRule="auto"/>
        <w:ind w:left="670" w:right="0" w:firstLine="0"/>
      </w:pPr>
      <w:r>
        <w:t xml:space="preserve"> </w:t>
      </w:r>
    </w:p>
    <w:p w14:paraId="345053A9" w14:textId="77777777" w:rsidR="00816BB0" w:rsidRDefault="00F42625">
      <w:pPr>
        <w:pStyle w:val="Heading3"/>
        <w:ind w:left="665"/>
      </w:pPr>
      <w:r>
        <w:t xml:space="preserve">Students' and Parents'/Guardians' Rights Regarding Student Records </w:t>
      </w:r>
    </w:p>
    <w:p w14:paraId="08A64746" w14:textId="77777777" w:rsidR="00816BB0" w:rsidRDefault="00F42625">
      <w:pPr>
        <w:ind w:left="665" w:right="667"/>
      </w:pPr>
      <w:r>
        <w:t xml:space="preserve">Independent School District No. 110 gives notice to students and parents/guardians of students in attendance in the district of their rights regarding student records. </w:t>
      </w:r>
    </w:p>
    <w:p w14:paraId="6E0909D7" w14:textId="77777777" w:rsidR="00816BB0" w:rsidRDefault="00F42625">
      <w:pPr>
        <w:spacing w:after="0" w:line="259" w:lineRule="auto"/>
        <w:ind w:left="670" w:right="0" w:firstLine="0"/>
      </w:pPr>
      <w:r>
        <w:t xml:space="preserve"> </w:t>
      </w:r>
    </w:p>
    <w:p w14:paraId="6BCB6CE5" w14:textId="77777777" w:rsidR="00816BB0" w:rsidRDefault="00F42625">
      <w:pPr>
        <w:ind w:left="665" w:right="667"/>
      </w:pPr>
      <w:r>
        <w:t xml:space="preserve">The School Board has adopted a board policy in order to assist in the dissemination of information to the public. Certain information is personal in nature and will be disseminated only with specific permission of the parents/guardians or students, 18 years old or older. </w:t>
      </w:r>
    </w:p>
    <w:p w14:paraId="761D8DB1" w14:textId="77777777" w:rsidR="00816BB0" w:rsidRDefault="00F42625">
      <w:pPr>
        <w:spacing w:after="0" w:line="259" w:lineRule="auto"/>
        <w:ind w:left="670" w:right="0" w:firstLine="0"/>
      </w:pPr>
      <w:r>
        <w:t xml:space="preserve"> </w:t>
      </w:r>
    </w:p>
    <w:p w14:paraId="66D1ACEB" w14:textId="77777777" w:rsidR="00816BB0" w:rsidRDefault="00F42625">
      <w:pPr>
        <w:ind w:left="665" w:right="667"/>
      </w:pPr>
      <w:r>
        <w:lastRenderedPageBreak/>
        <w:t xml:space="preserve">Some information regarding students is defined by this policy as </w:t>
      </w:r>
      <w:r>
        <w:rPr>
          <w:u w:val="single" w:color="000000"/>
        </w:rPr>
        <w:t>Directory Information</w:t>
      </w:r>
      <w:r>
        <w:t xml:space="preserve">, and therefore, is public information. Directory information is available to the public upon request to the principal or his/her designee. </w:t>
      </w:r>
    </w:p>
    <w:p w14:paraId="14E3A9B0" w14:textId="77777777" w:rsidR="00816BB0" w:rsidRDefault="00F42625">
      <w:pPr>
        <w:spacing w:after="0" w:line="259" w:lineRule="auto"/>
        <w:ind w:left="670" w:right="0" w:firstLine="0"/>
      </w:pPr>
      <w:r>
        <w:t xml:space="preserve"> </w:t>
      </w:r>
    </w:p>
    <w:p w14:paraId="7CF17124" w14:textId="77777777" w:rsidR="00816BB0" w:rsidRDefault="00F42625">
      <w:pPr>
        <w:ind w:left="665" w:right="667"/>
      </w:pPr>
      <w:r>
        <w:rPr>
          <w:u w:val="single" w:color="000000"/>
        </w:rPr>
        <w:t>Directory Information</w:t>
      </w:r>
      <w:r>
        <w:t xml:space="preserve"> is limited to the following: student's name and address, date and place of birth, participation in officially recognized activities and sports, weight and height of members of athletic teams, dates of attendance, degrees and awards received. Student telephone numbers will be made available upon specific request for the following district-recognized support groups: Athletic Boosters, Band Boosters, Choral Boosters, Parent/Teacher organizations, and the Post-Prom Party Committee. Parents/guardians or students, 18 years old or older, may refuse to permit release of any or all of the </w:t>
      </w:r>
      <w:r>
        <w:rPr>
          <w:u w:val="single" w:color="000000"/>
        </w:rPr>
        <w:t>Directory Information</w:t>
      </w:r>
      <w:r>
        <w:t xml:space="preserve"> to the public by submitting a notification, in writing, to the principal. </w:t>
      </w:r>
    </w:p>
    <w:p w14:paraId="558E78B9" w14:textId="77777777" w:rsidR="00816BB0" w:rsidRDefault="00F42625">
      <w:pPr>
        <w:spacing w:after="0" w:line="259" w:lineRule="auto"/>
        <w:ind w:left="670" w:right="0" w:firstLine="0"/>
      </w:pPr>
      <w:r>
        <w:t xml:space="preserve"> </w:t>
      </w:r>
    </w:p>
    <w:p w14:paraId="55BA3AC8" w14:textId="77777777" w:rsidR="00816BB0" w:rsidRDefault="00F42625">
      <w:pPr>
        <w:ind w:left="665" w:right="667"/>
      </w:pPr>
      <w:r>
        <w:t xml:space="preserve">In order to make any or all of the </w:t>
      </w:r>
      <w:r>
        <w:rPr>
          <w:u w:val="single" w:color="000000"/>
        </w:rPr>
        <w:t>Directory Information</w:t>
      </w:r>
      <w:r>
        <w:t xml:space="preserve"> "private" (i.e., subject to consent prior to disclosure), the parent/guardian or student must make a written request to the principal within thirty (30) days after receipt of this Student Handbook. This written request must include the following information: </w:t>
      </w:r>
    </w:p>
    <w:p w14:paraId="646DE1DF" w14:textId="77777777" w:rsidR="00816BB0" w:rsidRDefault="00F42625">
      <w:pPr>
        <w:spacing w:after="0" w:line="259" w:lineRule="auto"/>
        <w:ind w:left="670" w:right="0" w:firstLine="0"/>
      </w:pPr>
      <w:r>
        <w:t xml:space="preserve"> </w:t>
      </w:r>
    </w:p>
    <w:p w14:paraId="667F1255" w14:textId="77777777" w:rsidR="00816BB0" w:rsidRDefault="00F42625">
      <w:pPr>
        <w:numPr>
          <w:ilvl w:val="0"/>
          <w:numId w:val="2"/>
        </w:numPr>
        <w:ind w:right="667" w:hanging="360"/>
      </w:pPr>
      <w:r>
        <w:t xml:space="preserve">Name of student </w:t>
      </w:r>
    </w:p>
    <w:p w14:paraId="33EF3D6B" w14:textId="77777777" w:rsidR="00816BB0" w:rsidRDefault="00F42625">
      <w:pPr>
        <w:numPr>
          <w:ilvl w:val="0"/>
          <w:numId w:val="2"/>
        </w:numPr>
        <w:ind w:right="667" w:hanging="360"/>
      </w:pPr>
      <w:r>
        <w:t xml:space="preserve">Home address </w:t>
      </w:r>
    </w:p>
    <w:p w14:paraId="7C13F2FB" w14:textId="77777777" w:rsidR="00816BB0" w:rsidRDefault="00F42625">
      <w:pPr>
        <w:numPr>
          <w:ilvl w:val="0"/>
          <w:numId w:val="2"/>
        </w:numPr>
        <w:ind w:right="667" w:hanging="360"/>
      </w:pPr>
      <w:r>
        <w:t xml:space="preserve">School presently attended by student </w:t>
      </w:r>
    </w:p>
    <w:p w14:paraId="245D8178" w14:textId="77777777" w:rsidR="00816BB0" w:rsidRDefault="00F42625">
      <w:pPr>
        <w:numPr>
          <w:ilvl w:val="0"/>
          <w:numId w:val="2"/>
        </w:numPr>
        <w:ind w:right="667" w:hanging="360"/>
      </w:pPr>
      <w:r>
        <w:t>Specific category or categories of</w:t>
      </w:r>
      <w:r w:rsidR="00831346">
        <w:t xml:space="preserve"> </w:t>
      </w:r>
      <w:r>
        <w:rPr>
          <w:u w:val="single" w:color="000000"/>
        </w:rPr>
        <w:t>Directory Information</w:t>
      </w:r>
      <w:r>
        <w:t xml:space="preserve"> which is not to be made public without parent/guardian or student prior to written consent. </w:t>
      </w:r>
    </w:p>
    <w:p w14:paraId="323C9CDB" w14:textId="77777777" w:rsidR="00816BB0" w:rsidRDefault="00F42625">
      <w:pPr>
        <w:spacing w:after="0" w:line="259" w:lineRule="auto"/>
        <w:ind w:left="670" w:right="0" w:firstLine="0"/>
      </w:pPr>
      <w:r>
        <w:t xml:space="preserve"> </w:t>
      </w:r>
    </w:p>
    <w:p w14:paraId="5A5A433E" w14:textId="77777777" w:rsidR="00816BB0" w:rsidRDefault="00F42625">
      <w:pPr>
        <w:ind w:left="665" w:right="667"/>
      </w:pPr>
      <w:r>
        <w:t xml:space="preserve">Complaints regarding alleged violation of rights accorded parents/guardians or students by Federal Law may be submitted, in writing, to:  Family Educational Rights and Privacy Act Office, Department of Education, 330 C Street S.W., Room 4511, Switzer Building, Washington, D.C. 20202. </w:t>
      </w:r>
    </w:p>
    <w:p w14:paraId="53D27884" w14:textId="77777777" w:rsidR="00816BB0" w:rsidRDefault="00F42625">
      <w:pPr>
        <w:spacing w:after="0" w:line="259" w:lineRule="auto"/>
        <w:ind w:left="670" w:right="0" w:firstLine="0"/>
      </w:pPr>
      <w:r>
        <w:t xml:space="preserve"> </w:t>
      </w:r>
    </w:p>
    <w:p w14:paraId="4C66355F" w14:textId="77777777" w:rsidR="00816BB0" w:rsidRDefault="00F42625">
      <w:pPr>
        <w:spacing w:after="99" w:line="259" w:lineRule="auto"/>
        <w:ind w:left="670" w:right="0" w:firstLine="0"/>
      </w:pPr>
      <w:r>
        <w:t xml:space="preserve"> </w:t>
      </w:r>
    </w:p>
    <w:p w14:paraId="081A5A0D" w14:textId="77777777" w:rsidR="00816BB0" w:rsidRDefault="00F42625">
      <w:pPr>
        <w:pStyle w:val="Heading3"/>
        <w:ind w:left="665"/>
      </w:pPr>
      <w:r>
        <w:t xml:space="preserve">Student Fee Regulations </w:t>
      </w:r>
    </w:p>
    <w:p w14:paraId="75FD64B5" w14:textId="77777777" w:rsidR="00816BB0" w:rsidRDefault="00F42625">
      <w:pPr>
        <w:ind w:left="665" w:right="667"/>
      </w:pPr>
      <w:r>
        <w:t xml:space="preserve">The Minnesota Legislature enacted the "Minnesota Public School Fee Law," which went into effect on July 21, 1975. In accordance with the law and school board policy, the following guidelines are set up for fees in Waconia High School. </w:t>
      </w:r>
    </w:p>
    <w:p w14:paraId="150D789B" w14:textId="77777777" w:rsidR="00816BB0" w:rsidRDefault="00F42625">
      <w:pPr>
        <w:spacing w:after="0" w:line="259" w:lineRule="auto"/>
        <w:ind w:left="670" w:right="0" w:firstLine="0"/>
      </w:pPr>
      <w:r>
        <w:t xml:space="preserve"> </w:t>
      </w:r>
    </w:p>
    <w:p w14:paraId="40D887BC" w14:textId="77777777" w:rsidR="00816BB0" w:rsidRDefault="00F42625">
      <w:pPr>
        <w:ind w:left="665" w:right="667"/>
      </w:pPr>
      <w:r>
        <w:t xml:space="preserve">Permitted Fees: </w:t>
      </w:r>
    </w:p>
    <w:p w14:paraId="4DDBFE54" w14:textId="77777777" w:rsidR="00816BB0" w:rsidRDefault="00F42625">
      <w:pPr>
        <w:ind w:left="665" w:right="667"/>
      </w:pPr>
      <w:r>
        <w:t xml:space="preserve">A school board may charge fees in the following areas: </w:t>
      </w:r>
    </w:p>
    <w:p w14:paraId="0BB8BDDA" w14:textId="77777777" w:rsidR="00816BB0" w:rsidRDefault="00F42625">
      <w:pPr>
        <w:spacing w:after="0" w:line="259" w:lineRule="auto"/>
        <w:ind w:left="670" w:right="0" w:firstLine="0"/>
      </w:pPr>
      <w:r>
        <w:t xml:space="preserve"> </w:t>
      </w:r>
    </w:p>
    <w:p w14:paraId="495805CC" w14:textId="77777777" w:rsidR="00816BB0" w:rsidRDefault="00F42625">
      <w:pPr>
        <w:numPr>
          <w:ilvl w:val="0"/>
          <w:numId w:val="3"/>
        </w:numPr>
        <w:ind w:right="667" w:hanging="360"/>
      </w:pPr>
      <w:r>
        <w:t xml:space="preserve">In any program where the resultant product, in excess of minimum requirements and at the pupil's option, becomes the property of the pupil. </w:t>
      </w:r>
    </w:p>
    <w:p w14:paraId="50E34663" w14:textId="77777777" w:rsidR="00816BB0" w:rsidRDefault="00F42625">
      <w:pPr>
        <w:spacing w:after="0" w:line="259" w:lineRule="auto"/>
        <w:ind w:left="1301" w:right="0" w:firstLine="0"/>
      </w:pPr>
      <w:r>
        <w:t xml:space="preserve"> </w:t>
      </w:r>
    </w:p>
    <w:p w14:paraId="3A1037A8" w14:textId="77777777" w:rsidR="00816BB0" w:rsidRDefault="00F42625">
      <w:pPr>
        <w:numPr>
          <w:ilvl w:val="0"/>
          <w:numId w:val="3"/>
        </w:numPr>
        <w:ind w:right="667" w:hanging="360"/>
      </w:pPr>
      <w:r>
        <w:t xml:space="preserve">Admission fees or charges for extra-curricular activities, where attendance is optional. </w:t>
      </w:r>
    </w:p>
    <w:p w14:paraId="1B33ECE5" w14:textId="77777777" w:rsidR="00816BB0" w:rsidRDefault="00F42625">
      <w:pPr>
        <w:spacing w:after="0" w:line="259" w:lineRule="auto"/>
        <w:ind w:left="670" w:right="0" w:firstLine="0"/>
      </w:pPr>
      <w:r>
        <w:t xml:space="preserve"> </w:t>
      </w:r>
    </w:p>
    <w:p w14:paraId="3213BDE5" w14:textId="77777777" w:rsidR="00816BB0" w:rsidRDefault="00F42625">
      <w:pPr>
        <w:numPr>
          <w:ilvl w:val="0"/>
          <w:numId w:val="3"/>
        </w:numPr>
        <w:ind w:right="667" w:hanging="360"/>
      </w:pPr>
      <w:r>
        <w:t xml:space="preserve">A security deposit for the return of materials, supplies, or equipment. A student may be charged a security deposit for items such as locks, keys, tools, and science, athletic, or audio-visual equipment. </w:t>
      </w:r>
    </w:p>
    <w:p w14:paraId="3A68D694" w14:textId="77777777" w:rsidR="00816BB0" w:rsidRDefault="00F42625">
      <w:pPr>
        <w:spacing w:after="0" w:line="259" w:lineRule="auto"/>
        <w:ind w:left="670" w:right="0" w:firstLine="0"/>
      </w:pPr>
      <w:r>
        <w:t xml:space="preserve"> </w:t>
      </w:r>
    </w:p>
    <w:p w14:paraId="62FCC42E" w14:textId="77777777" w:rsidR="00816BB0" w:rsidRDefault="00F42625">
      <w:pPr>
        <w:numPr>
          <w:ilvl w:val="0"/>
          <w:numId w:val="3"/>
        </w:numPr>
        <w:ind w:right="667" w:hanging="360"/>
      </w:pPr>
      <w:r>
        <w:t xml:space="preserve">Personal physical education and athletic equipment and apparel, although any pupil may provide his/her own if it meets reasonable requirements and standards relating to health and safety established by the school board. </w:t>
      </w:r>
    </w:p>
    <w:p w14:paraId="15FEFF71" w14:textId="77777777" w:rsidR="00816BB0" w:rsidRDefault="00F42625">
      <w:pPr>
        <w:spacing w:after="0" w:line="259" w:lineRule="auto"/>
        <w:ind w:left="1030" w:right="0" w:firstLine="0"/>
      </w:pPr>
      <w:r>
        <w:t xml:space="preserve"> </w:t>
      </w:r>
    </w:p>
    <w:p w14:paraId="729A46A6" w14:textId="77777777" w:rsidR="00816BB0" w:rsidRDefault="00F42625">
      <w:pPr>
        <w:numPr>
          <w:ilvl w:val="0"/>
          <w:numId w:val="3"/>
        </w:numPr>
        <w:ind w:right="667" w:hanging="360"/>
      </w:pPr>
      <w:r>
        <w:t xml:space="preserve">Items of personal use or products that a student may purchase at his/her own option, such as student publications, class rings, yearbooks, and graduation announcements. </w:t>
      </w:r>
    </w:p>
    <w:p w14:paraId="23953BC7" w14:textId="77777777" w:rsidR="00816BB0" w:rsidRDefault="00F42625">
      <w:pPr>
        <w:numPr>
          <w:ilvl w:val="0"/>
          <w:numId w:val="3"/>
        </w:numPr>
        <w:ind w:right="667" w:hanging="360"/>
      </w:pPr>
      <w:r>
        <w:t xml:space="preserve">Field trips considered supplementary to a district's educational program. </w:t>
      </w:r>
    </w:p>
    <w:p w14:paraId="2F23034E" w14:textId="77777777" w:rsidR="00816BB0" w:rsidRDefault="00F42625">
      <w:pPr>
        <w:spacing w:after="0" w:line="259" w:lineRule="auto"/>
        <w:ind w:left="1030" w:right="0" w:firstLine="0"/>
      </w:pPr>
      <w:r>
        <w:t xml:space="preserve"> </w:t>
      </w:r>
    </w:p>
    <w:p w14:paraId="6D42A226" w14:textId="77777777" w:rsidR="00816BB0" w:rsidRDefault="00F42625">
      <w:pPr>
        <w:numPr>
          <w:ilvl w:val="0"/>
          <w:numId w:val="3"/>
        </w:numPr>
        <w:ind w:right="667" w:hanging="360"/>
      </w:pPr>
      <w:r>
        <w:t xml:space="preserve">Any authorized voluntary student health and accident benefit plan. </w:t>
      </w:r>
    </w:p>
    <w:p w14:paraId="30536B57" w14:textId="77777777" w:rsidR="00816BB0" w:rsidRDefault="00F42625">
      <w:pPr>
        <w:spacing w:after="0" w:line="259" w:lineRule="auto"/>
        <w:ind w:left="1030" w:right="0" w:firstLine="0"/>
      </w:pPr>
      <w:r>
        <w:t xml:space="preserve"> </w:t>
      </w:r>
    </w:p>
    <w:p w14:paraId="0B49B2DD" w14:textId="77777777" w:rsidR="00816BB0" w:rsidRDefault="00F42625">
      <w:pPr>
        <w:numPr>
          <w:ilvl w:val="0"/>
          <w:numId w:val="3"/>
        </w:numPr>
        <w:ind w:right="667" w:hanging="360"/>
      </w:pPr>
      <w:r>
        <w:t xml:space="preserve">For the use of musical instruments owned or rented by the district, a reasonable rental fee not to exceed either the rental cost to the district or the annual depreciation plus the actual annual maintenance cost for each school-owned instrument. </w:t>
      </w:r>
    </w:p>
    <w:p w14:paraId="255F7BFD" w14:textId="77777777" w:rsidR="00816BB0" w:rsidRDefault="00F42625">
      <w:pPr>
        <w:spacing w:after="0" w:line="259" w:lineRule="auto"/>
        <w:ind w:left="1030" w:right="0" w:firstLine="0"/>
      </w:pPr>
      <w:r>
        <w:t xml:space="preserve"> </w:t>
      </w:r>
    </w:p>
    <w:p w14:paraId="5B24591F" w14:textId="77777777" w:rsidR="00816BB0" w:rsidRDefault="00F42625">
      <w:pPr>
        <w:numPr>
          <w:ilvl w:val="0"/>
          <w:numId w:val="3"/>
        </w:numPr>
        <w:ind w:right="667" w:hanging="360"/>
      </w:pPr>
      <w:r>
        <w:t xml:space="preserve">Students may be required to furnish personal or consumable items, including pencils, paper, pens, erasers, and notebooks. </w:t>
      </w:r>
    </w:p>
    <w:p w14:paraId="1C7BEDA7" w14:textId="77777777" w:rsidR="00816BB0" w:rsidRDefault="00F42625">
      <w:pPr>
        <w:spacing w:after="0" w:line="259" w:lineRule="auto"/>
        <w:ind w:left="1030" w:right="0" w:firstLine="0"/>
      </w:pPr>
      <w:r>
        <w:t xml:space="preserve"> </w:t>
      </w:r>
    </w:p>
    <w:p w14:paraId="5958EF04" w14:textId="77777777" w:rsidR="00816BB0" w:rsidRDefault="00F42625">
      <w:pPr>
        <w:numPr>
          <w:ilvl w:val="0"/>
          <w:numId w:val="3"/>
        </w:numPr>
        <w:ind w:right="667" w:hanging="360"/>
      </w:pPr>
      <w:r>
        <w:t xml:space="preserve">Fees may be charged for lost books and/or intentionally damaged books and/or supplies and equipment. </w:t>
      </w:r>
    </w:p>
    <w:p w14:paraId="43D65401" w14:textId="77777777" w:rsidR="00816BB0" w:rsidRDefault="00F42625">
      <w:pPr>
        <w:spacing w:after="0" w:line="259" w:lineRule="auto"/>
        <w:ind w:left="1030" w:right="0" w:firstLine="0"/>
      </w:pPr>
      <w:r>
        <w:t xml:space="preserve"> </w:t>
      </w:r>
    </w:p>
    <w:p w14:paraId="10618541" w14:textId="77777777" w:rsidR="00816BB0" w:rsidRDefault="00F42625">
      <w:pPr>
        <w:numPr>
          <w:ilvl w:val="0"/>
          <w:numId w:val="3"/>
        </w:numPr>
        <w:ind w:right="667" w:hanging="360"/>
      </w:pPr>
      <w:r>
        <w:t xml:space="preserve">Fees specifically permitted by any other statute. </w:t>
      </w:r>
    </w:p>
    <w:p w14:paraId="0841CEC1" w14:textId="77777777" w:rsidR="00816BB0" w:rsidRDefault="00F42625">
      <w:pPr>
        <w:spacing w:after="0" w:line="259" w:lineRule="auto"/>
        <w:ind w:left="670" w:right="0" w:firstLine="0"/>
      </w:pPr>
      <w:r>
        <w:t xml:space="preserve"> </w:t>
      </w:r>
    </w:p>
    <w:p w14:paraId="5FA5882B" w14:textId="77777777" w:rsidR="00816BB0" w:rsidRDefault="00F42625">
      <w:pPr>
        <w:ind w:left="665" w:right="667"/>
      </w:pPr>
      <w:r>
        <w:t xml:space="preserve">Students are required to furnish their own paper, pencils, pens, notebooks, graph paper, sketch pads, gym suits, tennis and athletic shoes, and other items of personal equipment. </w:t>
      </w:r>
    </w:p>
    <w:p w14:paraId="6C65D374" w14:textId="77777777" w:rsidR="00816BB0" w:rsidRDefault="00F42625">
      <w:pPr>
        <w:spacing w:after="0" w:line="259" w:lineRule="auto"/>
        <w:ind w:left="670" w:right="0" w:firstLine="0"/>
      </w:pPr>
      <w:r>
        <w:t xml:space="preserve"> </w:t>
      </w:r>
    </w:p>
    <w:p w14:paraId="196DF052" w14:textId="77777777" w:rsidR="00816BB0" w:rsidRDefault="00F42625">
      <w:pPr>
        <w:ind w:left="665" w:right="667"/>
      </w:pPr>
      <w:r>
        <w:lastRenderedPageBreak/>
        <w:t xml:space="preserve">These procedures are in accordance with and governed by the Minnesota Public School Fee Law, MSA 120.71 - 120.76. </w:t>
      </w:r>
    </w:p>
    <w:p w14:paraId="29A931E9" w14:textId="77777777" w:rsidR="00816BB0" w:rsidRDefault="00F42625">
      <w:pPr>
        <w:spacing w:after="0" w:line="259" w:lineRule="auto"/>
        <w:ind w:left="670" w:right="0" w:firstLine="0"/>
      </w:pPr>
      <w:r>
        <w:t xml:space="preserve"> </w:t>
      </w:r>
    </w:p>
    <w:p w14:paraId="5AEC935B" w14:textId="77777777" w:rsidR="00816BB0" w:rsidRDefault="00F42625">
      <w:pPr>
        <w:spacing w:after="99" w:line="259" w:lineRule="auto"/>
        <w:ind w:left="670" w:right="0" w:firstLine="0"/>
      </w:pPr>
      <w:r>
        <w:t xml:space="preserve"> </w:t>
      </w:r>
    </w:p>
    <w:p w14:paraId="40DDF07C" w14:textId="77777777" w:rsidR="00816BB0" w:rsidRDefault="00F42625">
      <w:pPr>
        <w:pStyle w:val="Heading3"/>
        <w:ind w:left="665"/>
      </w:pPr>
      <w:r>
        <w:t xml:space="preserve">Student Activity Fees </w:t>
      </w:r>
    </w:p>
    <w:p w14:paraId="1D5FAA81" w14:textId="77777777" w:rsidR="00816BB0" w:rsidRDefault="00F42625">
      <w:pPr>
        <w:ind w:left="665" w:right="667"/>
      </w:pPr>
      <w:r>
        <w:t xml:space="preserve">The Board of Education has determined that student activity fees are necessary and has taken action to formally put the system into action. The coach or activity director will inform participants of the fee and collection terms. All high school sports and extra-curricular fine arts activities are included in the fee structure. </w:t>
      </w:r>
    </w:p>
    <w:p w14:paraId="7A1CC817" w14:textId="77777777" w:rsidR="00816BB0" w:rsidRDefault="00F42625">
      <w:pPr>
        <w:spacing w:after="0" w:line="259" w:lineRule="auto"/>
        <w:ind w:left="670" w:right="0" w:firstLine="0"/>
      </w:pPr>
      <w:r>
        <w:t xml:space="preserve"> </w:t>
      </w:r>
    </w:p>
    <w:p w14:paraId="3D350128" w14:textId="77777777" w:rsidR="008420E6" w:rsidRDefault="00F42625">
      <w:pPr>
        <w:ind w:left="665" w:right="667"/>
      </w:pPr>
      <w:r>
        <w:t xml:space="preserve">The rate fee for students in grades 9-12 will be $200 per each activity. </w:t>
      </w:r>
    </w:p>
    <w:p w14:paraId="357A3D77" w14:textId="77777777" w:rsidR="008420E6" w:rsidRDefault="00F42625">
      <w:pPr>
        <w:ind w:left="665" w:right="667"/>
      </w:pPr>
      <w:r>
        <w:t>Football</w:t>
      </w:r>
      <w:r w:rsidR="0072775B">
        <w:t xml:space="preserve">, Lacrosse, </w:t>
      </w:r>
      <w:r>
        <w:t xml:space="preserve">and Hockey will be $250. </w:t>
      </w:r>
    </w:p>
    <w:p w14:paraId="2D94C138" w14:textId="77777777" w:rsidR="00816BB0" w:rsidRDefault="00F42625">
      <w:pPr>
        <w:ind w:left="665" w:right="667"/>
      </w:pPr>
      <w:r>
        <w:t xml:space="preserve">Competitive clubs such as Robotics, Knowledge Bowl, &amp; Jazz Bands will be $80.00 each. </w:t>
      </w:r>
    </w:p>
    <w:p w14:paraId="3EC543A8" w14:textId="77777777" w:rsidR="00816BB0" w:rsidRDefault="00F42625">
      <w:pPr>
        <w:spacing w:after="0" w:line="259" w:lineRule="auto"/>
        <w:ind w:left="670" w:right="0" w:firstLine="0"/>
      </w:pPr>
      <w:r>
        <w:t xml:space="preserve">  </w:t>
      </w:r>
    </w:p>
    <w:p w14:paraId="30C1545B" w14:textId="77777777" w:rsidR="00816BB0" w:rsidRDefault="00F42625">
      <w:pPr>
        <w:spacing w:after="109"/>
        <w:ind w:left="665" w:right="667"/>
      </w:pPr>
      <w:r>
        <w:t xml:space="preserve">No student shall be assessed a fee for more than three activities during one school year. In addition, scholarships are available. </w:t>
      </w:r>
    </w:p>
    <w:p w14:paraId="03CDF61D" w14:textId="77777777" w:rsidR="00816BB0" w:rsidRDefault="00F42625">
      <w:pPr>
        <w:spacing w:after="0" w:line="259" w:lineRule="auto"/>
        <w:ind w:left="670" w:right="0" w:firstLine="0"/>
      </w:pPr>
      <w:r>
        <w:rPr>
          <w:b/>
          <w:sz w:val="30"/>
        </w:rPr>
        <w:t xml:space="preserve"> </w:t>
      </w:r>
    </w:p>
    <w:p w14:paraId="0F675BDA" w14:textId="77777777" w:rsidR="00816BB0" w:rsidRDefault="00F42625">
      <w:pPr>
        <w:pStyle w:val="Heading3"/>
        <w:ind w:left="665"/>
      </w:pPr>
      <w:r>
        <w:t xml:space="preserve">School Publications and News Media: Student Pictures and Names </w:t>
      </w:r>
    </w:p>
    <w:p w14:paraId="0B3B7F35" w14:textId="77777777" w:rsidR="00816BB0" w:rsidRDefault="00F42625">
      <w:pPr>
        <w:ind w:left="665" w:right="667"/>
      </w:pPr>
      <w:r>
        <w:t xml:space="preserve">Student pictures and identifying names will be printed in the school yearbook and given to the local news media on those occasions that warrant it. However, any student, or the student's parent/guardian, if the student is under the age of eighteen, may request that his/her picture and name not be published in the media or in the school yearbook, with such request to be made in writing to the principal of the school. This does not cover pictures taken by the news media unless we specifically have signed statements to the contrary. </w:t>
      </w:r>
    </w:p>
    <w:p w14:paraId="048BD2E6" w14:textId="77777777" w:rsidR="00816BB0" w:rsidRDefault="00F42625">
      <w:pPr>
        <w:spacing w:after="0" w:line="259" w:lineRule="auto"/>
        <w:ind w:left="670" w:right="0" w:firstLine="0"/>
      </w:pPr>
      <w:r>
        <w:t xml:space="preserve"> </w:t>
      </w:r>
    </w:p>
    <w:p w14:paraId="03266F57" w14:textId="77777777" w:rsidR="00816BB0" w:rsidRDefault="00F42625">
      <w:pPr>
        <w:spacing w:after="101" w:line="259" w:lineRule="auto"/>
        <w:ind w:left="670" w:right="0" w:firstLine="0"/>
      </w:pPr>
      <w:r>
        <w:t xml:space="preserve"> </w:t>
      </w:r>
    </w:p>
    <w:p w14:paraId="748A0F67" w14:textId="77777777" w:rsidR="00816BB0" w:rsidRDefault="00F42625">
      <w:pPr>
        <w:pStyle w:val="Heading3"/>
        <w:ind w:left="665"/>
      </w:pPr>
      <w:r>
        <w:t xml:space="preserve">Distribution of Non-School Sponsored Materials on School Premises by Students and Employees, Policy #505 </w:t>
      </w:r>
    </w:p>
    <w:p w14:paraId="6F7DE877" w14:textId="77777777" w:rsidR="00816BB0" w:rsidRDefault="00F42625">
      <w:pPr>
        <w:pStyle w:val="Heading4"/>
        <w:tabs>
          <w:tab w:val="center" w:pos="959"/>
          <w:tab w:val="center" w:pos="2209"/>
        </w:tabs>
        <w:spacing w:after="3" w:line="259" w:lineRule="auto"/>
        <w:ind w:left="0" w:firstLine="0"/>
      </w:pPr>
      <w:r>
        <w:rPr>
          <w:rFonts w:ascii="Calibri" w:eastAsia="Calibri" w:hAnsi="Calibri" w:cs="Calibri"/>
          <w:b w:val="0"/>
          <w:sz w:val="22"/>
        </w:rPr>
        <w:tab/>
      </w:r>
      <w:r>
        <w:rPr>
          <w:b w:val="0"/>
          <w:sz w:val="24"/>
        </w:rPr>
        <w:t>I.</w:t>
      </w:r>
      <w:r>
        <w:rPr>
          <w:rFonts w:ascii="Arial" w:eastAsia="Arial" w:hAnsi="Arial" w:cs="Arial"/>
          <w:b w:val="0"/>
          <w:sz w:val="24"/>
        </w:rPr>
        <w:t xml:space="preserve"> </w:t>
      </w:r>
      <w:r>
        <w:rPr>
          <w:rFonts w:ascii="Arial" w:eastAsia="Arial" w:hAnsi="Arial" w:cs="Arial"/>
          <w:b w:val="0"/>
          <w:sz w:val="24"/>
        </w:rPr>
        <w:tab/>
      </w:r>
      <w:r>
        <w:rPr>
          <w:b w:val="0"/>
          <w:sz w:val="24"/>
        </w:rPr>
        <w:t>Purpose</w:t>
      </w:r>
      <w:r>
        <w:rPr>
          <w:b w:val="0"/>
        </w:rPr>
        <w:t xml:space="preserve"> </w:t>
      </w:r>
    </w:p>
    <w:p w14:paraId="4C4C0C59" w14:textId="77777777" w:rsidR="00816BB0" w:rsidRDefault="00F42625">
      <w:pPr>
        <w:ind w:left="665" w:right="667"/>
      </w:pPr>
      <w:r>
        <w:t>The purpose of this policy is to protect the exercise of students’ and employees’ free speech rights, taking into consideration the educational objectives and responsibilities of the school district.</w:t>
      </w:r>
      <w:r>
        <w:rPr>
          <w:sz w:val="24"/>
        </w:rPr>
        <w:t xml:space="preserve"> </w:t>
      </w:r>
    </w:p>
    <w:p w14:paraId="1C829A8F" w14:textId="77777777" w:rsidR="00816BB0" w:rsidRDefault="00F42625">
      <w:pPr>
        <w:spacing w:after="0" w:line="259" w:lineRule="auto"/>
        <w:ind w:left="670" w:right="0" w:firstLine="0"/>
      </w:pPr>
      <w:r>
        <w:t xml:space="preserve"> </w:t>
      </w:r>
    </w:p>
    <w:p w14:paraId="59702CD3" w14:textId="77777777" w:rsidR="00816BB0" w:rsidRDefault="00F42625">
      <w:pPr>
        <w:spacing w:after="4" w:line="259" w:lineRule="auto"/>
        <w:ind w:left="665" w:right="0"/>
      </w:pPr>
      <w:r>
        <w:rPr>
          <w:i/>
          <w:color w:val="FF0000"/>
        </w:rPr>
        <w:t>To see this policy in its entirety, go to About Us on the District 110 website (</w:t>
      </w:r>
      <w:hyperlink r:id="rId30">
        <w:r>
          <w:rPr>
            <w:i/>
            <w:color w:val="0000FF"/>
            <w:u w:val="single" w:color="0000FF"/>
          </w:rPr>
          <w:t>www.isd110.org</w:t>
        </w:r>
      </w:hyperlink>
      <w:hyperlink r:id="rId31">
        <w:r>
          <w:rPr>
            <w:i/>
            <w:color w:val="FF0000"/>
          </w:rPr>
          <w:t>)</w:t>
        </w:r>
      </w:hyperlink>
      <w:r>
        <w:rPr>
          <w:i/>
          <w:color w:val="FF0000"/>
        </w:rPr>
        <w:t xml:space="preserve"> and click on District Policies.  </w:t>
      </w:r>
    </w:p>
    <w:p w14:paraId="3F74826E" w14:textId="77777777" w:rsidR="00816BB0" w:rsidRDefault="00F42625">
      <w:pPr>
        <w:spacing w:after="101" w:line="259" w:lineRule="auto"/>
        <w:ind w:left="670" w:right="0" w:firstLine="0"/>
      </w:pPr>
      <w:r>
        <w:t xml:space="preserve"> </w:t>
      </w:r>
    </w:p>
    <w:p w14:paraId="73BC7F63" w14:textId="77777777" w:rsidR="00816BB0" w:rsidRDefault="00F42625">
      <w:pPr>
        <w:pStyle w:val="Heading3"/>
        <w:ind w:left="665"/>
      </w:pPr>
      <w:r>
        <w:t xml:space="preserve">Eighteen-Year Old Students </w:t>
      </w:r>
    </w:p>
    <w:p w14:paraId="216FF978" w14:textId="77777777" w:rsidR="00816BB0" w:rsidRDefault="00F42625">
      <w:pPr>
        <w:ind w:left="665" w:right="667"/>
      </w:pPr>
      <w:r>
        <w:t xml:space="preserve">Students eighteen years of age or older are </w:t>
      </w:r>
      <w:r>
        <w:rPr>
          <w:u w:val="single" w:color="000000"/>
        </w:rPr>
        <w:t>not</w:t>
      </w:r>
      <w:r>
        <w:t xml:space="preserve"> exempted from any regular school rules and regulations established for the general student body. Eighteen-year olds are bound to school rules. </w:t>
      </w:r>
    </w:p>
    <w:p w14:paraId="5FC237D9" w14:textId="77777777" w:rsidR="00816BB0" w:rsidRDefault="00F42625">
      <w:pPr>
        <w:spacing w:after="0" w:line="259" w:lineRule="auto"/>
        <w:ind w:left="670" w:right="0" w:firstLine="0"/>
      </w:pPr>
      <w:r>
        <w:t xml:space="preserve"> </w:t>
      </w:r>
    </w:p>
    <w:p w14:paraId="38E57612" w14:textId="77777777" w:rsidR="00816BB0" w:rsidRDefault="00F42625">
      <w:pPr>
        <w:ind w:left="665" w:right="667"/>
      </w:pPr>
      <w:r>
        <w:t xml:space="preserve">Students who become eighteen years of age during their school careers will be accorded those rights of majority which are not in violation of school regulations. Examples: </w:t>
      </w:r>
    </w:p>
    <w:p w14:paraId="55EF5C24" w14:textId="77777777" w:rsidR="00816BB0" w:rsidRDefault="00F42625">
      <w:pPr>
        <w:spacing w:after="0" w:line="259" w:lineRule="auto"/>
        <w:ind w:left="670" w:right="0" w:firstLine="0"/>
      </w:pPr>
      <w:r>
        <w:t xml:space="preserve"> </w:t>
      </w:r>
    </w:p>
    <w:p w14:paraId="5AAEB57B" w14:textId="77777777" w:rsidR="00816BB0" w:rsidRDefault="00F42625">
      <w:pPr>
        <w:numPr>
          <w:ilvl w:val="0"/>
          <w:numId w:val="4"/>
        </w:numPr>
        <w:ind w:right="667" w:hanging="360"/>
      </w:pPr>
      <w:r>
        <w:t xml:space="preserve">Eighteen-year old students may, upon request, receive trimester mark reports personally. Parents/guardians will continue to receive copies of the mark reports as long as the student remains a dependent. </w:t>
      </w:r>
    </w:p>
    <w:p w14:paraId="7B7518CE" w14:textId="77777777" w:rsidR="00816BB0" w:rsidRDefault="00F42625">
      <w:pPr>
        <w:spacing w:after="0" w:line="259" w:lineRule="auto"/>
        <w:ind w:left="1030" w:right="0" w:firstLine="0"/>
      </w:pPr>
      <w:r>
        <w:t xml:space="preserve"> </w:t>
      </w:r>
    </w:p>
    <w:p w14:paraId="564590F8" w14:textId="77777777" w:rsidR="00816BB0" w:rsidRDefault="00F42625">
      <w:pPr>
        <w:numPr>
          <w:ilvl w:val="0"/>
          <w:numId w:val="4"/>
        </w:numPr>
        <w:ind w:right="667" w:hanging="360"/>
      </w:pPr>
      <w:r>
        <w:t xml:space="preserve">Eighteen-year olds are responsible for their own bills and financial obligations. </w:t>
      </w:r>
    </w:p>
    <w:p w14:paraId="45D756EE" w14:textId="77777777" w:rsidR="00816BB0" w:rsidRDefault="00F42625">
      <w:pPr>
        <w:spacing w:after="0" w:line="259" w:lineRule="auto"/>
        <w:ind w:left="1030" w:right="0" w:firstLine="0"/>
      </w:pPr>
      <w:r>
        <w:t xml:space="preserve"> </w:t>
      </w:r>
    </w:p>
    <w:p w14:paraId="712EC452" w14:textId="77777777" w:rsidR="00816BB0" w:rsidRDefault="00F42625">
      <w:pPr>
        <w:numPr>
          <w:ilvl w:val="0"/>
          <w:numId w:val="4"/>
        </w:numPr>
        <w:ind w:right="667" w:hanging="360"/>
      </w:pPr>
      <w:r>
        <w:t xml:space="preserve">Student absences for eighteen-year-olds will still require parent/guardian verification. The only exception to this is for students who are legally independent and are no longer claimed as dependents by the parent/guardian. </w:t>
      </w:r>
    </w:p>
    <w:p w14:paraId="2A2E7228" w14:textId="77777777" w:rsidR="00816BB0" w:rsidRDefault="00F42625">
      <w:pPr>
        <w:spacing w:after="0" w:line="259" w:lineRule="auto"/>
        <w:ind w:left="670" w:right="0" w:firstLine="0"/>
      </w:pPr>
      <w:r>
        <w:t xml:space="preserve"> </w:t>
      </w:r>
    </w:p>
    <w:p w14:paraId="52DE1F74" w14:textId="77777777" w:rsidR="00816BB0" w:rsidRDefault="00F42625">
      <w:pPr>
        <w:spacing w:after="101" w:line="259" w:lineRule="auto"/>
        <w:ind w:left="670" w:right="0" w:firstLine="0"/>
      </w:pPr>
      <w:r>
        <w:t xml:space="preserve"> </w:t>
      </w:r>
    </w:p>
    <w:p w14:paraId="2E698473" w14:textId="77777777" w:rsidR="00816BB0" w:rsidRDefault="00F42625">
      <w:pPr>
        <w:pStyle w:val="Heading3"/>
        <w:ind w:left="665"/>
      </w:pPr>
      <w:r>
        <w:t xml:space="preserve">Minnesota State High School League Regulations </w:t>
      </w:r>
    </w:p>
    <w:p w14:paraId="210B0B6B" w14:textId="77777777" w:rsidR="00816BB0" w:rsidRDefault="00F42625">
      <w:pPr>
        <w:ind w:left="665" w:right="667"/>
      </w:pPr>
      <w:r>
        <w:t>All students, teachers, directors, coaches, and administrators participating in League activities are bound by League rules and regulations. Each student participating in League activities will receive</w:t>
      </w:r>
      <w:r w:rsidR="0072775B">
        <w:t xml:space="preserve"> online</w:t>
      </w:r>
      <w:r>
        <w:t xml:space="preserve"> and must read, as well as sign, an individual copy of the League regulations. The school administration is also empowered to make local rulings on individual student misconduct incidents that may not serve the best interests of the school, its student body, or its programs. Some student misconduct may not be prescribed by the League, but may, nevertheless, require local attention. </w:t>
      </w:r>
    </w:p>
    <w:p w14:paraId="3FC1C0F7" w14:textId="77777777" w:rsidR="00816BB0" w:rsidRDefault="00F42625">
      <w:pPr>
        <w:spacing w:after="0" w:line="259" w:lineRule="auto"/>
        <w:ind w:left="670" w:right="0" w:firstLine="0"/>
      </w:pPr>
      <w:r>
        <w:t xml:space="preserve"> </w:t>
      </w:r>
    </w:p>
    <w:p w14:paraId="0714AD4F" w14:textId="77777777" w:rsidR="00816BB0" w:rsidRDefault="00F42625">
      <w:pPr>
        <w:spacing w:after="101" w:line="259" w:lineRule="auto"/>
        <w:ind w:left="670" w:right="0" w:firstLine="0"/>
      </w:pPr>
      <w:r>
        <w:t xml:space="preserve"> </w:t>
      </w:r>
    </w:p>
    <w:p w14:paraId="3F49608E" w14:textId="77777777" w:rsidR="00816BB0" w:rsidRDefault="00F42625">
      <w:pPr>
        <w:pStyle w:val="Heading3"/>
        <w:ind w:left="665"/>
      </w:pPr>
      <w:r>
        <w:lastRenderedPageBreak/>
        <w:t xml:space="preserve">WHS Academic Eligibility Requirements </w:t>
      </w:r>
    </w:p>
    <w:p w14:paraId="7D09EB8B" w14:textId="77777777" w:rsidR="00816BB0" w:rsidRDefault="00F42625">
      <w:pPr>
        <w:numPr>
          <w:ilvl w:val="0"/>
          <w:numId w:val="5"/>
        </w:numPr>
        <w:ind w:right="667" w:hanging="360"/>
      </w:pPr>
      <w:r>
        <w:t xml:space="preserve">All students competing or participating in extra-curricular activities must have passing grades and must maintain a </w:t>
      </w:r>
      <w:r w:rsidR="00C5694C">
        <w:t>1.67</w:t>
      </w:r>
      <w:r>
        <w:t xml:space="preserve"> average in the trimester prior to and during their season (not a cumulative average). </w:t>
      </w:r>
    </w:p>
    <w:p w14:paraId="009E2A09" w14:textId="77777777" w:rsidR="00816BB0" w:rsidRDefault="00F42625">
      <w:pPr>
        <w:spacing w:after="12" w:line="259" w:lineRule="auto"/>
        <w:ind w:left="1390" w:right="0" w:firstLine="0"/>
      </w:pPr>
      <w:r>
        <w:t xml:space="preserve"> </w:t>
      </w:r>
    </w:p>
    <w:p w14:paraId="4EBF5C88" w14:textId="77777777" w:rsidR="00816BB0" w:rsidRDefault="00F42625">
      <w:pPr>
        <w:numPr>
          <w:ilvl w:val="0"/>
          <w:numId w:val="5"/>
        </w:numPr>
        <w:ind w:right="667" w:hanging="360"/>
      </w:pPr>
      <w:r>
        <w:t xml:space="preserve">In the event a student’s GPA is below 1.67 (C- average) or the student receives an “F” in any course at the end of a trimester, he/she will be ineligible for a period of two weeks. After two weeks, a review of the student’s grades will be made, and if found to be an overall 1.67 (C- average), eligibility will be restored. If a 1.67 GPA (C- average) is not attained, the student shall remain ineligible for an additional two weeks. This process will continue up to 3 reviews; at which time, a student still not achieving a 1.67 GPA (C- average) will be declared ineligible for the remainder of the trimester. </w:t>
      </w:r>
    </w:p>
    <w:p w14:paraId="1E4DAF44" w14:textId="77777777" w:rsidR="00816BB0" w:rsidRDefault="00F42625">
      <w:pPr>
        <w:spacing w:after="0" w:line="259" w:lineRule="auto"/>
        <w:ind w:left="670" w:right="0" w:firstLine="0"/>
      </w:pPr>
      <w:r>
        <w:t xml:space="preserve"> </w:t>
      </w:r>
    </w:p>
    <w:p w14:paraId="25498B30" w14:textId="77777777" w:rsidR="00816BB0" w:rsidRDefault="00F42625">
      <w:pPr>
        <w:numPr>
          <w:ilvl w:val="0"/>
          <w:numId w:val="5"/>
        </w:numPr>
        <w:ind w:right="667" w:hanging="360"/>
      </w:pPr>
      <w:r>
        <w:t xml:space="preserve">The individual student does carry the responsibility to initiate and complete the grade review process after academic ineligibility is declared. </w:t>
      </w:r>
    </w:p>
    <w:p w14:paraId="116D6EDB" w14:textId="77777777" w:rsidR="00816BB0" w:rsidRDefault="00F42625">
      <w:pPr>
        <w:spacing w:after="0" w:line="259" w:lineRule="auto"/>
        <w:ind w:left="1390" w:right="0" w:firstLine="0"/>
      </w:pPr>
      <w:r>
        <w:t xml:space="preserve"> </w:t>
      </w:r>
    </w:p>
    <w:p w14:paraId="2E4286CD" w14:textId="77777777" w:rsidR="00816BB0" w:rsidRDefault="00F42625">
      <w:pPr>
        <w:numPr>
          <w:ilvl w:val="0"/>
          <w:numId w:val="5"/>
        </w:numPr>
        <w:ind w:right="667" w:hanging="360"/>
      </w:pPr>
      <w:r>
        <w:t xml:space="preserve">The activities director, a counselor, and a head coach or director not immediately coaching or directing the student shall make up the review board. Decisions of this review board are final. </w:t>
      </w:r>
    </w:p>
    <w:p w14:paraId="493A25A3" w14:textId="77777777" w:rsidR="00816BB0" w:rsidRDefault="00F42625">
      <w:pPr>
        <w:spacing w:after="0" w:line="259" w:lineRule="auto"/>
        <w:ind w:left="670" w:right="0" w:firstLine="0"/>
      </w:pPr>
      <w:r>
        <w:t xml:space="preserve"> </w:t>
      </w:r>
    </w:p>
    <w:p w14:paraId="56C2BCC6" w14:textId="77777777" w:rsidR="00816BB0" w:rsidRDefault="00F42625">
      <w:pPr>
        <w:numPr>
          <w:ilvl w:val="0"/>
          <w:numId w:val="5"/>
        </w:numPr>
        <w:ind w:right="667" w:hanging="360"/>
      </w:pPr>
      <w:r>
        <w:t xml:space="preserve">Students operating under an IEP are held accountable to the academic eligibility standards under the terms of the IEP. </w:t>
      </w:r>
    </w:p>
    <w:p w14:paraId="07D0DA9D" w14:textId="77777777" w:rsidR="00816BB0" w:rsidRDefault="00F42625">
      <w:pPr>
        <w:spacing w:after="0" w:line="259" w:lineRule="auto"/>
        <w:ind w:left="1390" w:right="0" w:firstLine="0"/>
      </w:pPr>
      <w:r>
        <w:t xml:space="preserve"> </w:t>
      </w:r>
    </w:p>
    <w:p w14:paraId="725F74FA" w14:textId="77777777" w:rsidR="00816BB0" w:rsidRDefault="00F42625">
      <w:pPr>
        <w:numPr>
          <w:ilvl w:val="0"/>
          <w:numId w:val="5"/>
        </w:numPr>
        <w:ind w:right="667" w:hanging="360"/>
      </w:pPr>
      <w:r>
        <w:t xml:space="preserve">Students found academically ineligible and without an IEP can be declared eligible by the review board if the student is found to be working to his/her academic potential. </w:t>
      </w:r>
    </w:p>
    <w:p w14:paraId="531780A6" w14:textId="77777777" w:rsidR="00816BB0" w:rsidRDefault="00F42625">
      <w:pPr>
        <w:spacing w:after="0" w:line="259" w:lineRule="auto"/>
        <w:ind w:left="670" w:right="0" w:firstLine="0"/>
      </w:pPr>
      <w:r>
        <w:t xml:space="preserve"> </w:t>
      </w:r>
    </w:p>
    <w:p w14:paraId="47AF3473" w14:textId="77777777" w:rsidR="00816BB0" w:rsidRDefault="00F42625">
      <w:pPr>
        <w:numPr>
          <w:ilvl w:val="0"/>
          <w:numId w:val="5"/>
        </w:numPr>
        <w:ind w:right="667" w:hanging="360"/>
      </w:pPr>
      <w:r>
        <w:t xml:space="preserve">Transfer students will be given a reasonable amount of time to establish their academic eligibility before being held accountable to the policy. </w:t>
      </w:r>
    </w:p>
    <w:p w14:paraId="277BF8F2" w14:textId="77777777" w:rsidR="00816BB0" w:rsidRDefault="00F42625">
      <w:pPr>
        <w:spacing w:after="0" w:line="259" w:lineRule="auto"/>
        <w:ind w:left="670" w:right="0" w:firstLine="0"/>
      </w:pPr>
      <w:r>
        <w:t xml:space="preserve"> </w:t>
      </w:r>
    </w:p>
    <w:p w14:paraId="5A0A153C" w14:textId="77777777" w:rsidR="00816BB0" w:rsidRDefault="00F42625">
      <w:pPr>
        <w:numPr>
          <w:ilvl w:val="0"/>
          <w:numId w:val="5"/>
        </w:numPr>
        <w:ind w:right="667" w:hanging="360"/>
      </w:pPr>
      <w:r>
        <w:t xml:space="preserve">A student shall be eligible to practice during this time. </w:t>
      </w:r>
    </w:p>
    <w:p w14:paraId="4FDD76E9" w14:textId="77777777" w:rsidR="00816BB0" w:rsidRDefault="00F42625">
      <w:pPr>
        <w:spacing w:after="0" w:line="259" w:lineRule="auto"/>
        <w:ind w:left="670" w:right="0" w:firstLine="0"/>
      </w:pPr>
      <w:r>
        <w:t xml:space="preserve"> </w:t>
      </w:r>
    </w:p>
    <w:p w14:paraId="7E27B9DC" w14:textId="77777777" w:rsidR="00816BB0" w:rsidRDefault="00F42625">
      <w:pPr>
        <w:numPr>
          <w:ilvl w:val="0"/>
          <w:numId w:val="5"/>
        </w:numPr>
        <w:ind w:right="667" w:hanging="360"/>
      </w:pPr>
      <w:r>
        <w:t xml:space="preserve">A student shall also be academically eligible according to the Minnesota State High School League guidelines. </w:t>
      </w:r>
    </w:p>
    <w:p w14:paraId="5512185E" w14:textId="77777777" w:rsidR="00816BB0" w:rsidRDefault="00F42625">
      <w:pPr>
        <w:spacing w:after="0" w:line="259" w:lineRule="auto"/>
        <w:ind w:left="670" w:right="0" w:firstLine="0"/>
      </w:pPr>
      <w:r>
        <w:t xml:space="preserve"> </w:t>
      </w:r>
    </w:p>
    <w:p w14:paraId="323DBA45" w14:textId="77777777" w:rsidR="00816BB0" w:rsidRDefault="00F42625">
      <w:pPr>
        <w:spacing w:after="120" w:line="259" w:lineRule="auto"/>
        <w:ind w:left="670" w:right="0" w:firstLine="0"/>
      </w:pPr>
      <w:r>
        <w:t xml:space="preserve"> </w:t>
      </w:r>
    </w:p>
    <w:p w14:paraId="051FC708" w14:textId="77777777" w:rsidR="00816BB0" w:rsidRDefault="00F42625">
      <w:pPr>
        <w:pStyle w:val="Heading3"/>
        <w:spacing w:after="13" w:line="250" w:lineRule="auto"/>
        <w:ind w:left="665" w:right="624"/>
      </w:pPr>
      <w:r>
        <w:rPr>
          <w:sz w:val="32"/>
        </w:rPr>
        <w:t xml:space="preserve">Internet Acceptable Use, Policy #524 </w:t>
      </w:r>
    </w:p>
    <w:p w14:paraId="2F2328D7" w14:textId="77777777" w:rsidR="00816BB0" w:rsidRDefault="00F42625">
      <w:pPr>
        <w:pStyle w:val="Heading4"/>
        <w:tabs>
          <w:tab w:val="center" w:pos="959"/>
          <w:tab w:val="center" w:pos="1777"/>
        </w:tabs>
        <w:spacing w:after="3" w:line="259" w:lineRule="auto"/>
        <w:ind w:left="0" w:firstLine="0"/>
      </w:pPr>
      <w:r>
        <w:rPr>
          <w:rFonts w:ascii="Calibri" w:eastAsia="Calibri" w:hAnsi="Calibri" w:cs="Calibri"/>
          <w:b w:val="0"/>
          <w:sz w:val="22"/>
        </w:rPr>
        <w:tab/>
      </w:r>
      <w:r>
        <w:rPr>
          <w:b w:val="0"/>
          <w:sz w:val="24"/>
        </w:rPr>
        <w:t>I.</w:t>
      </w:r>
      <w:r>
        <w:rPr>
          <w:rFonts w:ascii="Arial" w:eastAsia="Arial" w:hAnsi="Arial" w:cs="Arial"/>
          <w:b w:val="0"/>
          <w:sz w:val="24"/>
        </w:rPr>
        <w:t xml:space="preserve"> </w:t>
      </w:r>
      <w:r>
        <w:rPr>
          <w:rFonts w:ascii="Arial" w:eastAsia="Arial" w:hAnsi="Arial" w:cs="Arial"/>
          <w:b w:val="0"/>
          <w:sz w:val="24"/>
        </w:rPr>
        <w:tab/>
      </w:r>
      <w:r>
        <w:rPr>
          <w:b w:val="0"/>
          <w:sz w:val="24"/>
        </w:rPr>
        <w:t xml:space="preserve">Purpose </w:t>
      </w:r>
    </w:p>
    <w:p w14:paraId="72E29D04" w14:textId="77777777" w:rsidR="00816BB0" w:rsidRDefault="00F42625">
      <w:pPr>
        <w:ind w:left="665" w:right="667"/>
      </w:pPr>
      <w:r>
        <w:t xml:space="preserve">The purpose of this policy is to set forth policies and guidelines for access to the school district computer system and acceptable and safe use of the Internet, including electronic communications. </w:t>
      </w:r>
    </w:p>
    <w:p w14:paraId="7AAE8548" w14:textId="77777777" w:rsidR="00816BB0" w:rsidRDefault="00F42625">
      <w:pPr>
        <w:spacing w:after="0" w:line="259" w:lineRule="auto"/>
        <w:ind w:left="670" w:right="0" w:firstLine="0"/>
      </w:pPr>
      <w:r>
        <w:t xml:space="preserve"> </w:t>
      </w:r>
    </w:p>
    <w:p w14:paraId="143C0B7A" w14:textId="77777777" w:rsidR="00816BB0" w:rsidRDefault="00F42625">
      <w:pPr>
        <w:spacing w:after="4" w:line="259" w:lineRule="auto"/>
        <w:ind w:left="665" w:right="0"/>
      </w:pPr>
      <w:r>
        <w:rPr>
          <w:i/>
          <w:color w:val="FF0000"/>
        </w:rPr>
        <w:t>To see this policy in its entirety, go to About Us on the District 110 website (</w:t>
      </w:r>
      <w:hyperlink r:id="rId32">
        <w:r>
          <w:rPr>
            <w:i/>
            <w:color w:val="0000FF"/>
            <w:u w:val="single" w:color="0000FF"/>
          </w:rPr>
          <w:t>www.isd110.org</w:t>
        </w:r>
      </w:hyperlink>
      <w:hyperlink r:id="rId33">
        <w:r>
          <w:rPr>
            <w:i/>
            <w:color w:val="FF0000"/>
          </w:rPr>
          <w:t>)</w:t>
        </w:r>
      </w:hyperlink>
      <w:r>
        <w:rPr>
          <w:i/>
          <w:color w:val="FF0000"/>
        </w:rPr>
        <w:t xml:space="preserve"> and click on District Policies.  </w:t>
      </w:r>
    </w:p>
    <w:p w14:paraId="5E910596" w14:textId="77777777" w:rsidR="00816BB0" w:rsidRDefault="00F42625">
      <w:pPr>
        <w:spacing w:after="0" w:line="259" w:lineRule="auto"/>
        <w:ind w:left="670" w:right="0" w:firstLine="0"/>
      </w:pPr>
      <w:r>
        <w:t xml:space="preserve"> </w:t>
      </w:r>
    </w:p>
    <w:p w14:paraId="7C902328" w14:textId="77777777" w:rsidR="00816BB0" w:rsidRDefault="00F42625">
      <w:pPr>
        <w:spacing w:after="118" w:line="259" w:lineRule="auto"/>
        <w:ind w:left="670" w:right="0" w:firstLine="0"/>
      </w:pPr>
      <w:r>
        <w:t xml:space="preserve"> </w:t>
      </w:r>
    </w:p>
    <w:p w14:paraId="40A1A34D" w14:textId="77777777" w:rsidR="00816BB0" w:rsidRDefault="00F42625">
      <w:pPr>
        <w:pStyle w:val="Heading3"/>
        <w:spacing w:after="13" w:line="250" w:lineRule="auto"/>
        <w:ind w:left="665" w:right="624"/>
      </w:pPr>
      <w:r>
        <w:rPr>
          <w:sz w:val="32"/>
        </w:rPr>
        <w:t xml:space="preserve">Citizenship Awareness </w:t>
      </w:r>
    </w:p>
    <w:p w14:paraId="14029EDC" w14:textId="77777777" w:rsidR="00816BB0" w:rsidRDefault="00F42625">
      <w:pPr>
        <w:ind w:left="665" w:right="667"/>
      </w:pPr>
      <w:r>
        <w:t xml:space="preserve">Students are school citizens who need to cooperate with reasonable rules of good behavior. What follows are some expectations that the school has of its students. </w:t>
      </w:r>
    </w:p>
    <w:p w14:paraId="43952840" w14:textId="77777777" w:rsidR="00816BB0" w:rsidRDefault="00F42625">
      <w:pPr>
        <w:spacing w:after="0" w:line="259" w:lineRule="auto"/>
        <w:ind w:left="670" w:right="0" w:firstLine="0"/>
      </w:pPr>
      <w:r>
        <w:t xml:space="preserve"> </w:t>
      </w:r>
    </w:p>
    <w:p w14:paraId="4C360048" w14:textId="77777777" w:rsidR="00816BB0" w:rsidRDefault="00F42625">
      <w:pPr>
        <w:pStyle w:val="Heading4"/>
        <w:ind w:left="665" w:right="648"/>
      </w:pPr>
      <w:r>
        <w:t xml:space="preserve">Care of School Property  </w:t>
      </w:r>
    </w:p>
    <w:p w14:paraId="4EB5AC9D" w14:textId="77777777" w:rsidR="00816BB0" w:rsidRDefault="00F42625">
      <w:pPr>
        <w:ind w:left="665" w:right="667"/>
      </w:pPr>
      <w:r>
        <w:t xml:space="preserve">Students will not mark school furniture, walls, ceilings, floors, or equipment with pen, pencil, paint, or any other instrument. Do not tamper with the fire alarms, fire extinguishers, or any electrical systems. Anyone who willfully destroys school property through vandalism, arson, or larceny, or who creates a hazard to the safety of our students, will be subject to school discipline that may include full restitution for cost of repairs or replacement and/or work detail on detention, suspension, etc., and the student may be referred to county authorities. </w:t>
      </w:r>
    </w:p>
    <w:p w14:paraId="2AABD070" w14:textId="77777777" w:rsidR="00816BB0" w:rsidRDefault="00F42625">
      <w:pPr>
        <w:spacing w:after="0" w:line="259" w:lineRule="auto"/>
        <w:ind w:left="1030" w:right="0" w:firstLine="0"/>
      </w:pPr>
      <w:r>
        <w:t xml:space="preserve"> </w:t>
      </w:r>
    </w:p>
    <w:p w14:paraId="1C682484" w14:textId="77777777" w:rsidR="00816BB0" w:rsidRDefault="00F42625">
      <w:pPr>
        <w:pStyle w:val="Heading4"/>
        <w:ind w:left="665" w:right="648"/>
      </w:pPr>
      <w:r>
        <w:t xml:space="preserve">Lockers </w:t>
      </w:r>
    </w:p>
    <w:p w14:paraId="624DAEE6" w14:textId="77777777" w:rsidR="00816BB0" w:rsidRDefault="00F42625">
      <w:pPr>
        <w:ind w:left="665" w:right="667"/>
      </w:pPr>
      <w:r>
        <w:t xml:space="preserve">School lockers are the property of the school district. At no time does the school district relinquish its exclusive control of lockers provided for the convenience of students. </w:t>
      </w:r>
      <w:r>
        <w:rPr>
          <w:b/>
          <w:i/>
          <w:u w:val="single" w:color="000000"/>
        </w:rPr>
        <w:t>Inspection of the interior of lockers may be conducted by school authorities, or a law</w:t>
      </w:r>
      <w:r>
        <w:rPr>
          <w:b/>
          <w:i/>
        </w:rPr>
        <w:t xml:space="preserve"> </w:t>
      </w:r>
      <w:r>
        <w:rPr>
          <w:b/>
          <w:i/>
          <w:u w:val="single" w:color="000000"/>
        </w:rPr>
        <w:t>enforcement canine, for any reason at any time, without notice, without student consent, and without a search warrant</w:t>
      </w:r>
      <w:r>
        <w:t xml:space="preserve">. The personal possessions of students within a school locker may be searched only when school authorities have a reasonable suspicion that the search will uncover evidence of a violation of law or school rules. As soon as possible after the search of a student’s personal possessions, the school authorities must provide notice of the search to students whose lockers were searched, unless disclosure would impede an ongoing investigation by police or school officials. </w:t>
      </w:r>
    </w:p>
    <w:p w14:paraId="593B8A51" w14:textId="77777777" w:rsidR="00816BB0" w:rsidRDefault="00F42625">
      <w:pPr>
        <w:spacing w:after="0" w:line="259" w:lineRule="auto"/>
        <w:ind w:left="670" w:right="0" w:firstLine="0"/>
      </w:pPr>
      <w:r>
        <w:t xml:space="preserve"> </w:t>
      </w:r>
    </w:p>
    <w:p w14:paraId="5C361A51" w14:textId="77777777" w:rsidR="00816BB0" w:rsidRDefault="00F42625">
      <w:pPr>
        <w:ind w:left="665" w:right="667"/>
      </w:pPr>
      <w:r>
        <w:lastRenderedPageBreak/>
        <w:t xml:space="preserve">Each locker has its own lock, with a different combination each year. Students are responsible for helping maintain security by not sharing combinations and reporting lock or locker problems to the office promptly. </w:t>
      </w:r>
      <w:r>
        <w:rPr>
          <w:b/>
          <w:i/>
          <w:u w:val="single" w:color="000000"/>
        </w:rPr>
        <w:t>Students are not authorized to move</w:t>
      </w:r>
      <w:r>
        <w:rPr>
          <w:b/>
          <w:i/>
        </w:rPr>
        <w:t xml:space="preserve"> </w:t>
      </w:r>
      <w:r>
        <w:rPr>
          <w:b/>
          <w:i/>
          <w:u w:val="single" w:color="000000"/>
        </w:rPr>
        <w:t>from locker to locker without approval from the principal's office</w:t>
      </w:r>
      <w:r>
        <w:t xml:space="preserve">. </w:t>
      </w:r>
    </w:p>
    <w:p w14:paraId="229C8DEA" w14:textId="77777777" w:rsidR="00816BB0" w:rsidRDefault="00F42625">
      <w:pPr>
        <w:spacing w:after="0" w:line="259" w:lineRule="auto"/>
        <w:ind w:left="670" w:right="0" w:firstLine="0"/>
      </w:pPr>
      <w:r>
        <w:t xml:space="preserve"> </w:t>
      </w:r>
    </w:p>
    <w:p w14:paraId="6AFD007A" w14:textId="77777777" w:rsidR="00816BB0" w:rsidRDefault="00F42625">
      <w:pPr>
        <w:ind w:left="665" w:right="667"/>
      </w:pPr>
      <w:r>
        <w:t xml:space="preserve">If personal items are missing from your locker, report the loss to the Assistant Principal's office as soon as possible. We will help you try to recover your items, but we cannot guarantee recovery and we are not able to pay for the cost of replacement. </w:t>
      </w:r>
    </w:p>
    <w:p w14:paraId="07084A8D" w14:textId="77777777" w:rsidR="00816BB0" w:rsidRDefault="00F42625">
      <w:pPr>
        <w:spacing w:after="0" w:line="259" w:lineRule="auto"/>
        <w:ind w:left="670" w:right="0" w:firstLine="0"/>
      </w:pPr>
      <w:r>
        <w:t xml:space="preserve"> </w:t>
      </w:r>
    </w:p>
    <w:p w14:paraId="6420AB02" w14:textId="77777777" w:rsidR="00816BB0" w:rsidRDefault="00F42625">
      <w:pPr>
        <w:pStyle w:val="Heading4"/>
        <w:ind w:left="665" w:right="648"/>
      </w:pPr>
      <w:r>
        <w:t xml:space="preserve">Lost and Found  </w:t>
      </w:r>
    </w:p>
    <w:p w14:paraId="544D56E0" w14:textId="77777777" w:rsidR="00816BB0" w:rsidRDefault="00F42625">
      <w:pPr>
        <w:ind w:left="665" w:right="667"/>
      </w:pPr>
      <w:r>
        <w:t xml:space="preserve">Recovery of lost articles will be more likely if students report their loss immediately, to their teacher or activity supervisor. Check “lost and found” near the High School Guidance office. </w:t>
      </w:r>
    </w:p>
    <w:p w14:paraId="360A9F79" w14:textId="77777777" w:rsidR="00816BB0" w:rsidRDefault="00F42625">
      <w:pPr>
        <w:spacing w:after="0" w:line="259" w:lineRule="auto"/>
        <w:ind w:left="670" w:right="0" w:firstLine="0"/>
      </w:pPr>
      <w:r>
        <w:t xml:space="preserve"> </w:t>
      </w:r>
    </w:p>
    <w:p w14:paraId="5094C577" w14:textId="77777777" w:rsidR="00816BB0" w:rsidRDefault="00F42625">
      <w:pPr>
        <w:pStyle w:val="Heading4"/>
        <w:ind w:left="665" w:right="648"/>
      </w:pPr>
      <w:r>
        <w:t xml:space="preserve">Textbooks </w:t>
      </w:r>
    </w:p>
    <w:p w14:paraId="76683E45" w14:textId="77777777" w:rsidR="00816BB0" w:rsidRDefault="00F42625">
      <w:pPr>
        <w:ind w:left="665" w:right="667"/>
      </w:pPr>
      <w:r>
        <w:t xml:space="preserve">Textbooks are supplied free of charge. Students are responsible for reasonable care of their books. Students will meet the costs of lost or damaged books. </w:t>
      </w:r>
    </w:p>
    <w:p w14:paraId="1829C751" w14:textId="77777777" w:rsidR="00816BB0" w:rsidRDefault="00F42625">
      <w:pPr>
        <w:spacing w:after="0" w:line="259" w:lineRule="auto"/>
        <w:ind w:left="670" w:right="0" w:firstLine="0"/>
      </w:pPr>
      <w:r>
        <w:t xml:space="preserve"> </w:t>
      </w:r>
    </w:p>
    <w:p w14:paraId="15D037C9" w14:textId="77777777" w:rsidR="00816BB0" w:rsidRDefault="00F42625">
      <w:pPr>
        <w:pStyle w:val="Heading4"/>
        <w:ind w:left="665" w:right="648"/>
      </w:pPr>
      <w:r>
        <w:t xml:space="preserve">Media Center </w:t>
      </w:r>
    </w:p>
    <w:p w14:paraId="6FF8C6D3" w14:textId="77777777" w:rsidR="00816BB0" w:rsidRDefault="00F42625">
      <w:pPr>
        <w:ind w:left="665" w:right="667"/>
      </w:pPr>
      <w:r>
        <w:t xml:space="preserve">The media center is a place of quiet study, not a social center. Students who need to use the media center in group assignment settings reserved by teachers have first priority on media center facilities and staff. </w:t>
      </w:r>
    </w:p>
    <w:p w14:paraId="35F07E52" w14:textId="77777777" w:rsidR="00816BB0" w:rsidRDefault="00F42625">
      <w:pPr>
        <w:spacing w:after="0" w:line="259" w:lineRule="auto"/>
        <w:ind w:left="670" w:right="0" w:firstLine="0"/>
      </w:pPr>
      <w:r>
        <w:t xml:space="preserve"> </w:t>
      </w:r>
    </w:p>
    <w:p w14:paraId="662AD864" w14:textId="77777777" w:rsidR="00816BB0" w:rsidRDefault="00F42625">
      <w:pPr>
        <w:pStyle w:val="Heading4"/>
        <w:ind w:left="665" w:right="648"/>
      </w:pPr>
      <w:r>
        <w:t xml:space="preserve">Student Valuables </w:t>
      </w:r>
    </w:p>
    <w:p w14:paraId="14BC74E8" w14:textId="77777777" w:rsidR="00816BB0" w:rsidRDefault="00F42625">
      <w:pPr>
        <w:ind w:left="665" w:right="667"/>
      </w:pPr>
      <w:r>
        <w:t xml:space="preserve">Students are cautioned not to bring large amounts of money, radios, headsets, tape players, or cameras to school. Students who wear glasses, jewelry, or watches should protect them at all times. Students, </w:t>
      </w:r>
      <w:r>
        <w:rPr>
          <w:u w:val="single" w:color="000000"/>
        </w:rPr>
        <w:t>not the school</w:t>
      </w:r>
      <w:r>
        <w:t xml:space="preserve">, are responsible for their personal property. If it is necessary to bring valuable items or more money than needed to pay for lunch, leave the items, or money, at the high school office, for safekeeping. Do </w:t>
      </w:r>
      <w:r>
        <w:rPr>
          <w:u w:val="single" w:color="000000"/>
        </w:rPr>
        <w:t>not</w:t>
      </w:r>
      <w:r>
        <w:t xml:space="preserve"> leave valuables in your locker. </w:t>
      </w:r>
    </w:p>
    <w:p w14:paraId="1CDDB66F" w14:textId="77777777" w:rsidR="00816BB0" w:rsidRDefault="00F42625">
      <w:pPr>
        <w:spacing w:after="0" w:line="259" w:lineRule="auto"/>
        <w:ind w:left="670" w:right="0" w:firstLine="0"/>
      </w:pPr>
      <w:r>
        <w:t xml:space="preserve"> </w:t>
      </w:r>
    </w:p>
    <w:p w14:paraId="00AC851D" w14:textId="77777777" w:rsidR="00816BB0" w:rsidRDefault="00F42625">
      <w:pPr>
        <w:pStyle w:val="Heading4"/>
        <w:ind w:left="665" w:right="648"/>
      </w:pPr>
      <w:r>
        <w:t xml:space="preserve">Visitors </w:t>
      </w:r>
    </w:p>
    <w:p w14:paraId="757B5344" w14:textId="77777777" w:rsidR="00816BB0" w:rsidRDefault="00F42625">
      <w:pPr>
        <w:ind w:left="665" w:right="667"/>
      </w:pPr>
      <w:r>
        <w:t xml:space="preserve">The District discourages the practice of allowing student visitors. On rare occasions and for educational reasons, visitors will be allowed. Arrangements for student visitors must be made at least one day in advance with the Principal or Assistant Principal unless unusual circumstances exist. Visitors must register and secure a pass in the high school office with their student host. A host student must accompany his/her guest throughout the day and will be responsible for his/her conduct. No student visitors are allowed on exam days, or during the first or final week of any trimester.  Teachers should also inform former students they need prior approval for visiting. </w:t>
      </w:r>
    </w:p>
    <w:p w14:paraId="17365E94" w14:textId="77777777" w:rsidR="00816BB0" w:rsidRDefault="00F42625">
      <w:pPr>
        <w:spacing w:after="0" w:line="259" w:lineRule="auto"/>
        <w:ind w:left="670" w:right="0" w:firstLine="0"/>
      </w:pPr>
      <w:r>
        <w:t xml:space="preserve"> </w:t>
      </w:r>
    </w:p>
    <w:p w14:paraId="1BD710FC" w14:textId="77777777" w:rsidR="00816BB0" w:rsidRDefault="00F42625">
      <w:pPr>
        <w:pStyle w:val="Heading4"/>
        <w:ind w:left="665" w:right="648"/>
      </w:pPr>
      <w:r>
        <w:t xml:space="preserve">Fundraising </w:t>
      </w:r>
    </w:p>
    <w:p w14:paraId="24B35663" w14:textId="77777777" w:rsidR="00816BB0" w:rsidRDefault="00F42625">
      <w:pPr>
        <w:ind w:left="665" w:right="667"/>
      </w:pPr>
      <w:r>
        <w:t xml:space="preserve">All fundraising projects must be approved by the principal. Projects that involve selling merchandise will be limited by the Board of Education and the administration. Tickets or articles of any kind, other than those approved by the administration, may not be sold on school property, or in the name of the school, by students or outside organizations. </w:t>
      </w:r>
    </w:p>
    <w:p w14:paraId="0F05C858" w14:textId="77777777" w:rsidR="00816BB0" w:rsidRDefault="00F42625">
      <w:pPr>
        <w:spacing w:after="0" w:line="259" w:lineRule="auto"/>
        <w:ind w:left="670" w:right="0" w:firstLine="0"/>
      </w:pPr>
      <w:r>
        <w:t xml:space="preserve"> </w:t>
      </w:r>
    </w:p>
    <w:p w14:paraId="6BE38A2B" w14:textId="77777777" w:rsidR="00816BB0" w:rsidRDefault="00F42625">
      <w:pPr>
        <w:pStyle w:val="Heading4"/>
        <w:ind w:left="665" w:right="648"/>
      </w:pPr>
      <w:r>
        <w:t xml:space="preserve">Student Phone and Cell Phone Use </w:t>
      </w:r>
    </w:p>
    <w:p w14:paraId="1338884A" w14:textId="77777777" w:rsidR="00816BB0" w:rsidRDefault="00F42625">
      <w:pPr>
        <w:ind w:left="665" w:right="667"/>
      </w:pPr>
      <w:r>
        <w:t xml:space="preserve">Students may make </w:t>
      </w:r>
      <w:r>
        <w:rPr>
          <w:u w:val="single" w:color="000000"/>
        </w:rPr>
        <w:t>emergency</w:t>
      </w:r>
      <w:r>
        <w:t xml:space="preserve"> calls from the High School Office area. </w:t>
      </w:r>
    </w:p>
    <w:p w14:paraId="7AD12B50" w14:textId="77777777" w:rsidR="00816BB0" w:rsidRDefault="00F42625">
      <w:pPr>
        <w:spacing w:after="0" w:line="259" w:lineRule="auto"/>
        <w:ind w:left="670" w:right="0" w:firstLine="0"/>
      </w:pPr>
      <w:r>
        <w:t xml:space="preserve"> </w:t>
      </w:r>
    </w:p>
    <w:p w14:paraId="45779140" w14:textId="77777777" w:rsidR="00816BB0" w:rsidRDefault="00F42625">
      <w:pPr>
        <w:spacing w:after="2" w:line="238" w:lineRule="auto"/>
        <w:ind w:left="1390" w:right="609" w:firstLine="0"/>
      </w:pPr>
      <w:r>
        <w:rPr>
          <w:b/>
          <w:i/>
        </w:rPr>
        <w:t xml:space="preserve">From time to time it may be necessary to get a message from home to a student at school. We invite you to call if we can help in this regard. Please be aware that students will not be called from class for anything other than emergency messages. Non-emergency messages will be delivered at lunchtime or prior to the end of the day. Please help us conserve on secretarial and teaching time by communicating messages to your youngster outside of school time whenever possible. </w:t>
      </w:r>
    </w:p>
    <w:p w14:paraId="170C2164" w14:textId="77777777" w:rsidR="00816BB0" w:rsidRDefault="00F42625">
      <w:pPr>
        <w:spacing w:after="0" w:line="259" w:lineRule="auto"/>
        <w:ind w:left="670" w:right="0" w:firstLine="0"/>
      </w:pPr>
      <w:r>
        <w:t xml:space="preserve"> </w:t>
      </w:r>
    </w:p>
    <w:p w14:paraId="4769A456" w14:textId="77777777" w:rsidR="00816BB0" w:rsidRDefault="00F42625">
      <w:pPr>
        <w:ind w:left="665" w:right="667"/>
      </w:pPr>
      <w:r>
        <w:t xml:space="preserve">The use of cell phones is not permitted to interfere with the educational process. Therefore, students are not permitted to use cell phones during class time. Student use of cell phones between classes and during lunch is acceptable. </w:t>
      </w:r>
    </w:p>
    <w:p w14:paraId="3AD25B1F" w14:textId="77777777" w:rsidR="00816BB0" w:rsidRDefault="00F42625">
      <w:pPr>
        <w:spacing w:after="0" w:line="259" w:lineRule="auto"/>
        <w:ind w:left="670" w:right="0" w:firstLine="0"/>
      </w:pPr>
      <w:r>
        <w:t xml:space="preserve"> </w:t>
      </w:r>
    </w:p>
    <w:p w14:paraId="32FE92F9" w14:textId="77777777" w:rsidR="00816BB0" w:rsidRDefault="00F42625">
      <w:pPr>
        <w:pStyle w:val="Heading4"/>
        <w:ind w:left="665" w:right="648"/>
      </w:pPr>
      <w:r>
        <w:t xml:space="preserve">Operation of Motor Vehicles </w:t>
      </w:r>
    </w:p>
    <w:p w14:paraId="6B5924B5" w14:textId="77777777" w:rsidR="00816BB0" w:rsidRDefault="00F42625">
      <w:pPr>
        <w:ind w:left="665" w:right="667"/>
      </w:pPr>
      <w:r>
        <w:t>The safe operation of motor vehicles in parking lots, driveways, and on the streets surrounding the school is essential. T</w:t>
      </w:r>
      <w:r w:rsidR="000077A8">
        <w:t>here will be no speeding over 15</w:t>
      </w:r>
      <w:r>
        <w:t xml:space="preserve"> miles per hour, or any form of reckless driving on the school grounds. State law specifies</w:t>
      </w:r>
      <w:r w:rsidR="003F6EA3">
        <w:t xml:space="preserve"> 15 miles per hour </w:t>
      </w:r>
      <w:r>
        <w:t xml:space="preserve">speed limits on streets adjacent to school buildings. Dangerous operation of motor vehicles will result in referral to Carver County authorities and withdrawal of school parking privileges. Violations may result in a fine and/or a parking suspension. </w:t>
      </w:r>
    </w:p>
    <w:p w14:paraId="55E2342E" w14:textId="77777777" w:rsidR="00816BB0" w:rsidRDefault="00F42625">
      <w:pPr>
        <w:spacing w:after="0" w:line="259" w:lineRule="auto"/>
        <w:ind w:left="670" w:right="0" w:firstLine="0"/>
      </w:pPr>
      <w:r>
        <w:t xml:space="preserve"> </w:t>
      </w:r>
    </w:p>
    <w:p w14:paraId="61F8AF70" w14:textId="77777777" w:rsidR="00816BB0" w:rsidRDefault="00F42625">
      <w:pPr>
        <w:spacing w:after="123" w:line="259" w:lineRule="auto"/>
        <w:ind w:left="670" w:right="0" w:firstLine="0"/>
      </w:pPr>
      <w:r>
        <w:t xml:space="preserve"> </w:t>
      </w:r>
    </w:p>
    <w:p w14:paraId="1C6F36A7" w14:textId="77777777" w:rsidR="00816BB0" w:rsidRDefault="00F42625">
      <w:pPr>
        <w:pStyle w:val="Heading3"/>
        <w:spacing w:after="13" w:line="250" w:lineRule="auto"/>
        <w:ind w:left="665" w:right="624"/>
      </w:pPr>
      <w:r>
        <w:rPr>
          <w:sz w:val="32"/>
        </w:rPr>
        <w:t xml:space="preserve">Student Use and Parking of Motor Vehicles; Patrols, Inspections and Searches, Policy #527 </w:t>
      </w:r>
    </w:p>
    <w:p w14:paraId="71906BC6" w14:textId="77777777" w:rsidR="00816BB0" w:rsidRDefault="00F42625">
      <w:pPr>
        <w:ind w:left="665" w:right="667"/>
      </w:pPr>
      <w:r>
        <w:t xml:space="preserve">The purpose of this policy is to provide guidelines for use and parking of motor vehicles by students in school district locations, to maintain order and discipline in the schools and to protect the health, safety and welfare of students and school personnel. </w:t>
      </w:r>
    </w:p>
    <w:p w14:paraId="4C83733B" w14:textId="77777777" w:rsidR="00816BB0" w:rsidRDefault="00F42625">
      <w:pPr>
        <w:spacing w:after="0" w:line="259" w:lineRule="auto"/>
        <w:ind w:left="1390" w:right="0" w:firstLine="0"/>
      </w:pPr>
      <w:r>
        <w:t xml:space="preserve"> </w:t>
      </w:r>
    </w:p>
    <w:p w14:paraId="69E87247" w14:textId="77777777" w:rsidR="00816BB0" w:rsidRDefault="00F42625">
      <w:pPr>
        <w:pStyle w:val="Heading4"/>
        <w:tabs>
          <w:tab w:val="center" w:pos="977"/>
          <w:tab w:val="center" w:pos="2942"/>
        </w:tabs>
        <w:ind w:left="0" w:firstLine="0"/>
      </w:pPr>
      <w:r>
        <w:rPr>
          <w:rFonts w:ascii="Calibri" w:eastAsia="Calibri" w:hAnsi="Calibri" w:cs="Calibri"/>
          <w:b w:val="0"/>
          <w:sz w:val="22"/>
        </w:rPr>
        <w:lastRenderedPageBreak/>
        <w:tab/>
      </w:r>
      <w:r>
        <w:rPr>
          <w:b w:val="0"/>
        </w:rPr>
        <w:t>I.</w:t>
      </w:r>
      <w:r>
        <w:rPr>
          <w:rFonts w:ascii="Arial" w:eastAsia="Arial" w:hAnsi="Arial" w:cs="Arial"/>
          <w:b w:val="0"/>
        </w:rPr>
        <w:t xml:space="preserve"> </w:t>
      </w:r>
      <w:r>
        <w:rPr>
          <w:rFonts w:ascii="Arial" w:eastAsia="Arial" w:hAnsi="Arial" w:cs="Arial"/>
          <w:b w:val="0"/>
        </w:rPr>
        <w:tab/>
      </w:r>
      <w:r>
        <w:t>GENERAL STATEMENT OF POLICY</w:t>
      </w:r>
      <w:r>
        <w:rPr>
          <w:b w:val="0"/>
        </w:rPr>
        <w:t xml:space="preserve"> </w:t>
      </w:r>
    </w:p>
    <w:p w14:paraId="1574F173" w14:textId="77777777" w:rsidR="00816BB0" w:rsidRDefault="00F42625">
      <w:pPr>
        <w:spacing w:after="0" w:line="259" w:lineRule="auto"/>
        <w:ind w:left="1390" w:right="0" w:firstLine="0"/>
      </w:pPr>
      <w:r>
        <w:t xml:space="preserve"> </w:t>
      </w:r>
    </w:p>
    <w:p w14:paraId="425F9295" w14:textId="77777777" w:rsidR="00816BB0" w:rsidRDefault="00F42625">
      <w:pPr>
        <w:ind w:left="1400" w:right="667"/>
      </w:pPr>
      <w:r>
        <w:t xml:space="preserve">It is the policy of this school district to allow the limited use and parking of motor vehicles by students in school district locations. It is the position of the school district that a fair and equitable district-wide student motor vehicle policy will contribute to the quality of the student’s educational experience, will maintain order and discipline in the schools, and will protect the health, safety and welfare of students and school personnel. This policy applies to all students in the school district.  </w:t>
      </w:r>
    </w:p>
    <w:p w14:paraId="678734BE" w14:textId="77777777" w:rsidR="00816BB0" w:rsidRDefault="00F42625">
      <w:pPr>
        <w:spacing w:after="0" w:line="259" w:lineRule="auto"/>
        <w:ind w:left="670" w:right="0" w:firstLine="0"/>
      </w:pPr>
      <w:r>
        <w:t xml:space="preserve"> </w:t>
      </w:r>
    </w:p>
    <w:p w14:paraId="48FF5C54" w14:textId="77777777" w:rsidR="00816BB0" w:rsidRDefault="00F42625">
      <w:pPr>
        <w:spacing w:after="4" w:line="259" w:lineRule="auto"/>
        <w:ind w:left="665" w:right="0"/>
      </w:pPr>
      <w:r>
        <w:rPr>
          <w:i/>
          <w:color w:val="FF0000"/>
        </w:rPr>
        <w:t>To see this policy in its entirety, go to About Us on the District 110 website (</w:t>
      </w:r>
      <w:hyperlink r:id="rId34">
        <w:r>
          <w:rPr>
            <w:i/>
            <w:color w:val="0000FF"/>
            <w:u w:val="single" w:color="0000FF"/>
          </w:rPr>
          <w:t>www.isd110.org</w:t>
        </w:r>
      </w:hyperlink>
      <w:hyperlink r:id="rId35">
        <w:r>
          <w:rPr>
            <w:i/>
            <w:color w:val="FF0000"/>
          </w:rPr>
          <w:t>)</w:t>
        </w:r>
      </w:hyperlink>
      <w:r>
        <w:rPr>
          <w:i/>
          <w:color w:val="FF0000"/>
        </w:rPr>
        <w:t xml:space="preserve"> and click on District Policies.  </w:t>
      </w:r>
    </w:p>
    <w:p w14:paraId="0785CD4C" w14:textId="77777777" w:rsidR="00816BB0" w:rsidRDefault="00F42625">
      <w:pPr>
        <w:spacing w:after="0" w:line="259" w:lineRule="auto"/>
        <w:ind w:left="670" w:right="0" w:firstLine="0"/>
      </w:pPr>
      <w:r>
        <w:t xml:space="preserve"> </w:t>
      </w:r>
    </w:p>
    <w:p w14:paraId="33219ABA" w14:textId="77777777" w:rsidR="00816BB0" w:rsidRDefault="00F42625">
      <w:pPr>
        <w:pStyle w:val="Heading4"/>
        <w:ind w:left="665" w:right="648"/>
      </w:pPr>
      <w:r>
        <w:t xml:space="preserve">Parking and Parking Lots </w:t>
      </w:r>
    </w:p>
    <w:p w14:paraId="2B399B4D" w14:textId="77777777" w:rsidR="009A7B5C" w:rsidRDefault="00F42625" w:rsidP="009A7B5C">
      <w:r>
        <w:t>Students are encouraged to ride the bus rather than drive to school. For those who choose to drive, student parking is available in lots located on the</w:t>
      </w:r>
      <w:r w:rsidR="003F6EA3">
        <w:t xml:space="preserve"> south &amp; </w:t>
      </w:r>
      <w:r>
        <w:t>west side</w:t>
      </w:r>
      <w:r w:rsidR="003F6EA3">
        <w:t>s</w:t>
      </w:r>
      <w:r>
        <w:t xml:space="preserve"> of the high school.  </w:t>
      </w:r>
    </w:p>
    <w:p w14:paraId="5C07A89F" w14:textId="77777777" w:rsidR="009A7B5C" w:rsidRDefault="003F6EA3" w:rsidP="009A7B5C">
      <w:r>
        <w:t xml:space="preserve">In addition, overflow parking is available in the WLC lot on the west side of County Rd 10. </w:t>
      </w:r>
    </w:p>
    <w:p w14:paraId="2CDCB8D3" w14:textId="77777777" w:rsidR="003F6EA3" w:rsidRDefault="003F6EA3" w:rsidP="009A7B5C"/>
    <w:p w14:paraId="2AAB410F" w14:textId="77777777" w:rsidR="009A7B5C" w:rsidRPr="00800169" w:rsidRDefault="009A7B5C" w:rsidP="009A7B5C">
      <w:r w:rsidRPr="00800169">
        <w:t>All students who park on school property must purchase and display a WHS parking permit. The student parking fee is $</w:t>
      </w:r>
      <w:r>
        <w:t>120.00</w:t>
      </w:r>
      <w:r w:rsidRPr="00800169">
        <w:t xml:space="preserve"> for the entire school year. Students receiving their driver’s license mid-year can pay accordingly—i.e., $</w:t>
      </w:r>
      <w:r>
        <w:t>8</w:t>
      </w:r>
      <w:r w:rsidRPr="00800169">
        <w:t>0 for 2</w:t>
      </w:r>
      <w:r w:rsidRPr="00800169">
        <w:rPr>
          <w:vertAlign w:val="superscript"/>
        </w:rPr>
        <w:t>nd</w:t>
      </w:r>
      <w:r w:rsidRPr="00800169">
        <w:t xml:space="preserve"> and 3</w:t>
      </w:r>
      <w:r w:rsidRPr="00800169">
        <w:rPr>
          <w:vertAlign w:val="superscript"/>
        </w:rPr>
        <w:t>rd</w:t>
      </w:r>
      <w:r>
        <w:t xml:space="preserve"> trimester only, and $4</w:t>
      </w:r>
      <w:r w:rsidRPr="00800169">
        <w:t>0 for the 3</w:t>
      </w:r>
      <w:r w:rsidRPr="00800169">
        <w:rPr>
          <w:vertAlign w:val="superscript"/>
        </w:rPr>
        <w:t>rd</w:t>
      </w:r>
      <w:r w:rsidRPr="00800169">
        <w:t xml:space="preserve"> trimester only. </w:t>
      </w:r>
      <w:r>
        <w:t xml:space="preserve"> </w:t>
      </w:r>
    </w:p>
    <w:p w14:paraId="06EB9E17" w14:textId="77777777" w:rsidR="00816BB0" w:rsidRDefault="00816BB0">
      <w:pPr>
        <w:ind w:left="665" w:right="667"/>
      </w:pPr>
    </w:p>
    <w:p w14:paraId="181C9054" w14:textId="77777777" w:rsidR="00816BB0" w:rsidRDefault="00F42625">
      <w:pPr>
        <w:spacing w:after="0" w:line="259" w:lineRule="auto"/>
        <w:ind w:left="670" w:right="0" w:firstLine="0"/>
      </w:pPr>
      <w:r>
        <w:t xml:space="preserve"> </w:t>
      </w:r>
    </w:p>
    <w:p w14:paraId="1AD9B44B" w14:textId="77777777" w:rsidR="00816BB0" w:rsidRPr="009A7B5C" w:rsidRDefault="00F42625">
      <w:pPr>
        <w:spacing w:after="4"/>
        <w:ind w:left="1385" w:right="652"/>
        <w:jc w:val="both"/>
      </w:pPr>
      <w:r w:rsidRPr="009A7B5C">
        <w:rPr>
          <w:b/>
        </w:rPr>
        <w:t>Student parking is not permitted in the east lot, as this is reserved for staff. Parking is not permitted on sidewalks, grass areas, fire lanes, handicapped zones, visitors’ zones, reserved areas, in front of entryways, walkways, yellow painted curb areas</w:t>
      </w:r>
      <w:r w:rsidRPr="009A7B5C">
        <w:rPr>
          <w:b/>
          <w:color w:val="FF0000"/>
        </w:rPr>
        <w:t xml:space="preserve"> </w:t>
      </w:r>
      <w:r w:rsidRPr="009A7B5C">
        <w:rPr>
          <w:b/>
        </w:rPr>
        <w:t xml:space="preserve">or in designated staff parking areas. </w:t>
      </w:r>
      <w:r w:rsidRPr="00C5694C">
        <w:rPr>
          <w:b/>
        </w:rPr>
        <w:t xml:space="preserve">Persons violating this rule will be subject to </w:t>
      </w:r>
      <w:r w:rsidRPr="00C5694C">
        <w:rPr>
          <w:b/>
          <w:u w:val="single" w:color="000000"/>
        </w:rPr>
        <w:t>parking tickets,</w:t>
      </w:r>
      <w:r w:rsidRPr="00C5694C">
        <w:rPr>
          <w:b/>
        </w:rPr>
        <w:t xml:space="preserve"> </w:t>
      </w:r>
      <w:r w:rsidRPr="00C5694C">
        <w:rPr>
          <w:b/>
          <w:u w:val="single" w:color="000000"/>
        </w:rPr>
        <w:t>towing, and/or suspension from school. Students park their vehicles on school property at their own risk. The school</w:t>
      </w:r>
      <w:r w:rsidRPr="00C5694C">
        <w:rPr>
          <w:b/>
        </w:rPr>
        <w:t xml:space="preserve"> </w:t>
      </w:r>
      <w:r w:rsidRPr="00C5694C">
        <w:rPr>
          <w:b/>
          <w:u w:val="single" w:color="000000"/>
        </w:rPr>
        <w:t>district is not responsible for theft or vandalism to vehicles</w:t>
      </w:r>
      <w:r w:rsidRPr="00C5694C">
        <w:rPr>
          <w:b/>
        </w:rPr>
        <w:t>.</w:t>
      </w:r>
      <w:r w:rsidRPr="009A7B5C">
        <w:rPr>
          <w:sz w:val="24"/>
        </w:rPr>
        <w:t xml:space="preserve"> </w:t>
      </w:r>
    </w:p>
    <w:p w14:paraId="2CE6698E" w14:textId="77777777" w:rsidR="009A7B5C" w:rsidRDefault="009A7B5C">
      <w:pPr>
        <w:spacing w:after="116" w:line="259" w:lineRule="auto"/>
        <w:ind w:left="670" w:right="0" w:firstLine="0"/>
      </w:pPr>
    </w:p>
    <w:p w14:paraId="1E6C2AEE" w14:textId="77777777" w:rsidR="00816BB0" w:rsidRDefault="00F42625">
      <w:pPr>
        <w:pStyle w:val="Heading3"/>
        <w:spacing w:after="13" w:line="250" w:lineRule="auto"/>
        <w:ind w:left="665" w:right="624"/>
      </w:pPr>
      <w:r>
        <w:rPr>
          <w:sz w:val="32"/>
        </w:rPr>
        <w:t xml:space="preserve">Special Services </w:t>
      </w:r>
    </w:p>
    <w:p w14:paraId="36B7A4BC" w14:textId="77777777" w:rsidR="00816BB0" w:rsidRDefault="00F42625">
      <w:pPr>
        <w:spacing w:after="28"/>
        <w:ind w:left="665" w:right="893"/>
      </w:pPr>
      <w:r>
        <w:t xml:space="preserve">Special education support programs are provided in math, reading, oral and written language, </w:t>
      </w:r>
      <w:r w:rsidR="00052A68">
        <w:t>speech, science</w:t>
      </w:r>
      <w:r>
        <w:t xml:space="preserve">, social studies, and transition subjects. Support with emotional, behavioral, social, and other disability services are also provided. </w:t>
      </w:r>
    </w:p>
    <w:p w14:paraId="3E378395" w14:textId="77777777" w:rsidR="00816BB0" w:rsidRDefault="00F42625">
      <w:pPr>
        <w:spacing w:after="0" w:line="259" w:lineRule="auto"/>
        <w:ind w:left="670" w:right="0" w:firstLine="0"/>
      </w:pPr>
      <w:r>
        <w:rPr>
          <w:sz w:val="22"/>
        </w:rPr>
        <w:t xml:space="preserve"> </w:t>
      </w:r>
    </w:p>
    <w:p w14:paraId="72BFC950" w14:textId="77777777" w:rsidR="00816BB0" w:rsidRDefault="00F42625">
      <w:pPr>
        <w:spacing w:after="30"/>
        <w:ind w:left="665" w:right="903"/>
      </w:pPr>
      <w:r>
        <w:t xml:space="preserve">Concerns about the need for special help may be alleviated by a pre-referral meeting with the SAT (Student Assistance Team). The SAT will consist of counselors, school psychologists, school nurse, building administration, social worker, and regular and special education teachers. The SAT will attempt to provide help to the student within the classroom setting and without the aid of the special service department. If this process does not resolve the concerns, the student may be referred to the special education department for evaluation. </w:t>
      </w:r>
    </w:p>
    <w:p w14:paraId="429AE844" w14:textId="77777777" w:rsidR="00816BB0" w:rsidRDefault="00F42625">
      <w:pPr>
        <w:spacing w:after="0" w:line="259" w:lineRule="auto"/>
        <w:ind w:left="670" w:right="0" w:firstLine="0"/>
      </w:pPr>
      <w:r>
        <w:rPr>
          <w:sz w:val="22"/>
        </w:rPr>
        <w:t xml:space="preserve"> </w:t>
      </w:r>
    </w:p>
    <w:p w14:paraId="4BCD4940" w14:textId="77777777" w:rsidR="00816BB0" w:rsidRDefault="00F42625">
      <w:pPr>
        <w:spacing w:after="28"/>
        <w:ind w:left="665" w:right="667"/>
      </w:pPr>
      <w:r>
        <w:t xml:space="preserve">Requests for special education evaluations and potential services may be made by parents/guardians, teachers, counselors, etc., on behalf of a student. (Students sometimes refer themselves.) Please contact a teacher, counselor, principal, or the Director of Secondary Student Support Services (Paul Tordoff) if you believe special education evaluation is needed. </w:t>
      </w:r>
    </w:p>
    <w:p w14:paraId="1D800035" w14:textId="77777777" w:rsidR="00816BB0" w:rsidRDefault="00F42625">
      <w:pPr>
        <w:spacing w:after="0" w:line="259" w:lineRule="auto"/>
        <w:ind w:left="670" w:right="0" w:firstLine="0"/>
      </w:pPr>
      <w:r>
        <w:rPr>
          <w:sz w:val="22"/>
        </w:rPr>
        <w:t xml:space="preserve"> </w:t>
      </w:r>
    </w:p>
    <w:p w14:paraId="5294B091" w14:textId="77777777" w:rsidR="00816BB0" w:rsidRDefault="00F42625">
      <w:pPr>
        <w:spacing w:after="30"/>
        <w:ind w:left="665" w:right="2518"/>
      </w:pPr>
      <w:r>
        <w:t xml:space="preserve">Students with special needs remain with their classmates and classroom teachers as much as possible. Specialists may provide services by team-teaching classes with regular education teachers, meeting with individual or small groups in a resource room, or a combination of both. </w:t>
      </w:r>
    </w:p>
    <w:p w14:paraId="2D46972C" w14:textId="77777777" w:rsidR="00816BB0" w:rsidRDefault="00F42625">
      <w:pPr>
        <w:spacing w:after="0" w:line="259" w:lineRule="auto"/>
        <w:ind w:left="670" w:right="0" w:firstLine="0"/>
      </w:pPr>
      <w:r>
        <w:rPr>
          <w:sz w:val="22"/>
        </w:rPr>
        <w:t xml:space="preserve"> </w:t>
      </w:r>
    </w:p>
    <w:p w14:paraId="08224D6D" w14:textId="77777777" w:rsidR="00816BB0" w:rsidRDefault="00F42625">
      <w:pPr>
        <w:ind w:left="665" w:right="2564"/>
      </w:pPr>
      <w:r>
        <w:t xml:space="preserve">If your child receives or will be evaluated for special education services, Waconia Public Schools will share your child’s name and date of birth with the Minnesota Department of Human Services (DHS) in order to determine if your child is on Medical Assistance or MinnesotaCare. If you do not wish to share your child’s name and date of birth with the DHS, you must inform Waconia Public Schools in writing no later than October 1. </w:t>
      </w:r>
    </w:p>
    <w:p w14:paraId="27010B4B" w14:textId="77777777" w:rsidR="00816BB0" w:rsidRDefault="00F42625">
      <w:pPr>
        <w:spacing w:after="0" w:line="259" w:lineRule="auto"/>
        <w:ind w:left="670" w:right="0" w:firstLine="0"/>
      </w:pPr>
      <w:r>
        <w:t xml:space="preserve"> </w:t>
      </w:r>
    </w:p>
    <w:p w14:paraId="6E1AF4AA" w14:textId="77777777" w:rsidR="002539FA" w:rsidRDefault="00F42625">
      <w:pPr>
        <w:ind w:left="665" w:right="8057"/>
      </w:pPr>
      <w:r>
        <w:t xml:space="preserve">Send your request to: </w:t>
      </w:r>
    </w:p>
    <w:p w14:paraId="1B291559" w14:textId="77777777" w:rsidR="00816BB0" w:rsidRDefault="00F42625">
      <w:pPr>
        <w:ind w:left="665" w:right="8057"/>
      </w:pPr>
      <w:r>
        <w:t xml:space="preserve">Chris Steffen </w:t>
      </w:r>
    </w:p>
    <w:p w14:paraId="1224A6EA" w14:textId="77777777" w:rsidR="00816BB0" w:rsidRDefault="00F42625">
      <w:pPr>
        <w:ind w:left="665" w:right="7856"/>
      </w:pPr>
      <w:r>
        <w:t xml:space="preserve">512 Industrial Blvd. Waconia, MN 55387 </w:t>
      </w:r>
      <w:r>
        <w:rPr>
          <w:color w:val="0000FF"/>
          <w:u w:val="single" w:color="0000FF"/>
        </w:rPr>
        <w:t>csteffen@isd110.org</w:t>
      </w:r>
      <w:r>
        <w:rPr>
          <w:color w:val="0000FF"/>
        </w:rPr>
        <w:t xml:space="preserve">  </w:t>
      </w:r>
    </w:p>
    <w:p w14:paraId="23241F99" w14:textId="77777777" w:rsidR="00816BB0" w:rsidRDefault="00F42625">
      <w:pPr>
        <w:ind w:left="665" w:right="667"/>
      </w:pPr>
      <w:r>
        <w:t xml:space="preserve">(952) 856-4513 </w:t>
      </w:r>
    </w:p>
    <w:p w14:paraId="3BDCFA16" w14:textId="77777777" w:rsidR="00816BB0" w:rsidRDefault="00F42625">
      <w:pPr>
        <w:spacing w:after="0" w:line="259" w:lineRule="auto"/>
        <w:ind w:left="670" w:right="0" w:firstLine="0"/>
      </w:pPr>
      <w:r>
        <w:t xml:space="preserve"> </w:t>
      </w:r>
    </w:p>
    <w:p w14:paraId="2772FF1A" w14:textId="77777777" w:rsidR="00816BB0" w:rsidRDefault="00F42625">
      <w:pPr>
        <w:spacing w:after="116" w:line="259" w:lineRule="auto"/>
        <w:ind w:left="670" w:right="0" w:firstLine="0"/>
      </w:pPr>
      <w:r>
        <w:t xml:space="preserve"> </w:t>
      </w:r>
    </w:p>
    <w:p w14:paraId="01B14B83" w14:textId="77777777" w:rsidR="00816BB0" w:rsidRDefault="00F42625">
      <w:pPr>
        <w:pStyle w:val="Heading3"/>
        <w:spacing w:after="13" w:line="250" w:lineRule="auto"/>
        <w:ind w:left="665" w:right="624"/>
      </w:pPr>
      <w:r>
        <w:rPr>
          <w:sz w:val="32"/>
        </w:rPr>
        <w:t xml:space="preserve">Guidance Services </w:t>
      </w:r>
    </w:p>
    <w:p w14:paraId="09AA8383" w14:textId="77777777" w:rsidR="00816BB0" w:rsidRDefault="00F42625">
      <w:pPr>
        <w:ind w:left="665" w:right="667"/>
      </w:pPr>
      <w:r>
        <w:t xml:space="preserve">Guidance services are available for all students. In order to visit the counselor, students are to contact the secretary in the guidance office to arrange for an appointment. Among the many duties of the counselor are the following: </w:t>
      </w:r>
    </w:p>
    <w:p w14:paraId="6D83DE6E" w14:textId="77777777" w:rsidR="00816BB0" w:rsidRDefault="00F42625">
      <w:pPr>
        <w:numPr>
          <w:ilvl w:val="0"/>
          <w:numId w:val="6"/>
        </w:numPr>
        <w:ind w:right="667" w:hanging="360"/>
      </w:pPr>
      <w:r>
        <w:rPr>
          <w:u w:val="single" w:color="000000"/>
        </w:rPr>
        <w:lastRenderedPageBreak/>
        <w:t>Withdrawals and Transfers</w:t>
      </w:r>
      <w:r>
        <w:t xml:space="preserve">. Students planning to withdraw or transfer from Waconia High School should see the counselor. </w:t>
      </w:r>
    </w:p>
    <w:p w14:paraId="76F90860" w14:textId="77777777" w:rsidR="00816BB0" w:rsidRDefault="00F42625">
      <w:pPr>
        <w:spacing w:after="0" w:line="259" w:lineRule="auto"/>
        <w:ind w:left="670" w:right="0" w:firstLine="0"/>
      </w:pPr>
      <w:r>
        <w:t xml:space="preserve"> </w:t>
      </w:r>
    </w:p>
    <w:p w14:paraId="4AC3477B" w14:textId="77777777" w:rsidR="00816BB0" w:rsidRDefault="00F42625">
      <w:pPr>
        <w:numPr>
          <w:ilvl w:val="0"/>
          <w:numId w:val="6"/>
        </w:numPr>
        <w:ind w:right="667" w:hanging="360"/>
      </w:pPr>
      <w:r>
        <w:rPr>
          <w:u w:val="single" w:color="000000"/>
        </w:rPr>
        <w:t>Registration and Change of Schedule</w:t>
      </w:r>
      <w:r>
        <w:t xml:space="preserve">. Registration is held about mid-year for the following year. Students should not expect to change their schedules, but those who feel there is a strong need for a schedule change should see the counselor as a first step. </w:t>
      </w:r>
    </w:p>
    <w:p w14:paraId="409A1638" w14:textId="77777777" w:rsidR="00816BB0" w:rsidRDefault="00F42625">
      <w:pPr>
        <w:spacing w:after="0" w:line="259" w:lineRule="auto"/>
        <w:ind w:left="670" w:right="0" w:firstLine="0"/>
      </w:pPr>
      <w:r>
        <w:t xml:space="preserve"> </w:t>
      </w:r>
    </w:p>
    <w:p w14:paraId="725348B1" w14:textId="77777777" w:rsidR="00816BB0" w:rsidRDefault="00F42625">
      <w:pPr>
        <w:ind w:left="1390" w:right="667" w:hanging="360"/>
      </w:pPr>
      <w:r>
        <w:t>3</w:t>
      </w:r>
      <w:r>
        <w:rPr>
          <w:rFonts w:ascii="Arial" w:eastAsia="Arial" w:hAnsi="Arial" w:cs="Arial"/>
        </w:rPr>
        <w:t xml:space="preserve"> </w:t>
      </w:r>
      <w:r>
        <w:rPr>
          <w:rFonts w:ascii="Arial" w:eastAsia="Arial" w:hAnsi="Arial" w:cs="Arial"/>
        </w:rPr>
        <w:tab/>
      </w:r>
      <w:r>
        <w:rPr>
          <w:u w:val="single" w:color="000000"/>
        </w:rPr>
        <w:t>Career and Post-Secondary Education</w:t>
      </w:r>
      <w:r>
        <w:t xml:space="preserve">. Information and planning help is available in this critical area. Contact the counselor.  </w:t>
      </w:r>
    </w:p>
    <w:p w14:paraId="0018B327" w14:textId="77777777" w:rsidR="00816BB0" w:rsidRDefault="00F42625">
      <w:pPr>
        <w:spacing w:after="0" w:line="259" w:lineRule="auto"/>
        <w:ind w:left="670" w:right="0" w:firstLine="0"/>
      </w:pPr>
      <w:r>
        <w:t xml:space="preserve"> </w:t>
      </w:r>
    </w:p>
    <w:p w14:paraId="4E9D9497" w14:textId="77777777" w:rsidR="00816BB0" w:rsidRDefault="00F42625">
      <w:pPr>
        <w:numPr>
          <w:ilvl w:val="0"/>
          <w:numId w:val="7"/>
        </w:numPr>
        <w:spacing w:after="3" w:line="244" w:lineRule="auto"/>
        <w:ind w:right="667" w:hanging="360"/>
      </w:pPr>
      <w:r>
        <w:rPr>
          <w:u w:val="single" w:color="000000"/>
        </w:rPr>
        <w:t>Testing</w:t>
      </w:r>
      <w:r>
        <w:t xml:space="preserve">. Various academic and vocational tests are given each year through the guidance department. Information regarding other testing opportunities such as ACT and SAT is also available. Dates and times will be announced </w:t>
      </w:r>
      <w:r w:rsidR="00831346">
        <w:t>in daily</w:t>
      </w:r>
      <w:r>
        <w:t xml:space="preserve"> announcements. </w:t>
      </w:r>
    </w:p>
    <w:p w14:paraId="0E5A5241" w14:textId="77777777" w:rsidR="00816BB0" w:rsidRDefault="00F42625">
      <w:pPr>
        <w:spacing w:after="0" w:line="259" w:lineRule="auto"/>
        <w:ind w:left="1030" w:right="0" w:firstLine="0"/>
      </w:pPr>
      <w:r>
        <w:t xml:space="preserve"> </w:t>
      </w:r>
    </w:p>
    <w:p w14:paraId="3A125038" w14:textId="77777777" w:rsidR="00816BB0" w:rsidRDefault="00F42625">
      <w:pPr>
        <w:numPr>
          <w:ilvl w:val="0"/>
          <w:numId w:val="7"/>
        </w:numPr>
        <w:ind w:right="667" w:hanging="360"/>
      </w:pPr>
      <w:r>
        <w:rPr>
          <w:u w:val="single" w:color="000000"/>
        </w:rPr>
        <w:t>Enrollment options</w:t>
      </w:r>
      <w:r>
        <w:t xml:space="preserve">, as provided by the State of Minnesota, are available to qualifying students of Independent School District No. 110. These programs include open enrollment, post-secondary enrollment, and students-at-risk. Contact the counselor for additional information.  </w:t>
      </w:r>
    </w:p>
    <w:p w14:paraId="6B9C4E8E" w14:textId="77777777" w:rsidR="00816BB0" w:rsidRDefault="00F42625">
      <w:pPr>
        <w:spacing w:after="0" w:line="259" w:lineRule="auto"/>
        <w:ind w:left="1030" w:right="0" w:firstLine="0"/>
      </w:pPr>
      <w:r>
        <w:t xml:space="preserve"> </w:t>
      </w:r>
    </w:p>
    <w:p w14:paraId="667E9219" w14:textId="77777777" w:rsidR="00816BB0" w:rsidRDefault="00F42625">
      <w:pPr>
        <w:numPr>
          <w:ilvl w:val="0"/>
          <w:numId w:val="7"/>
        </w:numPr>
        <w:ind w:right="667" w:hanging="360"/>
      </w:pPr>
      <w:r>
        <w:rPr>
          <w:u w:val="single" w:color="000000"/>
        </w:rPr>
        <w:t>Other</w:t>
      </w:r>
      <w:r>
        <w:t xml:space="preserve"> concerns such as study skills help with home, school, and/or social problems may also be discussed with the counselor. </w:t>
      </w:r>
    </w:p>
    <w:p w14:paraId="20B7B44F" w14:textId="77777777" w:rsidR="00816BB0" w:rsidRDefault="00F42625">
      <w:pPr>
        <w:spacing w:after="0" w:line="259" w:lineRule="auto"/>
        <w:ind w:left="670" w:right="0" w:firstLine="0"/>
      </w:pPr>
      <w:r>
        <w:t xml:space="preserve"> </w:t>
      </w:r>
    </w:p>
    <w:p w14:paraId="428CEB67" w14:textId="77777777" w:rsidR="00816BB0" w:rsidRDefault="00F42625">
      <w:pPr>
        <w:ind w:left="665" w:right="667"/>
      </w:pPr>
      <w:r>
        <w:t xml:space="preserve">It is the professional responsibility of school counselors to fully respect the right to privacy of those with whom they enter counseling relationships. A counseling relationship requires an atmosphere of trust and confidence between the student and counselor. A student has the right to privacy and to expect confidentiality. This confidentiality may be abridged by the counselor where there is clear and present danger to the student or to others. </w:t>
      </w:r>
    </w:p>
    <w:p w14:paraId="332FAACE" w14:textId="77777777" w:rsidR="00816BB0" w:rsidRDefault="00F42625">
      <w:pPr>
        <w:spacing w:after="0" w:line="259" w:lineRule="auto"/>
        <w:ind w:left="670" w:right="0" w:firstLine="0"/>
      </w:pPr>
      <w:r>
        <w:t xml:space="preserve"> </w:t>
      </w:r>
    </w:p>
    <w:p w14:paraId="46B87940" w14:textId="77777777" w:rsidR="00816BB0" w:rsidRDefault="00F42625">
      <w:pPr>
        <w:spacing w:after="125" w:line="259" w:lineRule="auto"/>
        <w:ind w:left="670" w:right="0" w:firstLine="0"/>
      </w:pPr>
      <w:r>
        <w:t xml:space="preserve"> </w:t>
      </w:r>
    </w:p>
    <w:p w14:paraId="2E1072FA" w14:textId="77777777" w:rsidR="00816BB0" w:rsidRDefault="00F42625">
      <w:pPr>
        <w:pStyle w:val="Heading3"/>
        <w:spacing w:after="13" w:line="250" w:lineRule="auto"/>
        <w:ind w:left="665" w:right="624"/>
      </w:pPr>
      <w:r>
        <w:rPr>
          <w:sz w:val="32"/>
        </w:rPr>
        <w:t xml:space="preserve">Health and Safety </w:t>
      </w:r>
    </w:p>
    <w:p w14:paraId="4817BBC8" w14:textId="77777777" w:rsidR="00816BB0" w:rsidRDefault="00F42625">
      <w:pPr>
        <w:pStyle w:val="Heading4"/>
        <w:ind w:left="665" w:right="648"/>
      </w:pPr>
      <w:r>
        <w:t xml:space="preserve">Fire Drills </w:t>
      </w:r>
    </w:p>
    <w:p w14:paraId="518BD520" w14:textId="77777777" w:rsidR="00816BB0" w:rsidRDefault="00F42625">
      <w:pPr>
        <w:ind w:left="665" w:right="667"/>
      </w:pPr>
      <w:r>
        <w:t xml:space="preserve">Fire drills are scheduled periodically, in accordance with State Fire Marshall regulations. As soon as the alarm sounds, students should pass quickly and quietly out of the building, according to the directions posted in each classroom. When outside, students are to remain at least </w:t>
      </w:r>
      <w:r>
        <w:rPr>
          <w:u w:val="single" w:color="000000"/>
        </w:rPr>
        <w:t>fifty feet</w:t>
      </w:r>
      <w:r>
        <w:t xml:space="preserve"> from the building and wait until the bell sounds again before returning to their classes. </w:t>
      </w:r>
    </w:p>
    <w:p w14:paraId="7C7C14EC" w14:textId="77777777" w:rsidR="00816BB0" w:rsidRDefault="00F42625">
      <w:pPr>
        <w:spacing w:after="0" w:line="259" w:lineRule="auto"/>
        <w:ind w:left="670" w:right="0" w:firstLine="0"/>
      </w:pPr>
      <w:r>
        <w:rPr>
          <w:b/>
          <w:i/>
        </w:rPr>
        <w:t xml:space="preserve"> </w:t>
      </w:r>
    </w:p>
    <w:p w14:paraId="3F3B9BF1" w14:textId="77777777" w:rsidR="00816BB0" w:rsidRDefault="00F42625">
      <w:pPr>
        <w:spacing w:after="4"/>
        <w:ind w:right="652"/>
        <w:jc w:val="both"/>
      </w:pPr>
      <w:r>
        <w:rPr>
          <w:b/>
          <w:i/>
          <w:u w:val="single" w:color="000000"/>
        </w:rPr>
        <w:t>WARNING</w:t>
      </w:r>
      <w:r>
        <w:rPr>
          <w:b/>
          <w:i/>
        </w:rPr>
        <w:t xml:space="preserve"> - Setting off false fire alarms is a violation of state law. Student violators will be suspended and prosecuted. </w:t>
      </w:r>
    </w:p>
    <w:p w14:paraId="6CDA5047" w14:textId="77777777" w:rsidR="00816BB0" w:rsidRDefault="00F42625">
      <w:pPr>
        <w:spacing w:after="0" w:line="259" w:lineRule="auto"/>
        <w:ind w:left="670" w:right="0" w:firstLine="0"/>
      </w:pPr>
      <w:r>
        <w:rPr>
          <w:b/>
          <w:i/>
        </w:rPr>
        <w:t xml:space="preserve"> </w:t>
      </w:r>
    </w:p>
    <w:p w14:paraId="0E46AAEF" w14:textId="77777777" w:rsidR="00816BB0" w:rsidRDefault="00F42625">
      <w:pPr>
        <w:pStyle w:val="Heading4"/>
        <w:ind w:left="665" w:right="648"/>
      </w:pPr>
      <w:r>
        <w:t xml:space="preserve">Safety Glasses </w:t>
      </w:r>
    </w:p>
    <w:p w14:paraId="48183F1B" w14:textId="77777777" w:rsidR="00816BB0" w:rsidRDefault="00F42625">
      <w:pPr>
        <w:ind w:left="665" w:right="667"/>
      </w:pPr>
      <w:r>
        <w:t xml:space="preserve">Safety glasses must be worn in </w:t>
      </w:r>
      <w:r>
        <w:rPr>
          <w:u w:val="single" w:color="000000"/>
        </w:rPr>
        <w:t>all</w:t>
      </w:r>
      <w:r>
        <w:t xml:space="preserve"> hazardous areas of the building. There is </w:t>
      </w:r>
      <w:r>
        <w:rPr>
          <w:u w:val="single" w:color="000000"/>
        </w:rPr>
        <w:t>no</w:t>
      </w:r>
      <w:r>
        <w:t xml:space="preserve"> exception. Safety glasses must be purchased by students in some situations. </w:t>
      </w:r>
    </w:p>
    <w:p w14:paraId="6539D60F" w14:textId="77777777" w:rsidR="00816BB0" w:rsidRDefault="00F42625">
      <w:pPr>
        <w:spacing w:after="0" w:line="259" w:lineRule="auto"/>
        <w:ind w:left="670" w:right="0" w:firstLine="0"/>
      </w:pPr>
      <w:r>
        <w:t xml:space="preserve"> </w:t>
      </w:r>
    </w:p>
    <w:p w14:paraId="76D5E2D3" w14:textId="77777777" w:rsidR="00816BB0" w:rsidRDefault="00F42625">
      <w:pPr>
        <w:pStyle w:val="Heading4"/>
        <w:ind w:left="665" w:right="648"/>
      </w:pPr>
      <w:r>
        <w:t xml:space="preserve">Accidents </w:t>
      </w:r>
    </w:p>
    <w:p w14:paraId="066BAFA4" w14:textId="77777777" w:rsidR="00816BB0" w:rsidRDefault="00F42625">
      <w:pPr>
        <w:ind w:left="665" w:right="667"/>
      </w:pPr>
      <w:r>
        <w:t xml:space="preserve">Every accident in the school building, on the school grounds, at practice sessions, or at any athletic event sponsored by the school, must be reported </w:t>
      </w:r>
      <w:r>
        <w:rPr>
          <w:u w:val="single" w:color="000000"/>
        </w:rPr>
        <w:t>immediately</w:t>
      </w:r>
      <w:r>
        <w:t xml:space="preserve"> to the supervisor in charge or to the administration. </w:t>
      </w:r>
    </w:p>
    <w:p w14:paraId="6C3DEB23" w14:textId="77777777" w:rsidR="00816BB0" w:rsidRDefault="00F42625">
      <w:pPr>
        <w:spacing w:after="0" w:line="259" w:lineRule="auto"/>
        <w:ind w:left="670" w:right="0" w:firstLine="0"/>
      </w:pPr>
      <w:r>
        <w:t xml:space="preserve"> </w:t>
      </w:r>
    </w:p>
    <w:p w14:paraId="1E727F46" w14:textId="77777777" w:rsidR="00816BB0" w:rsidRDefault="00F42625">
      <w:pPr>
        <w:pStyle w:val="Heading4"/>
        <w:ind w:left="665" w:right="648"/>
      </w:pPr>
      <w:r>
        <w:t xml:space="preserve">Health Services </w:t>
      </w:r>
    </w:p>
    <w:p w14:paraId="29896717" w14:textId="77777777" w:rsidR="00816BB0" w:rsidRDefault="00F42625">
      <w:pPr>
        <w:ind w:left="665" w:right="667"/>
      </w:pPr>
      <w:r>
        <w:t xml:space="preserve">The mission of Health Services is to provide services to maintain, improve, and promote good health for the learner and ensure that health concerns do not become obstacles to learning. Health Services provides the following services: </w:t>
      </w:r>
    </w:p>
    <w:p w14:paraId="17449BD9" w14:textId="77777777" w:rsidR="00816BB0" w:rsidRDefault="00F42625">
      <w:pPr>
        <w:spacing w:after="0" w:line="259" w:lineRule="auto"/>
        <w:ind w:left="670" w:right="0" w:firstLine="0"/>
      </w:pPr>
      <w:r>
        <w:t xml:space="preserve"> </w:t>
      </w:r>
    </w:p>
    <w:p w14:paraId="3E1B9A0A" w14:textId="77777777" w:rsidR="00816BB0" w:rsidRDefault="00F42625">
      <w:pPr>
        <w:numPr>
          <w:ilvl w:val="0"/>
          <w:numId w:val="8"/>
        </w:numPr>
        <w:ind w:right="667" w:hanging="360"/>
      </w:pPr>
      <w:r>
        <w:t xml:space="preserve">Assesses individual student health and developmental status </w:t>
      </w:r>
    </w:p>
    <w:p w14:paraId="43F1530A" w14:textId="77777777" w:rsidR="00816BB0" w:rsidRDefault="00F42625">
      <w:pPr>
        <w:numPr>
          <w:ilvl w:val="0"/>
          <w:numId w:val="8"/>
        </w:numPr>
        <w:ind w:right="667" w:hanging="360"/>
      </w:pPr>
      <w:r>
        <w:t xml:space="preserve">Promotes/maintains the health/well-being of all students </w:t>
      </w:r>
    </w:p>
    <w:p w14:paraId="1C0B8592" w14:textId="77777777" w:rsidR="00816BB0" w:rsidRDefault="00F42625">
      <w:pPr>
        <w:numPr>
          <w:ilvl w:val="0"/>
          <w:numId w:val="8"/>
        </w:numPr>
        <w:ind w:right="667" w:hanging="360"/>
      </w:pPr>
      <w:r>
        <w:t xml:space="preserve">Develops health plans for students with health conditions </w:t>
      </w:r>
    </w:p>
    <w:p w14:paraId="010FEAD7" w14:textId="77777777" w:rsidR="00816BB0" w:rsidRDefault="00F42625">
      <w:pPr>
        <w:numPr>
          <w:ilvl w:val="0"/>
          <w:numId w:val="8"/>
        </w:numPr>
        <w:ind w:right="667" w:hanging="360"/>
      </w:pPr>
      <w:r>
        <w:t xml:space="preserve">Coordinates prevention/control of communicable disease </w:t>
      </w:r>
    </w:p>
    <w:p w14:paraId="5AB0E171" w14:textId="77777777" w:rsidR="00816BB0" w:rsidRDefault="00F42625">
      <w:pPr>
        <w:numPr>
          <w:ilvl w:val="0"/>
          <w:numId w:val="8"/>
        </w:numPr>
        <w:ind w:right="667" w:hanging="360"/>
      </w:pPr>
      <w:r>
        <w:t xml:space="preserve">Develops a system of first aid/emergency care </w:t>
      </w:r>
    </w:p>
    <w:p w14:paraId="4EC593C1" w14:textId="77777777" w:rsidR="00816BB0" w:rsidRDefault="00F42625">
      <w:pPr>
        <w:numPr>
          <w:ilvl w:val="0"/>
          <w:numId w:val="8"/>
        </w:numPr>
        <w:ind w:right="667" w:hanging="360"/>
      </w:pPr>
      <w:r>
        <w:t xml:space="preserve">Participates in health education </w:t>
      </w:r>
    </w:p>
    <w:p w14:paraId="0CC2210B" w14:textId="77777777" w:rsidR="00816BB0" w:rsidRDefault="00F42625">
      <w:pPr>
        <w:numPr>
          <w:ilvl w:val="0"/>
          <w:numId w:val="8"/>
        </w:numPr>
        <w:ind w:right="667" w:hanging="360"/>
      </w:pPr>
      <w:r>
        <w:t xml:space="preserve">Recommends new/updated health policies </w:t>
      </w:r>
    </w:p>
    <w:p w14:paraId="0E7A52E1" w14:textId="77777777" w:rsidR="00816BB0" w:rsidRDefault="00F42625">
      <w:pPr>
        <w:spacing w:after="0" w:line="259" w:lineRule="auto"/>
        <w:ind w:left="670" w:right="0" w:firstLine="0"/>
      </w:pPr>
      <w:r>
        <w:t xml:space="preserve"> </w:t>
      </w:r>
    </w:p>
    <w:p w14:paraId="05CA37D7" w14:textId="77777777" w:rsidR="00816BB0" w:rsidRDefault="00F42625">
      <w:pPr>
        <w:pStyle w:val="Heading4"/>
        <w:ind w:left="665" w:right="648"/>
      </w:pPr>
      <w:r>
        <w:t xml:space="preserve">Health Records </w:t>
      </w:r>
    </w:p>
    <w:p w14:paraId="39CCEC20" w14:textId="77777777" w:rsidR="00816BB0" w:rsidRDefault="00F42625">
      <w:pPr>
        <w:ind w:left="665" w:right="667"/>
      </w:pPr>
      <w:r>
        <w:t xml:space="preserve">Students are required to have an individual health record on file in the health office. It contains a cumulative health history, screening results, and immunization history. </w:t>
      </w:r>
      <w:r>
        <w:rPr>
          <w:b/>
        </w:rPr>
        <w:t>Parents/guardians are expected to keep Health Services informed of current or chronic medical problems</w:t>
      </w:r>
      <w:r>
        <w:t xml:space="preserve"> (that could affect the student’s comfort and ability to learn) </w:t>
      </w:r>
      <w:r>
        <w:rPr>
          <w:b/>
        </w:rPr>
        <w:t>and medications,</w:t>
      </w:r>
      <w:r>
        <w:t xml:space="preserve"> </w:t>
      </w:r>
      <w:r>
        <w:rPr>
          <w:b/>
        </w:rPr>
        <w:t xml:space="preserve">even if they are not administered at school. </w:t>
      </w:r>
    </w:p>
    <w:p w14:paraId="058B6A3C" w14:textId="77777777" w:rsidR="00816BB0" w:rsidRDefault="00F42625">
      <w:pPr>
        <w:spacing w:after="0" w:line="259" w:lineRule="auto"/>
        <w:ind w:left="670" w:right="0" w:firstLine="0"/>
      </w:pPr>
      <w:r>
        <w:t xml:space="preserve"> </w:t>
      </w:r>
    </w:p>
    <w:p w14:paraId="507734C5" w14:textId="77777777" w:rsidR="00816BB0" w:rsidRDefault="00F42625">
      <w:pPr>
        <w:pStyle w:val="Heading4"/>
        <w:ind w:left="665" w:right="648"/>
      </w:pPr>
      <w:r>
        <w:lastRenderedPageBreak/>
        <w:t xml:space="preserve">Health Census Forms </w:t>
      </w:r>
    </w:p>
    <w:p w14:paraId="08305385" w14:textId="77777777" w:rsidR="00816BB0" w:rsidRDefault="00F42625">
      <w:pPr>
        <w:ind w:left="665" w:right="760"/>
      </w:pPr>
      <w:r>
        <w:t xml:space="preserve">At the beginning of each school year, parents/guardians are expected to complete a health census form for each child, which provides up-to-date medical information. It is the parent’s/guardian’s responsibility to notify the school of any changes to a student’s medical information. This information also provides additional health information for assessments in emergency situations and in advocating for children in the educational setting. </w:t>
      </w:r>
      <w:r>
        <w:rPr>
          <w:b/>
          <w:i/>
          <w:u w:val="single" w:color="000000"/>
        </w:rPr>
        <w:t>No student may leave school without parent/guardian</w:t>
      </w:r>
      <w:r>
        <w:rPr>
          <w:b/>
          <w:i/>
        </w:rPr>
        <w:t xml:space="preserve"> </w:t>
      </w:r>
      <w:r>
        <w:rPr>
          <w:b/>
          <w:i/>
          <w:u w:val="single" w:color="000000"/>
        </w:rPr>
        <w:t>emergency contact permission</w:t>
      </w:r>
      <w:r>
        <w:rPr>
          <w:b/>
          <w:i/>
        </w:rPr>
        <w:t xml:space="preserve">.  </w:t>
      </w:r>
      <w:r>
        <w:t xml:space="preserve">This form is located at the link below: </w:t>
      </w:r>
      <w:hyperlink r:id="rId36">
        <w:r>
          <w:rPr>
            <w:color w:val="0000FF"/>
            <w:u w:val="single" w:color="0000FF"/>
          </w:rPr>
          <w:t xml:space="preserve">https://docs.google.com/a/isd110.org/forms/d/e/1FAIpQLSdc0zql53HHuke8gGiOsDumTGncOyojM7eQCX5Ctib5gmgqUQ/vie </w:t>
        </w:r>
      </w:hyperlink>
      <w:hyperlink r:id="rId37">
        <w:r>
          <w:rPr>
            <w:color w:val="0000FF"/>
            <w:u w:val="single" w:color="0000FF"/>
          </w:rPr>
          <w:t>wform</w:t>
        </w:r>
      </w:hyperlink>
      <w:hyperlink r:id="rId38">
        <w:r>
          <w:t xml:space="preserve"> </w:t>
        </w:r>
      </w:hyperlink>
    </w:p>
    <w:p w14:paraId="4100C2A6" w14:textId="77777777" w:rsidR="00816BB0" w:rsidRDefault="00F42625">
      <w:pPr>
        <w:spacing w:after="0" w:line="259" w:lineRule="auto"/>
        <w:ind w:left="670" w:right="0" w:firstLine="0"/>
      </w:pPr>
      <w:r>
        <w:t xml:space="preserve"> </w:t>
      </w:r>
    </w:p>
    <w:p w14:paraId="55383006" w14:textId="77777777" w:rsidR="00816BB0" w:rsidRDefault="00F42625">
      <w:pPr>
        <w:pStyle w:val="Heading4"/>
        <w:ind w:left="665" w:right="648"/>
      </w:pPr>
      <w:r>
        <w:t xml:space="preserve">Immunizations </w:t>
      </w:r>
    </w:p>
    <w:p w14:paraId="67972839" w14:textId="77777777" w:rsidR="00816BB0" w:rsidRDefault="00F42625">
      <w:pPr>
        <w:ind w:left="665" w:right="667"/>
      </w:pPr>
      <w:r>
        <w:t xml:space="preserve">State law requires parents/ guardians to present proof that all immunizations are up-to-date before the first day of school. Students not meeting the minimum requirements will be excluded from school. Students can be exempt for medical reasons with a physician signature or as a conscientious objector (with a notary public signature and seal). </w:t>
      </w:r>
    </w:p>
    <w:p w14:paraId="2CEF0EF1" w14:textId="77777777" w:rsidR="00816BB0" w:rsidRDefault="00F42625">
      <w:pPr>
        <w:spacing w:after="0" w:line="259" w:lineRule="auto"/>
        <w:ind w:left="670" w:right="0" w:firstLine="0"/>
      </w:pPr>
      <w:r>
        <w:t xml:space="preserve"> </w:t>
      </w:r>
    </w:p>
    <w:p w14:paraId="6A1CED2B" w14:textId="77777777" w:rsidR="00816BB0" w:rsidRDefault="00F42625">
      <w:pPr>
        <w:numPr>
          <w:ilvl w:val="0"/>
          <w:numId w:val="9"/>
        </w:numPr>
        <w:ind w:right="667" w:hanging="360"/>
      </w:pPr>
      <w:r>
        <w:t xml:space="preserve">Tdap (Tetanus-Diphtheria-Acellular Pertussis) - booster at or after 11 years of age </w:t>
      </w:r>
    </w:p>
    <w:p w14:paraId="72C37E9B" w14:textId="77777777" w:rsidR="00816BB0" w:rsidRDefault="00F42625">
      <w:pPr>
        <w:numPr>
          <w:ilvl w:val="0"/>
          <w:numId w:val="9"/>
        </w:numPr>
        <w:ind w:right="667" w:hanging="360"/>
      </w:pPr>
      <w:r>
        <w:t xml:space="preserve">MMR (Measles-Mumps-Rubella) - verification of second dose </w:t>
      </w:r>
    </w:p>
    <w:p w14:paraId="50DD0767" w14:textId="77777777" w:rsidR="00816BB0" w:rsidRDefault="00F42625">
      <w:pPr>
        <w:numPr>
          <w:ilvl w:val="0"/>
          <w:numId w:val="9"/>
        </w:numPr>
        <w:ind w:right="667" w:hanging="360"/>
      </w:pPr>
      <w:r>
        <w:t>Hepatitis B Vaccination - series of three doses for grades 9-12 – (Mandatory for K and 7</w:t>
      </w:r>
      <w:r>
        <w:rPr>
          <w:vertAlign w:val="superscript"/>
        </w:rPr>
        <w:t>th</w:t>
      </w:r>
      <w:r>
        <w:t xml:space="preserve"> Grade.) </w:t>
      </w:r>
    </w:p>
    <w:p w14:paraId="4A71E770" w14:textId="77777777" w:rsidR="00816BB0" w:rsidRDefault="00F42625">
      <w:pPr>
        <w:numPr>
          <w:ilvl w:val="0"/>
          <w:numId w:val="9"/>
        </w:numPr>
        <w:ind w:right="667" w:hanging="360"/>
      </w:pPr>
      <w:r>
        <w:t>Varicella (Chickenpox) Vaccine – series of two doses—or physician documented date and history of disease – (Mandatory for K and 7</w:t>
      </w:r>
      <w:r>
        <w:rPr>
          <w:vertAlign w:val="superscript"/>
        </w:rPr>
        <w:t>th</w:t>
      </w:r>
      <w:r>
        <w:t xml:space="preserve"> Grade.)  </w:t>
      </w:r>
    </w:p>
    <w:p w14:paraId="0EC8988B" w14:textId="77777777" w:rsidR="00F53852" w:rsidRDefault="00F42625" w:rsidP="00F53852">
      <w:pPr>
        <w:pStyle w:val="ListParagraph"/>
        <w:numPr>
          <w:ilvl w:val="0"/>
          <w:numId w:val="34"/>
        </w:numPr>
        <w:ind w:right="667"/>
      </w:pPr>
      <w:r>
        <w:t>Meningococcal Vaccine –</w:t>
      </w:r>
      <w:r w:rsidR="00F53852">
        <w:t>– (First booster is mandatory for 7 th Grade and a recommended 2nd</w:t>
      </w:r>
    </w:p>
    <w:p w14:paraId="4090D2B4" w14:textId="77777777" w:rsidR="00F53852" w:rsidRDefault="00F53852" w:rsidP="00F53852">
      <w:pPr>
        <w:ind w:left="1750" w:right="667" w:firstLine="0"/>
      </w:pPr>
      <w:r>
        <w:t>booster dose at age 16). The 2nd meningococcal booster will be mandatory for all 12 graders in</w:t>
      </w:r>
    </w:p>
    <w:p w14:paraId="0EF024CD" w14:textId="77777777" w:rsidR="00816BB0" w:rsidRDefault="00F53852" w:rsidP="00F53852">
      <w:pPr>
        <w:ind w:left="1750" w:right="667" w:firstLine="0"/>
      </w:pPr>
      <w:r>
        <w:t>school year 2020-2021.</w:t>
      </w:r>
    </w:p>
    <w:p w14:paraId="2DC0850C" w14:textId="77777777" w:rsidR="00F53852" w:rsidRDefault="00F53852" w:rsidP="00F53852">
      <w:pPr>
        <w:pStyle w:val="ListParagraph"/>
        <w:numPr>
          <w:ilvl w:val="0"/>
          <w:numId w:val="34"/>
        </w:numPr>
        <w:ind w:right="667"/>
      </w:pPr>
      <w:r>
        <w:t>Polio Vaccine – series of at least three doses.</w:t>
      </w:r>
    </w:p>
    <w:p w14:paraId="4DBCD628" w14:textId="77777777" w:rsidR="00816BB0" w:rsidRDefault="00F42625">
      <w:pPr>
        <w:spacing w:after="0" w:line="259" w:lineRule="auto"/>
        <w:ind w:left="1030" w:right="0" w:firstLine="0"/>
      </w:pPr>
      <w:r>
        <w:t xml:space="preserve"> </w:t>
      </w:r>
    </w:p>
    <w:p w14:paraId="60708A3B" w14:textId="77777777" w:rsidR="00816BB0" w:rsidRDefault="00F42625">
      <w:pPr>
        <w:pStyle w:val="Heading4"/>
        <w:ind w:left="665" w:right="648"/>
      </w:pPr>
      <w:r>
        <w:t xml:space="preserve">Physical Education Class Excuse  </w:t>
      </w:r>
    </w:p>
    <w:p w14:paraId="5873E122" w14:textId="77777777" w:rsidR="00816BB0" w:rsidRDefault="00F42625">
      <w:pPr>
        <w:ind w:left="665" w:right="667"/>
      </w:pPr>
      <w:r>
        <w:t xml:space="preserve">All students are required to take physical education. Following any injury or illness, physician’s orders are required for any student to be excused from physical education classes for more than three days.  </w:t>
      </w:r>
    </w:p>
    <w:p w14:paraId="7090BE2C" w14:textId="77777777" w:rsidR="00816BB0" w:rsidRDefault="00F42625">
      <w:pPr>
        <w:spacing w:after="0" w:line="259" w:lineRule="auto"/>
        <w:ind w:left="670" w:right="0" w:firstLine="0"/>
      </w:pPr>
      <w:r>
        <w:t xml:space="preserve"> </w:t>
      </w:r>
    </w:p>
    <w:p w14:paraId="7BDCA29B" w14:textId="77777777" w:rsidR="00816BB0" w:rsidRDefault="00F42625">
      <w:pPr>
        <w:pStyle w:val="Heading4"/>
        <w:ind w:left="665" w:right="648"/>
      </w:pPr>
      <w:r>
        <w:t xml:space="preserve">Injury/Illness/Emergency Care </w:t>
      </w:r>
    </w:p>
    <w:p w14:paraId="5A5701A1" w14:textId="77777777" w:rsidR="00816BB0" w:rsidRDefault="00F42625">
      <w:pPr>
        <w:ind w:left="665" w:right="667"/>
      </w:pPr>
      <w:r>
        <w:t xml:space="preserve">In case of illness, the school will contact the parent/guardian. The parent/guardian will be expected to pick up the child or make arrangements for someone else to do so promptly. If the school is unable to contact the parent/guardian, the person identified as a contact on the student’s emergency contact form will be notified. Parents/guardians should make sure that the emergency contact person has agreed to assume this responsibility, is available, and has transportation. The parent/guardian of each student must establish a workable emergency plan.   </w:t>
      </w:r>
    </w:p>
    <w:p w14:paraId="56E657ED" w14:textId="77777777" w:rsidR="00816BB0" w:rsidRDefault="00F42625">
      <w:pPr>
        <w:spacing w:after="0" w:line="259" w:lineRule="auto"/>
        <w:ind w:left="670" w:right="0" w:firstLine="0"/>
      </w:pPr>
      <w:r>
        <w:t xml:space="preserve"> </w:t>
      </w:r>
    </w:p>
    <w:p w14:paraId="5DC80227" w14:textId="77777777" w:rsidR="00816BB0" w:rsidRDefault="00F42625">
      <w:pPr>
        <w:spacing w:after="0"/>
        <w:ind w:left="665" w:right="0"/>
      </w:pPr>
      <w:r>
        <w:rPr>
          <w:b/>
          <w:u w:val="single" w:color="000000"/>
        </w:rPr>
        <w:t>If a student leaves the building without permission from authorized school personnel, they will be considered truant and</w:t>
      </w:r>
      <w:r>
        <w:rPr>
          <w:b/>
        </w:rPr>
        <w:t xml:space="preserve"> </w:t>
      </w:r>
      <w:r>
        <w:rPr>
          <w:b/>
          <w:u w:val="single" w:color="000000"/>
        </w:rPr>
        <w:t>unexcused from any class.</w:t>
      </w:r>
      <w:r>
        <w:t xml:space="preserve"> </w:t>
      </w:r>
    </w:p>
    <w:p w14:paraId="5D0770F3" w14:textId="77777777" w:rsidR="00816BB0" w:rsidRDefault="00F42625">
      <w:pPr>
        <w:spacing w:after="0" w:line="259" w:lineRule="auto"/>
        <w:ind w:left="670" w:right="0" w:firstLine="0"/>
      </w:pPr>
      <w:r>
        <w:t xml:space="preserve"> </w:t>
      </w:r>
    </w:p>
    <w:p w14:paraId="018511DE" w14:textId="77777777" w:rsidR="00816BB0" w:rsidRDefault="00F42625">
      <w:pPr>
        <w:ind w:left="665" w:right="667"/>
      </w:pPr>
      <w:r>
        <w:t xml:space="preserve">In case of injury or medical emergency, the school will attempt to notify the parents/guardians first, when possible. In a medical emergency, the local emergency system will be used, and the student will be transported to Ridgeview Medical Center, via ambulance, at parent/guardian expense. The student emergency contact and health census forms will be sent with the student to the hospital. </w:t>
      </w:r>
    </w:p>
    <w:p w14:paraId="690B213A" w14:textId="77777777" w:rsidR="00816BB0" w:rsidRDefault="00F42625">
      <w:pPr>
        <w:spacing w:after="0" w:line="259" w:lineRule="auto"/>
        <w:ind w:left="670" w:right="0" w:firstLine="0"/>
      </w:pPr>
      <w:r>
        <w:t xml:space="preserve"> </w:t>
      </w:r>
    </w:p>
    <w:p w14:paraId="6B069505" w14:textId="77777777" w:rsidR="00816BB0" w:rsidRDefault="00F42625">
      <w:pPr>
        <w:pStyle w:val="Heading4"/>
        <w:ind w:left="665" w:right="648"/>
      </w:pPr>
      <w:r>
        <w:t xml:space="preserve">Exclusion for Illness </w:t>
      </w:r>
    </w:p>
    <w:p w14:paraId="768FDC25" w14:textId="77777777" w:rsidR="00816BB0" w:rsidRDefault="00F42625">
      <w:pPr>
        <w:ind w:left="665" w:right="667"/>
      </w:pPr>
      <w:r>
        <w:t xml:space="preserve">Students will be excluded from school when they exhibit any of the following symptoms: </w:t>
      </w:r>
    </w:p>
    <w:p w14:paraId="07FD770C" w14:textId="77777777" w:rsidR="00816BB0" w:rsidRDefault="00F42625">
      <w:pPr>
        <w:spacing w:after="0" w:line="259" w:lineRule="auto"/>
        <w:ind w:left="1030" w:right="0" w:firstLine="0"/>
      </w:pPr>
      <w:r>
        <w:t xml:space="preserve"> </w:t>
      </w:r>
    </w:p>
    <w:p w14:paraId="21CCC7BA" w14:textId="77777777" w:rsidR="00816BB0" w:rsidRDefault="00F42625">
      <w:pPr>
        <w:numPr>
          <w:ilvl w:val="0"/>
          <w:numId w:val="10"/>
        </w:numPr>
        <w:ind w:right="667" w:hanging="360"/>
      </w:pPr>
      <w:r>
        <w:t xml:space="preserve">Oral temperature over 100 degrees F </w:t>
      </w:r>
    </w:p>
    <w:p w14:paraId="4816DF2B" w14:textId="77777777" w:rsidR="00816BB0" w:rsidRDefault="00F42625">
      <w:pPr>
        <w:numPr>
          <w:ilvl w:val="0"/>
          <w:numId w:val="10"/>
        </w:numPr>
        <w:ind w:right="667" w:hanging="360"/>
      </w:pPr>
      <w:r>
        <w:t xml:space="preserve">Undiagnosed rash  </w:t>
      </w:r>
    </w:p>
    <w:p w14:paraId="307C6218" w14:textId="77777777" w:rsidR="00816BB0" w:rsidRDefault="00F42625">
      <w:pPr>
        <w:numPr>
          <w:ilvl w:val="0"/>
          <w:numId w:val="10"/>
        </w:numPr>
        <w:ind w:right="667" w:hanging="360"/>
      </w:pPr>
      <w:r>
        <w:t xml:space="preserve">Breathing difficulties </w:t>
      </w:r>
    </w:p>
    <w:p w14:paraId="2ECBF4A8" w14:textId="77777777" w:rsidR="00816BB0" w:rsidRDefault="00F42625">
      <w:pPr>
        <w:numPr>
          <w:ilvl w:val="0"/>
          <w:numId w:val="10"/>
        </w:numPr>
        <w:ind w:right="667" w:hanging="360"/>
      </w:pPr>
      <w:r>
        <w:t xml:space="preserve">Vomiting </w:t>
      </w:r>
    </w:p>
    <w:p w14:paraId="6175A4E0" w14:textId="77777777" w:rsidR="00816BB0" w:rsidRDefault="00F42625">
      <w:pPr>
        <w:numPr>
          <w:ilvl w:val="0"/>
          <w:numId w:val="10"/>
        </w:numPr>
        <w:ind w:right="667" w:hanging="360"/>
      </w:pPr>
      <w:r>
        <w:t xml:space="preserve">Diarrhea </w:t>
      </w:r>
    </w:p>
    <w:p w14:paraId="79430907" w14:textId="77777777" w:rsidR="00816BB0" w:rsidRDefault="00F42625">
      <w:pPr>
        <w:spacing w:after="0" w:line="259" w:lineRule="auto"/>
        <w:ind w:left="670" w:right="0" w:firstLine="0"/>
      </w:pPr>
      <w:r>
        <w:t xml:space="preserve"> </w:t>
      </w:r>
    </w:p>
    <w:p w14:paraId="1BBE41B7" w14:textId="77777777" w:rsidR="00816BB0" w:rsidRDefault="00F42625">
      <w:pPr>
        <w:ind w:left="665" w:right="667"/>
      </w:pPr>
      <w:r>
        <w:t xml:space="preserve">Health Services should be notified of any communicable disease and treatment to assure control in other students. Re-admission to school for the following communicable diseases shall be: </w:t>
      </w:r>
    </w:p>
    <w:p w14:paraId="6CEBB9CF" w14:textId="77777777" w:rsidR="00816BB0" w:rsidRDefault="00F42625">
      <w:pPr>
        <w:spacing w:after="0" w:line="259" w:lineRule="auto"/>
        <w:ind w:left="670" w:right="0" w:firstLine="0"/>
      </w:pPr>
      <w:r>
        <w:t xml:space="preserve"> </w:t>
      </w:r>
    </w:p>
    <w:p w14:paraId="2A441A1C" w14:textId="77777777" w:rsidR="00816BB0" w:rsidRDefault="00F42625">
      <w:pPr>
        <w:numPr>
          <w:ilvl w:val="0"/>
          <w:numId w:val="10"/>
        </w:numPr>
        <w:ind w:right="667" w:hanging="360"/>
      </w:pPr>
      <w:r>
        <w:t xml:space="preserve">Chickenpox - all lesions are dry and crusted (5-7 days) </w:t>
      </w:r>
    </w:p>
    <w:p w14:paraId="11AA6AD5" w14:textId="77777777" w:rsidR="00816BB0" w:rsidRDefault="00F42625">
      <w:pPr>
        <w:numPr>
          <w:ilvl w:val="0"/>
          <w:numId w:val="10"/>
        </w:numPr>
        <w:ind w:right="667" w:hanging="360"/>
      </w:pPr>
      <w:r>
        <w:t xml:space="preserve">Impetigo - at least 24 hours after the start of medication. If there is no improvement in 48 hours, the child should be re-assessed by a physician. </w:t>
      </w:r>
    </w:p>
    <w:p w14:paraId="51D12BDE" w14:textId="77777777" w:rsidR="00816BB0" w:rsidRDefault="00F42625">
      <w:pPr>
        <w:numPr>
          <w:ilvl w:val="0"/>
          <w:numId w:val="10"/>
        </w:numPr>
        <w:ind w:right="667" w:hanging="360"/>
      </w:pPr>
      <w:r>
        <w:t xml:space="preserve">Conjunctivitis (pink eye) - at least 24 hours after medication begins </w:t>
      </w:r>
    </w:p>
    <w:p w14:paraId="608CD038" w14:textId="77777777" w:rsidR="00816BB0" w:rsidRDefault="00F42625">
      <w:pPr>
        <w:numPr>
          <w:ilvl w:val="0"/>
          <w:numId w:val="10"/>
        </w:numPr>
        <w:ind w:right="667" w:hanging="360"/>
      </w:pPr>
      <w:r>
        <w:t xml:space="preserve">Scabies – Following a medical treatment with an insecticide shampoo/lotion. </w:t>
      </w:r>
    </w:p>
    <w:p w14:paraId="151CD5C1" w14:textId="77777777" w:rsidR="00816BB0" w:rsidRDefault="00F42625">
      <w:pPr>
        <w:numPr>
          <w:ilvl w:val="0"/>
          <w:numId w:val="10"/>
        </w:numPr>
        <w:ind w:right="667" w:hanging="360"/>
      </w:pPr>
      <w:r>
        <w:t xml:space="preserve">Strep Throat - at least </w:t>
      </w:r>
      <w:r w:rsidR="001A4779">
        <w:t>12</w:t>
      </w:r>
      <w:r>
        <w:t xml:space="preserve"> hours after medication begins </w:t>
      </w:r>
    </w:p>
    <w:p w14:paraId="0E4105B0" w14:textId="77777777" w:rsidR="00816BB0" w:rsidRDefault="00F42625">
      <w:pPr>
        <w:numPr>
          <w:ilvl w:val="0"/>
          <w:numId w:val="10"/>
        </w:numPr>
        <w:ind w:right="667" w:hanging="360"/>
      </w:pPr>
      <w:r>
        <w:t xml:space="preserve">Ringworm of Scalp/Skin - following fungicide treatment </w:t>
      </w:r>
    </w:p>
    <w:p w14:paraId="6F83E9BB" w14:textId="77777777" w:rsidR="00816BB0" w:rsidRDefault="00F42625">
      <w:pPr>
        <w:spacing w:after="0" w:line="259" w:lineRule="auto"/>
        <w:ind w:left="670" w:right="0" w:firstLine="0"/>
      </w:pPr>
      <w:r>
        <w:t xml:space="preserve"> </w:t>
      </w:r>
    </w:p>
    <w:p w14:paraId="32AA9F00" w14:textId="77777777" w:rsidR="00816BB0" w:rsidRDefault="00F42625">
      <w:pPr>
        <w:pStyle w:val="Heading4"/>
        <w:ind w:left="665" w:right="648"/>
      </w:pPr>
      <w:r>
        <w:lastRenderedPageBreak/>
        <w:t xml:space="preserve">Health Screening Programs </w:t>
      </w:r>
    </w:p>
    <w:p w14:paraId="56A28469" w14:textId="77777777" w:rsidR="00816BB0" w:rsidRDefault="00F42625">
      <w:pPr>
        <w:ind w:left="665" w:right="667"/>
      </w:pPr>
      <w:r>
        <w:t xml:space="preserve">Health Services is available to conduct hearing, vision and scoliosis screening for individual students via parent/guardian request. If you have a concern about your child’s hearing, vision or curvature of the spine please contact health services at 952.442.0674 to request a screening. If a teacher has a concern related to your child’s hearing or vision, health services will contact the parent/guardian for permission to conduct the screening. </w:t>
      </w:r>
    </w:p>
    <w:p w14:paraId="33BE9FF0" w14:textId="77777777" w:rsidR="00816BB0" w:rsidRDefault="00F42625">
      <w:pPr>
        <w:spacing w:after="0" w:line="259" w:lineRule="auto"/>
        <w:ind w:left="1030" w:right="0" w:firstLine="0"/>
      </w:pPr>
      <w:r>
        <w:t xml:space="preserve"> </w:t>
      </w:r>
    </w:p>
    <w:p w14:paraId="330A9454" w14:textId="77777777" w:rsidR="00816BB0" w:rsidRDefault="00F42625">
      <w:pPr>
        <w:pStyle w:val="Heading4"/>
        <w:ind w:left="665" w:right="648"/>
      </w:pPr>
      <w:r>
        <w:t xml:space="preserve">Medications </w:t>
      </w:r>
    </w:p>
    <w:p w14:paraId="37E921B3" w14:textId="77777777" w:rsidR="00816BB0" w:rsidRDefault="00F42625">
      <w:pPr>
        <w:ind w:left="665" w:right="667"/>
      </w:pPr>
      <w:r>
        <w:t xml:space="preserve">In accordance with the MN Department of Health recommendations, the school will </w:t>
      </w:r>
      <w:r>
        <w:rPr>
          <w:b/>
          <w:u w:val="single" w:color="000000"/>
        </w:rPr>
        <w:t>NOT</w:t>
      </w:r>
      <w:r>
        <w:t xml:space="preserve"> provide any medications, including Aspirin, Tylenol, or Ibuprofen. </w:t>
      </w:r>
    </w:p>
    <w:p w14:paraId="05BE98F0" w14:textId="77777777" w:rsidR="00816BB0" w:rsidRDefault="00F42625">
      <w:pPr>
        <w:spacing w:after="0" w:line="259" w:lineRule="auto"/>
        <w:ind w:left="670" w:right="0" w:firstLine="0"/>
      </w:pPr>
      <w:r>
        <w:t xml:space="preserve"> </w:t>
      </w:r>
    </w:p>
    <w:p w14:paraId="7BFDD88B" w14:textId="77777777" w:rsidR="00816BB0" w:rsidRDefault="00F42625">
      <w:pPr>
        <w:ind w:left="665" w:right="667"/>
      </w:pPr>
      <w:r>
        <w:t xml:space="preserve">Medications will be administered by the district Licensed School Nurse, Health Associate, or other school-trained designated employee under these circumstances: </w:t>
      </w:r>
    </w:p>
    <w:p w14:paraId="546956E3" w14:textId="77777777" w:rsidR="00816BB0" w:rsidRDefault="00F42625">
      <w:pPr>
        <w:spacing w:after="0" w:line="259" w:lineRule="auto"/>
        <w:ind w:left="1030" w:right="0" w:firstLine="0"/>
      </w:pPr>
      <w:r>
        <w:t xml:space="preserve"> </w:t>
      </w:r>
    </w:p>
    <w:p w14:paraId="68372F2F" w14:textId="77777777" w:rsidR="00816BB0" w:rsidRDefault="00F42625">
      <w:pPr>
        <w:numPr>
          <w:ilvl w:val="0"/>
          <w:numId w:val="11"/>
        </w:numPr>
        <w:spacing w:after="4" w:line="251" w:lineRule="auto"/>
        <w:ind w:right="667" w:hanging="360"/>
      </w:pPr>
      <w:r>
        <w:rPr>
          <w:b/>
        </w:rPr>
        <w:t>Prescription and non-prescription medication requires a completed signed authorization form from the student’s parent/guardian.</w:t>
      </w:r>
      <w:r>
        <w:t xml:space="preserve"> </w:t>
      </w:r>
      <w:r>
        <w:rPr>
          <w:b/>
        </w:rPr>
        <w:t xml:space="preserve">For prescription medications a physician is required.  </w:t>
      </w:r>
      <w:r>
        <w:t xml:space="preserve">The school district may rely on an oral request to administer medication for up to two days until written authorization is received. It is to include: </w:t>
      </w:r>
    </w:p>
    <w:p w14:paraId="281A0D6B" w14:textId="77777777" w:rsidR="00816BB0" w:rsidRDefault="00F42625">
      <w:pPr>
        <w:spacing w:after="10" w:line="259" w:lineRule="auto"/>
        <w:ind w:left="670" w:right="0" w:firstLine="0"/>
      </w:pPr>
      <w:r>
        <w:t xml:space="preserve"> </w:t>
      </w:r>
    </w:p>
    <w:p w14:paraId="0A819891" w14:textId="77777777" w:rsidR="00816BB0" w:rsidRDefault="00F42625">
      <w:pPr>
        <w:numPr>
          <w:ilvl w:val="1"/>
          <w:numId w:val="11"/>
        </w:numPr>
        <w:ind w:right="667" w:hanging="360"/>
      </w:pPr>
      <w:r>
        <w:t xml:space="preserve">Student’s name </w:t>
      </w:r>
    </w:p>
    <w:p w14:paraId="28C6AC39" w14:textId="77777777" w:rsidR="00816BB0" w:rsidRDefault="00F42625">
      <w:pPr>
        <w:numPr>
          <w:ilvl w:val="1"/>
          <w:numId w:val="11"/>
        </w:numPr>
        <w:ind w:right="667" w:hanging="360"/>
      </w:pPr>
      <w:r>
        <w:t xml:space="preserve">Name of medication </w:t>
      </w:r>
    </w:p>
    <w:p w14:paraId="68C9CD5D" w14:textId="77777777" w:rsidR="00816BB0" w:rsidRDefault="00F42625">
      <w:pPr>
        <w:numPr>
          <w:ilvl w:val="1"/>
          <w:numId w:val="11"/>
        </w:numPr>
        <w:ind w:right="667" w:hanging="360"/>
      </w:pPr>
      <w:r>
        <w:t xml:space="preserve">Time of administration </w:t>
      </w:r>
    </w:p>
    <w:p w14:paraId="20D84DA4" w14:textId="77777777" w:rsidR="00816BB0" w:rsidRDefault="00F42625">
      <w:pPr>
        <w:numPr>
          <w:ilvl w:val="1"/>
          <w:numId w:val="11"/>
        </w:numPr>
        <w:ind w:right="667" w:hanging="360"/>
      </w:pPr>
      <w:r>
        <w:t xml:space="preserve">Possible side effects </w:t>
      </w:r>
    </w:p>
    <w:p w14:paraId="252752CA" w14:textId="77777777" w:rsidR="00816BB0" w:rsidRDefault="00F42625">
      <w:pPr>
        <w:numPr>
          <w:ilvl w:val="1"/>
          <w:numId w:val="11"/>
        </w:numPr>
        <w:ind w:right="667" w:hanging="360"/>
      </w:pPr>
      <w:r>
        <w:t xml:space="preserve">Dosage and route of administration </w:t>
      </w:r>
    </w:p>
    <w:p w14:paraId="709FCA6C" w14:textId="77777777" w:rsidR="00816BB0" w:rsidRDefault="00F42625">
      <w:pPr>
        <w:numPr>
          <w:ilvl w:val="1"/>
          <w:numId w:val="11"/>
        </w:numPr>
        <w:ind w:right="667" w:hanging="360"/>
      </w:pPr>
      <w:r>
        <w:t xml:space="preserve">Termination date of administration </w:t>
      </w:r>
    </w:p>
    <w:p w14:paraId="3D259688" w14:textId="77777777" w:rsidR="00816BB0" w:rsidRDefault="00F42625">
      <w:pPr>
        <w:numPr>
          <w:ilvl w:val="1"/>
          <w:numId w:val="11"/>
        </w:numPr>
        <w:ind w:right="667" w:hanging="360"/>
      </w:pPr>
      <w:r>
        <w:t xml:space="preserve">Reason for medication </w:t>
      </w:r>
    </w:p>
    <w:p w14:paraId="660CBEA3" w14:textId="77777777" w:rsidR="00816BB0" w:rsidRDefault="00F42625">
      <w:pPr>
        <w:numPr>
          <w:ilvl w:val="1"/>
          <w:numId w:val="11"/>
        </w:numPr>
        <w:ind w:right="667" w:hanging="360"/>
      </w:pPr>
      <w:r>
        <w:t xml:space="preserve">Number of tablets sent to school </w:t>
      </w:r>
    </w:p>
    <w:p w14:paraId="11FA6E40" w14:textId="77777777" w:rsidR="00816BB0" w:rsidRDefault="00F42625">
      <w:pPr>
        <w:spacing w:after="0" w:line="259" w:lineRule="auto"/>
        <w:ind w:left="1390" w:right="0" w:firstLine="0"/>
      </w:pPr>
      <w:r>
        <w:t xml:space="preserve"> </w:t>
      </w:r>
    </w:p>
    <w:p w14:paraId="4F644A77" w14:textId="77777777" w:rsidR="00816BB0" w:rsidRDefault="00F42625">
      <w:pPr>
        <w:numPr>
          <w:ilvl w:val="0"/>
          <w:numId w:val="11"/>
        </w:numPr>
        <w:ind w:right="667" w:hanging="360"/>
      </w:pPr>
      <w:r>
        <w:t xml:space="preserve">Prescription or non-prescription medication must be in the prescription or OTC labeled container. The pharmacy will divide medication for home and school into two bottles with proper labels. </w:t>
      </w:r>
    </w:p>
    <w:p w14:paraId="5589A06E" w14:textId="77777777" w:rsidR="00816BB0" w:rsidRDefault="00F42625">
      <w:pPr>
        <w:spacing w:after="0" w:line="259" w:lineRule="auto"/>
        <w:ind w:left="1390" w:right="0" w:firstLine="0"/>
      </w:pPr>
      <w:r>
        <w:t xml:space="preserve"> </w:t>
      </w:r>
    </w:p>
    <w:p w14:paraId="1BDC76B4" w14:textId="77777777" w:rsidR="00816BB0" w:rsidRDefault="00F42625">
      <w:pPr>
        <w:numPr>
          <w:ilvl w:val="0"/>
          <w:numId w:val="11"/>
        </w:numPr>
        <w:ind w:right="667" w:hanging="360"/>
      </w:pPr>
      <w:r>
        <w:t xml:space="preserve">Parents are encouraged to bring medication (especially controlled substances such as ADHD/ADD medication) to the health office for the health and safety of your child and other students. If parents/guardians are unable to bring the medication to school, they should contact the health office at (952) 442-0674 to set up an alternative plan. </w:t>
      </w:r>
    </w:p>
    <w:p w14:paraId="73C28997" w14:textId="77777777" w:rsidR="00816BB0" w:rsidRDefault="00F42625">
      <w:pPr>
        <w:spacing w:after="0" w:line="259" w:lineRule="auto"/>
        <w:ind w:left="1390" w:right="0" w:firstLine="0"/>
      </w:pPr>
      <w:r>
        <w:t xml:space="preserve"> </w:t>
      </w:r>
    </w:p>
    <w:p w14:paraId="09255A86" w14:textId="77777777" w:rsidR="00A8026C" w:rsidRDefault="00F42625" w:rsidP="00A8026C">
      <w:pPr>
        <w:numPr>
          <w:ilvl w:val="0"/>
          <w:numId w:val="11"/>
        </w:numPr>
        <w:ind w:right="667" w:hanging="360"/>
      </w:pPr>
      <w:r>
        <w:t xml:space="preserve">Students will not be allowed to self-administer or carry medications without a written plan that is agreed upon between the district Licensed School Nurse, Heath Associate, and parent/guardian. </w:t>
      </w:r>
      <w:r w:rsidR="00A8026C">
        <w:t>Self -carry medications are limited to students in 7 – 12</w:t>
      </w:r>
      <w:r w:rsidR="00A8026C" w:rsidRPr="000C0295">
        <w:rPr>
          <w:vertAlign w:val="superscript"/>
        </w:rPr>
        <w:t>th</w:t>
      </w:r>
      <w:r w:rsidR="00A8026C">
        <w:t xml:space="preserve"> grade and include non-prescription pain relievers, prescription asthma, epinephrine auto-injectors and other emergency medications. </w:t>
      </w:r>
    </w:p>
    <w:p w14:paraId="790E731C" w14:textId="77777777" w:rsidR="00A8026C" w:rsidRDefault="00A8026C" w:rsidP="00A8026C">
      <w:pPr>
        <w:pStyle w:val="ListParagraph"/>
      </w:pPr>
    </w:p>
    <w:p w14:paraId="3A62EE5C" w14:textId="77777777" w:rsidR="00A8026C" w:rsidRDefault="00A8026C" w:rsidP="00A8026C">
      <w:pPr>
        <w:numPr>
          <w:ilvl w:val="0"/>
          <w:numId w:val="11"/>
        </w:numPr>
        <w:ind w:right="667" w:hanging="360"/>
      </w:pPr>
      <w:r>
        <w:t xml:space="preserve">Narcotics are not allowed at school.  They can’t be self –carried, housed or dispensed from the school health office. </w:t>
      </w:r>
    </w:p>
    <w:p w14:paraId="005F1C90" w14:textId="77777777" w:rsidR="00A8026C" w:rsidRDefault="00A8026C" w:rsidP="00A8026C">
      <w:pPr>
        <w:pStyle w:val="ListParagraph"/>
      </w:pPr>
    </w:p>
    <w:p w14:paraId="5BD76B52" w14:textId="77777777" w:rsidR="00A8026C" w:rsidRDefault="00A8026C" w:rsidP="00A8026C">
      <w:pPr>
        <w:numPr>
          <w:ilvl w:val="0"/>
          <w:numId w:val="11"/>
        </w:numPr>
        <w:ind w:right="667" w:hanging="360"/>
      </w:pPr>
      <w:r>
        <w:t xml:space="preserve">District 110 prefers not to administer Investigational, Complementary and Alternative Medicines not approved by the FDA. Examples include: essential oils, homeopathic medications.  </w:t>
      </w:r>
    </w:p>
    <w:p w14:paraId="723D0CAB" w14:textId="77777777" w:rsidR="00A8026C" w:rsidRDefault="00A8026C" w:rsidP="00A8026C">
      <w:pPr>
        <w:pStyle w:val="ListParagraph"/>
      </w:pPr>
    </w:p>
    <w:p w14:paraId="2B1BE938" w14:textId="77777777" w:rsidR="00A8026C" w:rsidRDefault="00A8026C" w:rsidP="00A8026C">
      <w:pPr>
        <w:numPr>
          <w:ilvl w:val="0"/>
          <w:numId w:val="11"/>
        </w:numPr>
        <w:ind w:right="667" w:hanging="360"/>
      </w:pPr>
      <w:r>
        <w:t xml:space="preserve">Health Services will not give the first dose of medication to any student. </w:t>
      </w:r>
    </w:p>
    <w:p w14:paraId="68CECECD" w14:textId="77777777" w:rsidR="00A8026C" w:rsidRDefault="00A8026C" w:rsidP="00A8026C">
      <w:pPr>
        <w:ind w:left="1390" w:right="667" w:firstLine="0"/>
      </w:pPr>
    </w:p>
    <w:p w14:paraId="60E076EC" w14:textId="77777777" w:rsidR="00816BB0" w:rsidRDefault="00F42625">
      <w:pPr>
        <w:spacing w:after="0" w:line="259" w:lineRule="auto"/>
        <w:ind w:left="670" w:right="0" w:firstLine="0"/>
      </w:pPr>
      <w:r>
        <w:t xml:space="preserve"> </w:t>
      </w:r>
    </w:p>
    <w:p w14:paraId="1E3F1D85" w14:textId="77777777" w:rsidR="00816BB0" w:rsidRDefault="00F42625">
      <w:pPr>
        <w:pStyle w:val="Heading4"/>
        <w:ind w:left="665" w:right="648"/>
      </w:pPr>
      <w:r>
        <w:t xml:space="preserve">MN Immunization Registry Connection (MIIC) </w:t>
      </w:r>
    </w:p>
    <w:p w14:paraId="765C2C5D" w14:textId="77777777" w:rsidR="00816BB0" w:rsidRDefault="00F42625">
      <w:pPr>
        <w:ind w:left="665" w:right="667"/>
      </w:pPr>
      <w:r>
        <w:t xml:space="preserve">MIIC is a confidential, computerized network of shared immunization records in the state, protected by the MN Immunization Data Sharing Law, S144.3351. Parents of new transfer students can choose to be a part of MIIC by completing and signing a form with your child’s name, date of birth, and mother’s name. You can choose not to be a part of MIIC by not completing and signing the form. </w:t>
      </w:r>
    </w:p>
    <w:p w14:paraId="491EDCB4" w14:textId="77777777" w:rsidR="00816BB0" w:rsidRDefault="00F42625">
      <w:pPr>
        <w:spacing w:after="0" w:line="259" w:lineRule="auto"/>
        <w:ind w:left="670" w:right="0" w:firstLine="0"/>
      </w:pPr>
      <w:r>
        <w:t xml:space="preserve"> </w:t>
      </w:r>
    </w:p>
    <w:p w14:paraId="4005B50A" w14:textId="77777777" w:rsidR="00816BB0" w:rsidRDefault="00F42625">
      <w:pPr>
        <w:spacing w:after="207" w:line="259" w:lineRule="auto"/>
        <w:ind w:left="670" w:right="0" w:firstLine="0"/>
      </w:pPr>
      <w:r>
        <w:t xml:space="preserve"> </w:t>
      </w:r>
    </w:p>
    <w:p w14:paraId="35FF1DB2" w14:textId="77777777" w:rsidR="00816BB0" w:rsidRDefault="00F42625">
      <w:pPr>
        <w:pBdr>
          <w:top w:val="single" w:sz="16" w:space="0" w:color="000000"/>
          <w:left w:val="single" w:sz="16" w:space="0" w:color="000000"/>
          <w:bottom w:val="single" w:sz="16" w:space="0" w:color="000000"/>
          <w:right w:val="single" w:sz="16" w:space="0" w:color="000000"/>
        </w:pBdr>
        <w:shd w:val="clear" w:color="auto" w:fill="7030A0"/>
        <w:spacing w:after="0" w:line="259" w:lineRule="auto"/>
        <w:ind w:left="1119" w:right="0"/>
      </w:pPr>
      <w:r>
        <w:rPr>
          <w:b/>
          <w:color w:val="FFFFFF"/>
          <w:sz w:val="28"/>
        </w:rPr>
        <w:t xml:space="preserve">PART II - DISCIPLINE, TRANSPORTATION, AND ATTENDANCE </w:t>
      </w:r>
    </w:p>
    <w:p w14:paraId="17230012" w14:textId="77777777" w:rsidR="00816BB0" w:rsidRDefault="00F42625">
      <w:pPr>
        <w:spacing w:after="0" w:line="259" w:lineRule="auto"/>
        <w:ind w:left="670" w:right="0" w:firstLine="0"/>
      </w:pPr>
      <w:r>
        <w:t xml:space="preserve"> </w:t>
      </w:r>
    </w:p>
    <w:p w14:paraId="34C6742D" w14:textId="77777777" w:rsidR="00816BB0" w:rsidRDefault="00F42625">
      <w:pPr>
        <w:spacing w:after="116" w:line="259" w:lineRule="auto"/>
        <w:ind w:left="670" w:right="0" w:firstLine="0"/>
      </w:pPr>
      <w:r>
        <w:t xml:space="preserve"> </w:t>
      </w:r>
    </w:p>
    <w:p w14:paraId="3C63C0AF" w14:textId="77777777" w:rsidR="00816BB0" w:rsidRDefault="00F42625">
      <w:pPr>
        <w:pStyle w:val="Heading3"/>
        <w:spacing w:after="13" w:line="250" w:lineRule="auto"/>
        <w:ind w:left="665" w:right="624"/>
      </w:pPr>
      <w:r>
        <w:rPr>
          <w:sz w:val="32"/>
        </w:rPr>
        <w:t xml:space="preserve">Student Discipline, Policy #506 </w:t>
      </w:r>
    </w:p>
    <w:p w14:paraId="59E3C759" w14:textId="77777777" w:rsidR="00816BB0" w:rsidRDefault="00F42625">
      <w:pPr>
        <w:spacing w:after="50"/>
        <w:ind w:left="665" w:right="667"/>
      </w:pPr>
      <w:r>
        <w:t xml:space="preserve">[Note: School districts are required by statute to have a policy addressing these issues.] </w:t>
      </w:r>
    </w:p>
    <w:p w14:paraId="12639001" w14:textId="77777777" w:rsidR="00816BB0" w:rsidRDefault="00F42625">
      <w:pPr>
        <w:pStyle w:val="Heading4"/>
        <w:tabs>
          <w:tab w:val="center" w:pos="959"/>
          <w:tab w:val="center" w:pos="1777"/>
        </w:tabs>
        <w:spacing w:after="3" w:line="259" w:lineRule="auto"/>
        <w:ind w:left="0" w:firstLine="0"/>
      </w:pPr>
      <w:r>
        <w:rPr>
          <w:rFonts w:ascii="Calibri" w:eastAsia="Calibri" w:hAnsi="Calibri" w:cs="Calibri"/>
          <w:b w:val="0"/>
          <w:sz w:val="22"/>
        </w:rPr>
        <w:lastRenderedPageBreak/>
        <w:tab/>
      </w:r>
      <w:r>
        <w:rPr>
          <w:b w:val="0"/>
          <w:sz w:val="24"/>
        </w:rPr>
        <w:t>I.</w:t>
      </w:r>
      <w:r>
        <w:rPr>
          <w:rFonts w:ascii="Arial" w:eastAsia="Arial" w:hAnsi="Arial" w:cs="Arial"/>
          <w:b w:val="0"/>
          <w:sz w:val="24"/>
        </w:rPr>
        <w:t xml:space="preserve"> </w:t>
      </w:r>
      <w:r>
        <w:rPr>
          <w:rFonts w:ascii="Arial" w:eastAsia="Arial" w:hAnsi="Arial" w:cs="Arial"/>
          <w:b w:val="0"/>
          <w:sz w:val="24"/>
        </w:rPr>
        <w:tab/>
      </w:r>
      <w:r>
        <w:rPr>
          <w:b w:val="0"/>
          <w:sz w:val="24"/>
        </w:rPr>
        <w:t xml:space="preserve">Purpose </w:t>
      </w:r>
    </w:p>
    <w:p w14:paraId="109834B5" w14:textId="77777777" w:rsidR="00816BB0" w:rsidRDefault="00F42625">
      <w:pPr>
        <w:ind w:left="665" w:right="667"/>
      </w:pPr>
      <w:r>
        <w:t xml:space="preserve">The purpose of this policy is to ensure that students are aware of and comply with the school district’s expectations for student conduct. Such compliance will enhance the school district’s ability to maintain discipline and ensure that there is no interference with the educational process. The school district will take appropriate disciplinary action when students fail to adhere to the Code of Student Conduct established by this policy. </w:t>
      </w:r>
    </w:p>
    <w:p w14:paraId="3A2ABC07" w14:textId="77777777" w:rsidR="00816BB0" w:rsidRDefault="00F42625">
      <w:pPr>
        <w:spacing w:after="0" w:line="259" w:lineRule="auto"/>
        <w:ind w:left="670" w:right="0" w:firstLine="0"/>
      </w:pPr>
      <w:r>
        <w:t xml:space="preserve"> </w:t>
      </w:r>
    </w:p>
    <w:p w14:paraId="147C1BD5" w14:textId="77777777" w:rsidR="00816BB0" w:rsidRDefault="00F42625">
      <w:pPr>
        <w:spacing w:after="4" w:line="259" w:lineRule="auto"/>
        <w:ind w:left="665" w:right="0"/>
      </w:pPr>
      <w:r>
        <w:rPr>
          <w:i/>
          <w:color w:val="FF0000"/>
        </w:rPr>
        <w:t>To see this policy in its entirety, go to About Us on the District 110 website (</w:t>
      </w:r>
      <w:hyperlink r:id="rId39">
        <w:r>
          <w:rPr>
            <w:i/>
            <w:color w:val="0000FF"/>
            <w:u w:val="single" w:color="0000FF"/>
          </w:rPr>
          <w:t>www.isd110.org</w:t>
        </w:r>
      </w:hyperlink>
      <w:hyperlink r:id="rId40">
        <w:r>
          <w:rPr>
            <w:i/>
            <w:color w:val="FF0000"/>
          </w:rPr>
          <w:t>)</w:t>
        </w:r>
      </w:hyperlink>
      <w:r>
        <w:rPr>
          <w:i/>
          <w:color w:val="FF0000"/>
        </w:rPr>
        <w:t xml:space="preserve"> and click on District Policies.  </w:t>
      </w:r>
    </w:p>
    <w:p w14:paraId="78447233" w14:textId="77777777" w:rsidR="00816BB0" w:rsidRDefault="00F42625">
      <w:pPr>
        <w:spacing w:after="0" w:line="259" w:lineRule="auto"/>
        <w:ind w:left="670" w:right="0" w:firstLine="0"/>
      </w:pPr>
      <w:r>
        <w:t xml:space="preserve"> </w:t>
      </w:r>
    </w:p>
    <w:p w14:paraId="74DDF4BA" w14:textId="77777777" w:rsidR="00816BB0" w:rsidRDefault="00F42625">
      <w:pPr>
        <w:spacing w:after="116" w:line="259" w:lineRule="auto"/>
        <w:ind w:left="670" w:right="0" w:firstLine="0"/>
      </w:pPr>
      <w:r>
        <w:t xml:space="preserve"> </w:t>
      </w:r>
    </w:p>
    <w:p w14:paraId="02027A7C" w14:textId="77777777" w:rsidR="00816BB0" w:rsidRDefault="00F42625">
      <w:pPr>
        <w:pStyle w:val="Heading3"/>
        <w:spacing w:after="13" w:line="250" w:lineRule="auto"/>
        <w:ind w:left="665" w:right="624"/>
      </w:pPr>
      <w:r>
        <w:rPr>
          <w:sz w:val="32"/>
        </w:rPr>
        <w:t xml:space="preserve">Notification to Staff Regarding Placement of Students with Violent Behavior, Policy #529 </w:t>
      </w:r>
    </w:p>
    <w:p w14:paraId="3421A4B7" w14:textId="77777777" w:rsidR="00816BB0" w:rsidRDefault="00F42625">
      <w:pPr>
        <w:pStyle w:val="Heading4"/>
        <w:spacing w:after="86"/>
        <w:ind w:left="665" w:right="648"/>
      </w:pPr>
      <w:r>
        <w:t xml:space="preserve">General Statement of Policy </w:t>
      </w:r>
    </w:p>
    <w:p w14:paraId="09B8C6C5" w14:textId="77777777" w:rsidR="00816BB0" w:rsidRDefault="00F42625">
      <w:pPr>
        <w:numPr>
          <w:ilvl w:val="0"/>
          <w:numId w:val="12"/>
        </w:numPr>
        <w:spacing w:after="335"/>
        <w:ind w:left="2119" w:right="667" w:hanging="535"/>
      </w:pPr>
      <w:r>
        <w:t xml:space="preserve">Any staff member or other employee of the school district who obtains or possesses information concerning a student in the building with a history of violent behavior shall immediately report said information to the administrator named in this Policy. </w:t>
      </w:r>
    </w:p>
    <w:p w14:paraId="10AE2639" w14:textId="77777777" w:rsidR="00816BB0" w:rsidRDefault="00F42625">
      <w:pPr>
        <w:numPr>
          <w:ilvl w:val="0"/>
          <w:numId w:val="12"/>
        </w:numPr>
        <w:spacing w:after="334"/>
        <w:ind w:left="2119" w:right="667" w:hanging="535"/>
      </w:pPr>
      <w:r>
        <w:t xml:space="preserve">The administration will meet with appropriate staff members for the purpose of notification and the determination of how staff will manage such student. </w:t>
      </w:r>
    </w:p>
    <w:p w14:paraId="03FD0418" w14:textId="77777777" w:rsidR="00816BB0" w:rsidRDefault="00F42625">
      <w:pPr>
        <w:numPr>
          <w:ilvl w:val="0"/>
          <w:numId w:val="12"/>
        </w:numPr>
        <w:spacing w:after="92"/>
        <w:ind w:left="2119" w:right="667" w:hanging="535"/>
      </w:pPr>
      <w:r>
        <w:t xml:space="preserve">Only staff members whose work assignment reasonably requires access to the information will receive notification. </w:t>
      </w:r>
    </w:p>
    <w:p w14:paraId="1C92C6B7" w14:textId="77777777" w:rsidR="00816BB0" w:rsidRDefault="00F42625">
      <w:pPr>
        <w:spacing w:after="0" w:line="259" w:lineRule="auto"/>
        <w:ind w:left="670" w:right="0" w:firstLine="0"/>
      </w:pPr>
      <w:r>
        <w:t xml:space="preserve"> </w:t>
      </w:r>
    </w:p>
    <w:p w14:paraId="45DE2496" w14:textId="77777777" w:rsidR="00816BB0" w:rsidRDefault="00F42625">
      <w:pPr>
        <w:spacing w:after="4" w:line="259" w:lineRule="auto"/>
        <w:ind w:left="665" w:right="0"/>
      </w:pPr>
      <w:r>
        <w:rPr>
          <w:i/>
          <w:color w:val="FF0000"/>
        </w:rPr>
        <w:t>To see this policy in its entirety, go to About Us on the District 110 website (</w:t>
      </w:r>
      <w:hyperlink r:id="rId41">
        <w:r>
          <w:rPr>
            <w:i/>
            <w:color w:val="0000FF"/>
            <w:u w:val="single" w:color="0000FF"/>
          </w:rPr>
          <w:t>www.isd110.org</w:t>
        </w:r>
      </w:hyperlink>
      <w:hyperlink r:id="rId42">
        <w:r>
          <w:rPr>
            <w:i/>
            <w:color w:val="FF0000"/>
          </w:rPr>
          <w:t>)</w:t>
        </w:r>
      </w:hyperlink>
      <w:r>
        <w:rPr>
          <w:i/>
          <w:color w:val="FF0000"/>
        </w:rPr>
        <w:t xml:space="preserve"> and click on District Policies.  </w:t>
      </w:r>
    </w:p>
    <w:p w14:paraId="762E5A9E" w14:textId="77777777" w:rsidR="00816BB0" w:rsidRDefault="00F42625">
      <w:pPr>
        <w:spacing w:after="0" w:line="259" w:lineRule="auto"/>
        <w:ind w:left="670" w:right="0" w:firstLine="0"/>
      </w:pPr>
      <w:r>
        <w:t xml:space="preserve"> </w:t>
      </w:r>
    </w:p>
    <w:p w14:paraId="6B574E37" w14:textId="77777777" w:rsidR="00816BB0" w:rsidRDefault="00F42625">
      <w:pPr>
        <w:spacing w:after="116" w:line="259" w:lineRule="auto"/>
        <w:ind w:left="670" w:right="0" w:firstLine="0"/>
      </w:pPr>
      <w:r>
        <w:t xml:space="preserve"> </w:t>
      </w:r>
    </w:p>
    <w:p w14:paraId="0F6086B3" w14:textId="77777777" w:rsidR="00816BB0" w:rsidRDefault="00F42625">
      <w:pPr>
        <w:pStyle w:val="Heading3"/>
        <w:spacing w:after="13" w:line="250" w:lineRule="auto"/>
        <w:ind w:left="665" w:right="624"/>
      </w:pPr>
      <w:r>
        <w:rPr>
          <w:sz w:val="32"/>
        </w:rPr>
        <w:t xml:space="preserve">School Discipline Guidelines </w:t>
      </w:r>
    </w:p>
    <w:p w14:paraId="051C381B" w14:textId="77777777" w:rsidR="00816BB0" w:rsidRDefault="00F42625">
      <w:pPr>
        <w:ind w:left="665" w:right="667"/>
      </w:pPr>
      <w:r>
        <w:t xml:space="preserve">Good behavior is necessary to provide a successful educational environment. Waconia High School students are expected to demonstrate appropriate behavior in the school, in the classroom, and at all school activities. </w:t>
      </w:r>
    </w:p>
    <w:p w14:paraId="26A10454" w14:textId="77777777" w:rsidR="00816BB0" w:rsidRDefault="00F42625">
      <w:pPr>
        <w:spacing w:after="0" w:line="259" w:lineRule="auto"/>
        <w:ind w:left="670" w:right="0" w:firstLine="0"/>
      </w:pPr>
      <w:r>
        <w:t xml:space="preserve"> </w:t>
      </w:r>
    </w:p>
    <w:p w14:paraId="0A2FDDEA" w14:textId="77777777" w:rsidR="00816BB0" w:rsidRDefault="00F42625">
      <w:pPr>
        <w:ind w:left="665" w:right="667"/>
      </w:pPr>
      <w:r>
        <w:t xml:space="preserve">The following information is intended to supplement the Board of Education policy on discipline: </w:t>
      </w:r>
    </w:p>
    <w:p w14:paraId="696113DA" w14:textId="77777777" w:rsidR="00816BB0" w:rsidRDefault="00F42625">
      <w:pPr>
        <w:spacing w:after="0" w:line="259" w:lineRule="auto"/>
        <w:ind w:left="670" w:right="0" w:firstLine="0"/>
      </w:pPr>
      <w:r>
        <w:t xml:space="preserve"> </w:t>
      </w:r>
    </w:p>
    <w:p w14:paraId="4C4374BA" w14:textId="77777777" w:rsidR="00816BB0" w:rsidRDefault="00F42625">
      <w:pPr>
        <w:pStyle w:val="Heading4"/>
        <w:ind w:left="665" w:right="648"/>
      </w:pPr>
      <w:r>
        <w:t xml:space="preserve">Expected Behavior </w:t>
      </w:r>
    </w:p>
    <w:p w14:paraId="52E1D7F0" w14:textId="77777777" w:rsidR="00816BB0" w:rsidRDefault="00F42625">
      <w:pPr>
        <w:ind w:left="665" w:right="667"/>
      </w:pPr>
      <w:r>
        <w:t xml:space="preserve">To help insure an appropriate educational environment, Waconia High School students are expected to: </w:t>
      </w:r>
    </w:p>
    <w:p w14:paraId="3D260042" w14:textId="77777777" w:rsidR="00816BB0" w:rsidRDefault="00F42625">
      <w:pPr>
        <w:spacing w:after="0" w:line="259" w:lineRule="auto"/>
        <w:ind w:left="1390" w:right="0" w:firstLine="0"/>
      </w:pPr>
      <w:r>
        <w:t xml:space="preserve"> </w:t>
      </w:r>
    </w:p>
    <w:p w14:paraId="75E4B74B" w14:textId="77777777" w:rsidR="00816BB0" w:rsidRDefault="00F42625">
      <w:pPr>
        <w:numPr>
          <w:ilvl w:val="0"/>
          <w:numId w:val="13"/>
        </w:numPr>
        <w:ind w:right="667" w:hanging="360"/>
      </w:pPr>
      <w:r>
        <w:t xml:space="preserve">Be in class on time. </w:t>
      </w:r>
    </w:p>
    <w:p w14:paraId="6258B7D9" w14:textId="77777777" w:rsidR="00816BB0" w:rsidRDefault="00F42625">
      <w:pPr>
        <w:spacing w:after="0" w:line="259" w:lineRule="auto"/>
        <w:ind w:left="1030" w:right="0" w:firstLine="0"/>
      </w:pPr>
      <w:r>
        <w:t xml:space="preserve"> </w:t>
      </w:r>
    </w:p>
    <w:p w14:paraId="0091E690" w14:textId="77777777" w:rsidR="00816BB0" w:rsidRDefault="00F42625">
      <w:pPr>
        <w:numPr>
          <w:ilvl w:val="0"/>
          <w:numId w:val="13"/>
        </w:numPr>
        <w:ind w:right="667" w:hanging="360"/>
      </w:pPr>
      <w:r>
        <w:t xml:space="preserve">Be prepared for class. </w:t>
      </w:r>
    </w:p>
    <w:p w14:paraId="7846D6E9" w14:textId="77777777" w:rsidR="00816BB0" w:rsidRDefault="00F42625">
      <w:pPr>
        <w:spacing w:after="0" w:line="259" w:lineRule="auto"/>
        <w:ind w:left="1030" w:right="0" w:firstLine="0"/>
      </w:pPr>
      <w:r>
        <w:t xml:space="preserve"> </w:t>
      </w:r>
    </w:p>
    <w:p w14:paraId="50AF961E" w14:textId="77777777" w:rsidR="00816BB0" w:rsidRDefault="00F42625">
      <w:pPr>
        <w:numPr>
          <w:ilvl w:val="0"/>
          <w:numId w:val="13"/>
        </w:numPr>
        <w:ind w:right="667" w:hanging="360"/>
      </w:pPr>
      <w:r>
        <w:t xml:space="preserve">Bring all required materials to class. </w:t>
      </w:r>
    </w:p>
    <w:p w14:paraId="7B1ECA72" w14:textId="77777777" w:rsidR="00816BB0" w:rsidRDefault="00F42625">
      <w:pPr>
        <w:spacing w:after="0" w:line="259" w:lineRule="auto"/>
        <w:ind w:left="1390" w:right="0" w:firstLine="0"/>
      </w:pPr>
      <w:r>
        <w:t xml:space="preserve"> </w:t>
      </w:r>
    </w:p>
    <w:p w14:paraId="6749778A" w14:textId="77777777" w:rsidR="00816BB0" w:rsidRDefault="00F42625">
      <w:pPr>
        <w:numPr>
          <w:ilvl w:val="0"/>
          <w:numId w:val="13"/>
        </w:numPr>
        <w:ind w:right="667" w:hanging="360"/>
      </w:pPr>
      <w:r>
        <w:t xml:space="preserve">Be attentive to classroom activities. </w:t>
      </w:r>
    </w:p>
    <w:p w14:paraId="087BDA5A" w14:textId="77777777" w:rsidR="00816BB0" w:rsidRDefault="00F42625">
      <w:pPr>
        <w:spacing w:after="0" w:line="259" w:lineRule="auto"/>
        <w:ind w:left="1030" w:right="0" w:firstLine="0"/>
      </w:pPr>
      <w:r>
        <w:t xml:space="preserve"> </w:t>
      </w:r>
    </w:p>
    <w:p w14:paraId="127473C8" w14:textId="77777777" w:rsidR="00816BB0" w:rsidRDefault="00F42625">
      <w:pPr>
        <w:numPr>
          <w:ilvl w:val="0"/>
          <w:numId w:val="13"/>
        </w:numPr>
        <w:ind w:right="667" w:hanging="360"/>
      </w:pPr>
      <w:r>
        <w:t xml:space="preserve">Make an effort to be successful. </w:t>
      </w:r>
    </w:p>
    <w:p w14:paraId="188A8544" w14:textId="77777777" w:rsidR="00816BB0" w:rsidRDefault="00F42625">
      <w:pPr>
        <w:spacing w:after="0" w:line="259" w:lineRule="auto"/>
        <w:ind w:left="1030" w:right="0" w:firstLine="0"/>
      </w:pPr>
      <w:r>
        <w:t xml:space="preserve"> </w:t>
      </w:r>
    </w:p>
    <w:p w14:paraId="152751BB" w14:textId="77777777" w:rsidR="00816BB0" w:rsidRDefault="00F42625">
      <w:pPr>
        <w:numPr>
          <w:ilvl w:val="0"/>
          <w:numId w:val="13"/>
        </w:numPr>
        <w:ind w:right="667" w:hanging="360"/>
      </w:pPr>
      <w:r>
        <w:t xml:space="preserve">Participate in classroom activities. </w:t>
      </w:r>
    </w:p>
    <w:p w14:paraId="2077261D" w14:textId="77777777" w:rsidR="00816BB0" w:rsidRDefault="00F42625">
      <w:pPr>
        <w:spacing w:after="0" w:line="259" w:lineRule="auto"/>
        <w:ind w:left="1030" w:right="0" w:firstLine="0"/>
      </w:pPr>
      <w:r>
        <w:t xml:space="preserve"> </w:t>
      </w:r>
    </w:p>
    <w:p w14:paraId="15FDDC56" w14:textId="77777777" w:rsidR="00816BB0" w:rsidRDefault="00F42625">
      <w:pPr>
        <w:numPr>
          <w:ilvl w:val="0"/>
          <w:numId w:val="13"/>
        </w:numPr>
        <w:ind w:right="667" w:hanging="360"/>
      </w:pPr>
      <w:r>
        <w:t xml:space="preserve">Show respect for teachers, other students, and school property by not engaging in activities that disturb the class or school environment. </w:t>
      </w:r>
    </w:p>
    <w:p w14:paraId="46FA92C1" w14:textId="77777777" w:rsidR="00816BB0" w:rsidRDefault="00F42625">
      <w:pPr>
        <w:spacing w:after="0" w:line="259" w:lineRule="auto"/>
        <w:ind w:left="1030" w:right="0" w:firstLine="0"/>
      </w:pPr>
      <w:r>
        <w:t xml:space="preserve"> </w:t>
      </w:r>
    </w:p>
    <w:p w14:paraId="15DCC2D8" w14:textId="77777777" w:rsidR="00816BB0" w:rsidRDefault="00F42625">
      <w:pPr>
        <w:numPr>
          <w:ilvl w:val="0"/>
          <w:numId w:val="13"/>
        </w:numPr>
        <w:ind w:right="667" w:hanging="360"/>
      </w:pPr>
      <w:r>
        <w:t xml:space="preserve">Follow the directions of teachers or supervisors. Insubordination or the refusal to follow the directions of a teacher or supervisor is considered serious and may result in detention or suspension from class or school. </w:t>
      </w:r>
    </w:p>
    <w:p w14:paraId="512B8BF2" w14:textId="77777777" w:rsidR="00816BB0" w:rsidRDefault="00F42625">
      <w:pPr>
        <w:spacing w:after="0" w:line="259" w:lineRule="auto"/>
        <w:ind w:left="1030" w:right="0" w:firstLine="0"/>
      </w:pPr>
      <w:r>
        <w:t xml:space="preserve"> </w:t>
      </w:r>
    </w:p>
    <w:p w14:paraId="0EA49497" w14:textId="77777777" w:rsidR="00816BB0" w:rsidRDefault="00F42625">
      <w:pPr>
        <w:numPr>
          <w:ilvl w:val="0"/>
          <w:numId w:val="13"/>
        </w:numPr>
        <w:ind w:right="667" w:hanging="360"/>
      </w:pPr>
      <w:r>
        <w:t xml:space="preserve">Help keep classrooms and school neat and clean by not littering. </w:t>
      </w:r>
    </w:p>
    <w:p w14:paraId="5AE517E1" w14:textId="77777777" w:rsidR="00816BB0" w:rsidRDefault="00F42625">
      <w:pPr>
        <w:spacing w:after="0" w:line="259" w:lineRule="auto"/>
        <w:ind w:left="1030" w:right="0" w:firstLine="0"/>
      </w:pPr>
      <w:r>
        <w:t xml:space="preserve"> </w:t>
      </w:r>
    </w:p>
    <w:p w14:paraId="21D20754" w14:textId="77777777" w:rsidR="00816BB0" w:rsidRDefault="00F42625">
      <w:pPr>
        <w:numPr>
          <w:ilvl w:val="0"/>
          <w:numId w:val="13"/>
        </w:numPr>
        <w:ind w:right="667" w:hanging="360"/>
      </w:pPr>
      <w:r>
        <w:t xml:space="preserve">Take care of school property such as books, equipment, etc. </w:t>
      </w:r>
    </w:p>
    <w:p w14:paraId="116FED45" w14:textId="77777777" w:rsidR="00816BB0" w:rsidRDefault="00F42625">
      <w:pPr>
        <w:spacing w:after="0" w:line="259" w:lineRule="auto"/>
        <w:ind w:left="1030" w:right="0" w:firstLine="0"/>
      </w:pPr>
      <w:r>
        <w:t xml:space="preserve"> </w:t>
      </w:r>
    </w:p>
    <w:p w14:paraId="0DEE3C0C" w14:textId="77777777" w:rsidR="00816BB0" w:rsidRDefault="00F42625">
      <w:pPr>
        <w:ind w:left="665" w:right="667"/>
      </w:pPr>
      <w:r>
        <w:t xml:space="preserve">Students who demonstrate behavior that disturbs the educational process in class will be removed from class and referred to the principal for disciplinary action. </w:t>
      </w:r>
    </w:p>
    <w:p w14:paraId="078252E2" w14:textId="77777777" w:rsidR="00816BB0" w:rsidRDefault="00F42625">
      <w:pPr>
        <w:spacing w:after="0" w:line="259" w:lineRule="auto"/>
        <w:ind w:left="1030" w:right="0" w:firstLine="0"/>
      </w:pPr>
      <w:r>
        <w:lastRenderedPageBreak/>
        <w:t xml:space="preserve"> </w:t>
      </w:r>
    </w:p>
    <w:p w14:paraId="2DB25642" w14:textId="77777777" w:rsidR="00816BB0" w:rsidRDefault="00167A94">
      <w:pPr>
        <w:pStyle w:val="Heading4"/>
        <w:ind w:left="665" w:right="648"/>
      </w:pPr>
      <w:r>
        <w:t>Academic Dishonesty</w:t>
      </w:r>
    </w:p>
    <w:p w14:paraId="2DA3F79F" w14:textId="77777777" w:rsidR="00167A94" w:rsidRDefault="00167A94">
      <w:pPr>
        <w:ind w:left="665" w:right="667"/>
      </w:pPr>
      <w:r>
        <w:t>Academic Dishonesty includes cheating, fraud and plagiarism, the theft of ideas and other forms of intellectual property, whether they are published or not. Cheating and plagiarism are extremely serious matters.</w:t>
      </w:r>
    </w:p>
    <w:p w14:paraId="065F59D8" w14:textId="77777777" w:rsidR="009B0680" w:rsidRDefault="009B0680" w:rsidP="00167A94">
      <w:pPr>
        <w:ind w:left="665" w:right="667" w:firstLine="0"/>
      </w:pPr>
    </w:p>
    <w:p w14:paraId="13066719" w14:textId="77777777" w:rsidR="009B0680" w:rsidRPr="009B0680" w:rsidRDefault="009B0680" w:rsidP="00167A94">
      <w:pPr>
        <w:ind w:left="665" w:right="667" w:firstLine="0"/>
        <w:rPr>
          <w:b/>
        </w:rPr>
      </w:pPr>
      <w:r w:rsidRPr="009B0680">
        <w:rPr>
          <w:b/>
        </w:rPr>
        <w:t>Cheating</w:t>
      </w:r>
    </w:p>
    <w:p w14:paraId="77ADE353" w14:textId="77777777" w:rsidR="00816BB0" w:rsidRDefault="00167A94" w:rsidP="00167A94">
      <w:pPr>
        <w:ind w:left="665" w:right="667" w:firstLine="0"/>
      </w:pPr>
      <w:r>
        <w:t>Cheating is any deceitful or fraudulent attempt to evade rules, standards, and practices to gain an unfair advantage or to protect someone who has done so. Cheating includes but is not limited to:</w:t>
      </w:r>
    </w:p>
    <w:p w14:paraId="64F6DEA9" w14:textId="77777777" w:rsidR="00167A94" w:rsidRDefault="00167A94" w:rsidP="00167A94">
      <w:pPr>
        <w:pStyle w:val="ListParagraph"/>
        <w:numPr>
          <w:ilvl w:val="0"/>
          <w:numId w:val="31"/>
        </w:numPr>
        <w:ind w:right="667"/>
      </w:pPr>
      <w:r>
        <w:t>Giving or receiving information during an exam, test, assignment, or quiz</w:t>
      </w:r>
      <w:r w:rsidR="008C0959">
        <w:t>.</w:t>
      </w:r>
    </w:p>
    <w:p w14:paraId="6DC8EECE" w14:textId="77777777" w:rsidR="008C0959" w:rsidRDefault="008C0959" w:rsidP="00167A94">
      <w:pPr>
        <w:pStyle w:val="ListParagraph"/>
        <w:numPr>
          <w:ilvl w:val="0"/>
          <w:numId w:val="31"/>
        </w:numPr>
        <w:ind w:right="667"/>
      </w:pPr>
      <w:r>
        <w:t>Using unauthorized materials, like notes, during an exam</w:t>
      </w:r>
      <w:r w:rsidR="00D852B4">
        <w:t xml:space="preserve"> or in-class essay,</w:t>
      </w:r>
      <w:r>
        <w:t xml:space="preserve"> or unauthorized dissemination or receipt of exams, exam materials</w:t>
      </w:r>
      <w:r w:rsidR="00D852B4">
        <w:t>, in-class prompts/notes,</w:t>
      </w:r>
      <w:r>
        <w:t xml:space="preserve"> or answer keys.</w:t>
      </w:r>
    </w:p>
    <w:p w14:paraId="507E46E0" w14:textId="77777777" w:rsidR="008C0959" w:rsidRDefault="008C0959" w:rsidP="00167A94">
      <w:pPr>
        <w:pStyle w:val="ListParagraph"/>
        <w:numPr>
          <w:ilvl w:val="0"/>
          <w:numId w:val="31"/>
        </w:numPr>
        <w:ind w:right="667"/>
      </w:pPr>
      <w:r>
        <w:t xml:space="preserve">Taking an </w:t>
      </w:r>
      <w:r w:rsidR="0000561E">
        <w:t>exam or writing an assignment or</w:t>
      </w:r>
      <w:r>
        <w:t xml:space="preserve"> doing a project for another student.</w:t>
      </w:r>
    </w:p>
    <w:p w14:paraId="1771EAE6" w14:textId="77777777" w:rsidR="008C0959" w:rsidRDefault="008C0959" w:rsidP="00167A94">
      <w:pPr>
        <w:pStyle w:val="ListParagraph"/>
        <w:numPr>
          <w:ilvl w:val="0"/>
          <w:numId w:val="31"/>
        </w:numPr>
        <w:ind w:right="667"/>
      </w:pPr>
      <w:r>
        <w:t>Submitting the same paper, or different versions of the same paper, in more than one class without the permission of the instructor</w:t>
      </w:r>
      <w:r w:rsidR="00494476">
        <w:t>.</w:t>
      </w:r>
    </w:p>
    <w:p w14:paraId="084D4623" w14:textId="77777777" w:rsidR="008C0959" w:rsidRDefault="008C0959" w:rsidP="00167A94">
      <w:pPr>
        <w:pStyle w:val="ListParagraph"/>
        <w:numPr>
          <w:ilvl w:val="0"/>
          <w:numId w:val="31"/>
        </w:numPr>
        <w:ind w:right="667"/>
      </w:pPr>
      <w:r>
        <w:t>Fabricating or misrepresenting research or sources</w:t>
      </w:r>
      <w:r w:rsidR="00D852B4">
        <w:t>.</w:t>
      </w:r>
    </w:p>
    <w:p w14:paraId="17885242" w14:textId="77777777" w:rsidR="00D852B4" w:rsidRPr="00D852B4" w:rsidRDefault="00D852B4" w:rsidP="00D852B4">
      <w:pPr>
        <w:pStyle w:val="NormalWeb"/>
        <w:numPr>
          <w:ilvl w:val="0"/>
          <w:numId w:val="31"/>
        </w:numPr>
        <w:spacing w:before="0" w:beforeAutospacing="0" w:after="0" w:afterAutospacing="0"/>
        <w:ind w:right="667"/>
        <w:textAlignment w:val="baseline"/>
        <w:rPr>
          <w:rFonts w:ascii="Noto Sans Symbols" w:hAnsi="Noto Sans Symbols" w:cs="Arial"/>
          <w:sz w:val="18"/>
          <w:szCs w:val="18"/>
          <w:shd w:val="clear" w:color="auto" w:fill="FFFFFF"/>
        </w:rPr>
      </w:pPr>
      <w:r w:rsidRPr="00D852B4">
        <w:rPr>
          <w:sz w:val="18"/>
          <w:szCs w:val="18"/>
        </w:rPr>
        <w:t>Helping another student to commit an act of academic dishonesty or lying to protect a student who has committed one.</w:t>
      </w:r>
    </w:p>
    <w:p w14:paraId="63C86186" w14:textId="77777777" w:rsidR="008C0959" w:rsidRDefault="009B0680" w:rsidP="00167A94">
      <w:pPr>
        <w:pStyle w:val="ListParagraph"/>
        <w:numPr>
          <w:ilvl w:val="0"/>
          <w:numId w:val="31"/>
        </w:numPr>
        <w:ind w:right="667"/>
      </w:pPr>
      <w:r>
        <w:t>Creating an oral presentation for another student without the permission of the instructor.</w:t>
      </w:r>
    </w:p>
    <w:p w14:paraId="195250B0" w14:textId="77777777" w:rsidR="009B0680" w:rsidRDefault="00D852B4" w:rsidP="00167A94">
      <w:pPr>
        <w:pStyle w:val="ListParagraph"/>
        <w:numPr>
          <w:ilvl w:val="0"/>
          <w:numId w:val="31"/>
        </w:numPr>
        <w:ind w:right="667"/>
      </w:pPr>
      <w:r>
        <w:t>Recreating existing art</w:t>
      </w:r>
      <w:r w:rsidR="009B0680">
        <w:t>work and submitting it as your own.</w:t>
      </w:r>
    </w:p>
    <w:p w14:paraId="05EE1ED9" w14:textId="77777777" w:rsidR="009B0680" w:rsidRDefault="009B0680" w:rsidP="009B0680">
      <w:pPr>
        <w:ind w:right="667"/>
      </w:pPr>
    </w:p>
    <w:p w14:paraId="1B221312" w14:textId="77777777" w:rsidR="00A458D1" w:rsidRDefault="009B0680" w:rsidP="00A458D1">
      <w:pPr>
        <w:ind w:right="667"/>
      </w:pPr>
      <w:r>
        <w:t>The penalties for cheating depend on the severity of the infraction and may include disciplinary referral, detention, suspension, administrative conference, reassignment of work/test and/or reduction of points</w:t>
      </w:r>
      <w:r w:rsidR="00A458D1">
        <w:t>,</w:t>
      </w:r>
      <w:r w:rsidR="00A458D1" w:rsidRPr="00A458D1">
        <w:t xml:space="preserve"> </w:t>
      </w:r>
      <w:r w:rsidR="00D852B4">
        <w:t xml:space="preserve">and/or </w:t>
      </w:r>
      <w:r w:rsidR="00A458D1">
        <w:t>a student code of conduct violation from extra-curricular activity.</w:t>
      </w:r>
    </w:p>
    <w:p w14:paraId="054261C6" w14:textId="77777777" w:rsidR="009B0680" w:rsidRDefault="009B0680" w:rsidP="009B0680">
      <w:pPr>
        <w:ind w:right="667"/>
      </w:pPr>
    </w:p>
    <w:p w14:paraId="5EADA04D" w14:textId="77777777" w:rsidR="009B0680" w:rsidRDefault="009B0680" w:rsidP="009B0680">
      <w:pPr>
        <w:ind w:right="667"/>
        <w:rPr>
          <w:b/>
        </w:rPr>
      </w:pPr>
      <w:r w:rsidRPr="009B0680">
        <w:rPr>
          <w:b/>
        </w:rPr>
        <w:t xml:space="preserve">Plagiarism </w:t>
      </w:r>
    </w:p>
    <w:p w14:paraId="45EB8CBA" w14:textId="77777777" w:rsidR="007B3AFC" w:rsidRDefault="007B3AFC" w:rsidP="007B3AFC">
      <w:pPr>
        <w:spacing w:line="240" w:lineRule="auto"/>
        <w:ind w:left="670" w:right="667" w:firstLine="0"/>
        <w:rPr>
          <w:color w:val="auto"/>
          <w:szCs w:val="18"/>
        </w:rPr>
      </w:pPr>
      <w:r w:rsidRPr="007B3AFC">
        <w:rPr>
          <w:color w:val="auto"/>
          <w:szCs w:val="18"/>
        </w:rPr>
        <w:t xml:space="preserve">Plagiarism is the use of another writer’s words, syntax, and/or ideas (including another student’s) without acknowledging the source. According to the handbook (?) </w:t>
      </w:r>
      <w:r w:rsidRPr="007B3AFC">
        <w:rPr>
          <w:i/>
          <w:iCs/>
          <w:color w:val="auto"/>
          <w:szCs w:val="18"/>
        </w:rPr>
        <w:t>Writing with Sources</w:t>
      </w:r>
      <w:r w:rsidRPr="007B3AFC">
        <w:rPr>
          <w:color w:val="auto"/>
          <w:szCs w:val="18"/>
        </w:rPr>
        <w:t>, plagiarism means passing off a source’s information, ideas, or words as your own by neglecting to cite them. It is theft of intellectual property belonging to another. The offense is the same if a student allows another student to copy or modify his or her writing for an assignment.</w:t>
      </w:r>
    </w:p>
    <w:p w14:paraId="7882A4D7" w14:textId="77777777" w:rsidR="007B3AFC" w:rsidRPr="007B3AFC" w:rsidRDefault="007B3AFC" w:rsidP="007B3AFC">
      <w:pPr>
        <w:spacing w:line="240" w:lineRule="auto"/>
        <w:ind w:left="670" w:right="667" w:firstLine="0"/>
        <w:rPr>
          <w:rFonts w:ascii="Arial" w:hAnsi="Arial" w:cs="Arial"/>
          <w:color w:val="auto"/>
          <w:szCs w:val="18"/>
          <w:shd w:val="clear" w:color="auto" w:fill="FFFFFF"/>
        </w:rPr>
      </w:pPr>
    </w:p>
    <w:p w14:paraId="46FAD42D" w14:textId="77777777" w:rsidR="004F242E" w:rsidRDefault="004F242E" w:rsidP="004F242E">
      <w:pPr>
        <w:ind w:right="667"/>
      </w:pPr>
      <w:r>
        <w:t xml:space="preserve">The penalties for plagiarism depend on the severity of the infraction and may include disciplinary referral, detention, suspension, administrative conference, </w:t>
      </w:r>
      <w:r w:rsidR="00E858E8">
        <w:t>and reassignment</w:t>
      </w:r>
      <w:r>
        <w:t xml:space="preserve"> of work/test and/or </w:t>
      </w:r>
      <w:r w:rsidR="00E858E8">
        <w:t>reduction of points,</w:t>
      </w:r>
      <w:r w:rsidR="00D852B4">
        <w:t xml:space="preserve"> and/or</w:t>
      </w:r>
      <w:r w:rsidR="00E858E8">
        <w:t xml:space="preserve"> a student code of conduct violation from extra-curricular activity.</w:t>
      </w:r>
    </w:p>
    <w:p w14:paraId="1FAA96CB" w14:textId="77777777" w:rsidR="004F242E" w:rsidRDefault="004F242E" w:rsidP="004F242E">
      <w:pPr>
        <w:ind w:right="667"/>
      </w:pPr>
    </w:p>
    <w:p w14:paraId="6E67B86B" w14:textId="77777777" w:rsidR="004F242E" w:rsidRDefault="004F242E" w:rsidP="004F242E">
      <w:pPr>
        <w:ind w:right="667"/>
      </w:pPr>
      <w:r>
        <w:t>**Repeat violations will result in a parent conference and possible removal from class.</w:t>
      </w:r>
    </w:p>
    <w:p w14:paraId="1C1AD670" w14:textId="77777777" w:rsidR="00816BB0" w:rsidRDefault="00F42625" w:rsidP="004F242E">
      <w:pPr>
        <w:ind w:right="667"/>
      </w:pPr>
      <w:r>
        <w:t xml:space="preserve"> </w:t>
      </w:r>
    </w:p>
    <w:p w14:paraId="4CA13A03" w14:textId="77777777" w:rsidR="00816BB0" w:rsidRDefault="00F42625">
      <w:pPr>
        <w:pStyle w:val="Heading4"/>
        <w:ind w:left="665" w:right="648"/>
      </w:pPr>
      <w:r>
        <w:t xml:space="preserve">Harassment </w:t>
      </w:r>
    </w:p>
    <w:p w14:paraId="603B6F30" w14:textId="77777777" w:rsidR="00816BB0" w:rsidRDefault="00F42625">
      <w:pPr>
        <w:ind w:left="665" w:right="667"/>
      </w:pPr>
      <w:r>
        <w:t xml:space="preserve">Harassment is participating in acts or statements that willfully injure, degrade, or disgrace other individuals. Students involved with harassment will be subject to a conference with a principal and/or a parent conference with a principal. A pattern of harassment will lead to detention, suspension, or further disciplinary action of any student involved. </w:t>
      </w:r>
    </w:p>
    <w:p w14:paraId="63256611" w14:textId="77777777" w:rsidR="00816BB0" w:rsidRDefault="00F42625">
      <w:pPr>
        <w:spacing w:after="0" w:line="259" w:lineRule="auto"/>
        <w:ind w:left="670" w:right="0" w:firstLine="0"/>
      </w:pPr>
      <w:r>
        <w:t xml:space="preserve"> </w:t>
      </w:r>
    </w:p>
    <w:p w14:paraId="2CC98E04" w14:textId="77777777" w:rsidR="00816BB0" w:rsidRDefault="00F42625">
      <w:pPr>
        <w:spacing w:after="4" w:line="251" w:lineRule="auto"/>
        <w:ind w:left="665" w:right="648"/>
      </w:pPr>
      <w:r>
        <w:rPr>
          <w:b/>
        </w:rPr>
        <w:t xml:space="preserve">Gambling </w:t>
      </w:r>
    </w:p>
    <w:p w14:paraId="4B5A0240" w14:textId="77777777" w:rsidR="00816BB0" w:rsidRDefault="00F42625">
      <w:pPr>
        <w:ind w:left="665" w:right="667"/>
      </w:pPr>
      <w:r>
        <w:t xml:space="preserve">Gambling, in any form, is not permitted in the school or on school property. </w:t>
      </w:r>
    </w:p>
    <w:p w14:paraId="57152013" w14:textId="77777777" w:rsidR="00816BB0" w:rsidRDefault="00F42625">
      <w:pPr>
        <w:spacing w:after="0" w:line="259" w:lineRule="auto"/>
        <w:ind w:left="670" w:right="0" w:firstLine="0"/>
      </w:pPr>
      <w:r>
        <w:t xml:space="preserve"> </w:t>
      </w:r>
    </w:p>
    <w:p w14:paraId="607C5609" w14:textId="77777777" w:rsidR="00816BB0" w:rsidRDefault="00F42625">
      <w:pPr>
        <w:pStyle w:val="Heading4"/>
        <w:ind w:left="665" w:right="648"/>
      </w:pPr>
      <w:r>
        <w:t xml:space="preserve">Cell Phones </w:t>
      </w:r>
    </w:p>
    <w:p w14:paraId="1CFD8F02" w14:textId="77777777" w:rsidR="00816BB0" w:rsidRDefault="00F42625">
      <w:pPr>
        <w:ind w:left="665" w:right="776"/>
      </w:pPr>
      <w:r>
        <w:t xml:space="preserve">The use of cell phones is not permitted to interfere with the educational process. Therefore, students are not permitted to use cell phones during class time, unless permitted by their teacher for an educational learning activity.  Student use of cell phones between classes and during lunch is acceptable. </w:t>
      </w:r>
    </w:p>
    <w:p w14:paraId="4663FD3E" w14:textId="77777777" w:rsidR="00816BB0" w:rsidRDefault="00F42625" w:rsidP="002539FA">
      <w:pPr>
        <w:spacing w:after="0" w:line="259" w:lineRule="auto"/>
        <w:ind w:left="670" w:right="0" w:firstLine="0"/>
      </w:pPr>
      <w:r>
        <w:t xml:space="preserve"> </w:t>
      </w:r>
    </w:p>
    <w:p w14:paraId="04F7123D" w14:textId="77777777" w:rsidR="00816BB0" w:rsidRDefault="00F42625">
      <w:pPr>
        <w:pStyle w:val="Heading4"/>
        <w:ind w:left="665" w:right="648"/>
      </w:pPr>
      <w:r>
        <w:t xml:space="preserve">Assaults </w:t>
      </w:r>
    </w:p>
    <w:p w14:paraId="1583520E" w14:textId="77777777" w:rsidR="00816BB0" w:rsidRDefault="00F42625">
      <w:pPr>
        <w:numPr>
          <w:ilvl w:val="0"/>
          <w:numId w:val="14"/>
        </w:numPr>
        <w:ind w:right="667" w:hanging="360"/>
      </w:pPr>
      <w:r>
        <w:t xml:space="preserve">A student who threatens another student or staff person with bodily harm, without material physical contact, will require a parent/guardian conference and will be subject up to a 3-day suspension. </w:t>
      </w:r>
    </w:p>
    <w:p w14:paraId="69EF96C9" w14:textId="77777777" w:rsidR="00816BB0" w:rsidRDefault="00F42625">
      <w:pPr>
        <w:spacing w:after="0" w:line="259" w:lineRule="auto"/>
        <w:ind w:left="1390" w:right="0" w:firstLine="0"/>
      </w:pPr>
      <w:r>
        <w:t xml:space="preserve"> </w:t>
      </w:r>
    </w:p>
    <w:p w14:paraId="27788399" w14:textId="77777777" w:rsidR="00816BB0" w:rsidRDefault="00F42625">
      <w:pPr>
        <w:numPr>
          <w:ilvl w:val="0"/>
          <w:numId w:val="14"/>
        </w:numPr>
        <w:ind w:right="667" w:hanging="360"/>
      </w:pPr>
      <w:r>
        <w:t xml:space="preserve">A student who threatens another student or staff person with bodily harm, while in possession of a weapon, or a student involved with an assault with a weapon, will be dealt with under the provisions of the Weapons Policy. </w:t>
      </w:r>
    </w:p>
    <w:p w14:paraId="555D519B" w14:textId="77777777" w:rsidR="00816BB0" w:rsidRDefault="00F42625">
      <w:pPr>
        <w:spacing w:after="0" w:line="259" w:lineRule="auto"/>
        <w:ind w:left="1390" w:right="0" w:firstLine="0"/>
      </w:pPr>
      <w:r>
        <w:t xml:space="preserve"> </w:t>
      </w:r>
    </w:p>
    <w:p w14:paraId="78109D05" w14:textId="77777777" w:rsidR="00816BB0" w:rsidRDefault="00F42625">
      <w:pPr>
        <w:numPr>
          <w:ilvl w:val="0"/>
          <w:numId w:val="14"/>
        </w:numPr>
        <w:ind w:right="667" w:hanging="360"/>
      </w:pPr>
      <w:r>
        <w:t xml:space="preserve">A student who is involved in a direct attack on another person will be initially suspended up to 5 days, will require a parent/guardian conference, will be referred to Carver County authorities for assault, and may be recommended to the School Board for expulsion. If a recommendation for expulsion is not made, a behavioral contract will be designed with strict guidelines and consequences, which could include additional suspensions, out-of-school placement, counseling, or expulsion. </w:t>
      </w:r>
    </w:p>
    <w:p w14:paraId="3064B05E" w14:textId="77777777" w:rsidR="00816BB0" w:rsidRDefault="00F42625">
      <w:pPr>
        <w:spacing w:after="0" w:line="259" w:lineRule="auto"/>
        <w:ind w:left="1390" w:right="0" w:firstLine="0"/>
      </w:pPr>
      <w:r>
        <w:t xml:space="preserve"> </w:t>
      </w:r>
    </w:p>
    <w:p w14:paraId="21CEE130" w14:textId="77777777" w:rsidR="00816BB0" w:rsidRDefault="00F42625">
      <w:pPr>
        <w:numPr>
          <w:ilvl w:val="0"/>
          <w:numId w:val="14"/>
        </w:numPr>
        <w:ind w:right="667" w:hanging="360"/>
      </w:pPr>
      <w:r>
        <w:t xml:space="preserve">Students who mutually engage in fighting will be suspended up to 3 days, be referred to Carver County authorities, and will require a parent/guardian conference prior to readmission. A second offense will result in a 5-day suspension and a referral to an alternative program. Fighting shall be characterized by a violent, aggressive behavior by two or more </w:t>
      </w:r>
      <w:r>
        <w:lastRenderedPageBreak/>
        <w:t xml:space="preserve">individuals, with the intent of inflicting physical harm upon one another, and differentiated from "poking, pushing, shoving, or scuffling." </w:t>
      </w:r>
    </w:p>
    <w:p w14:paraId="18A1BC84" w14:textId="77777777" w:rsidR="00816BB0" w:rsidRDefault="00F42625">
      <w:pPr>
        <w:spacing w:after="0" w:line="259" w:lineRule="auto"/>
        <w:ind w:left="670" w:right="0" w:firstLine="0"/>
      </w:pPr>
      <w:r>
        <w:t xml:space="preserve"> </w:t>
      </w:r>
    </w:p>
    <w:p w14:paraId="0FC9D1C6" w14:textId="77777777" w:rsidR="00816BB0" w:rsidRDefault="00F42625">
      <w:pPr>
        <w:pStyle w:val="Heading4"/>
        <w:ind w:left="665" w:right="648"/>
      </w:pPr>
      <w:r>
        <w:t xml:space="preserve">Insubordination </w:t>
      </w:r>
    </w:p>
    <w:p w14:paraId="4C8146C9" w14:textId="77777777" w:rsidR="00816BB0" w:rsidRDefault="00F42625">
      <w:pPr>
        <w:ind w:left="665" w:right="667"/>
      </w:pPr>
      <w:r>
        <w:t xml:space="preserve">All employees of Waconia High School have the responsibility and obligation to enforce school regulations. The principal, assistant principal, activities director, teachers, counselors, secretaries, nurse, media specialist, cooks, custodians, bus drivers, aides, and fellow students have the right to correct you if you are violating school rules, and students have the obligation to do as requested. </w:t>
      </w:r>
    </w:p>
    <w:p w14:paraId="16856D28" w14:textId="77777777" w:rsidR="00816BB0" w:rsidRDefault="00F42625">
      <w:pPr>
        <w:spacing w:after="3" w:line="259" w:lineRule="auto"/>
        <w:ind w:left="670" w:right="0" w:firstLine="0"/>
      </w:pPr>
      <w:r>
        <w:t xml:space="preserve"> </w:t>
      </w:r>
    </w:p>
    <w:p w14:paraId="17B94CBC" w14:textId="77777777" w:rsidR="00816BB0" w:rsidRDefault="00F42625">
      <w:pPr>
        <w:ind w:left="665" w:right="667"/>
      </w:pPr>
      <w:r>
        <w:t xml:space="preserve">Insubordination is the willful defiance or ignoring by a student of a reasonable order or request of any school employee. It is a serious type of disobedience that can cause the breakdown of the learning environment. Insubordination is also involved when a student directly attacks a staff member or employee, either physically or with words through swearing or obscene language or gestures. </w:t>
      </w:r>
    </w:p>
    <w:p w14:paraId="3AC17A6D" w14:textId="77777777" w:rsidR="00816BB0" w:rsidRDefault="00F42625">
      <w:pPr>
        <w:spacing w:after="3" w:line="259" w:lineRule="auto"/>
        <w:ind w:left="670" w:right="0" w:firstLine="0"/>
      </w:pPr>
      <w:r>
        <w:t xml:space="preserve"> </w:t>
      </w:r>
    </w:p>
    <w:p w14:paraId="2B826EEE" w14:textId="77777777" w:rsidR="00816BB0" w:rsidRDefault="00F42625">
      <w:pPr>
        <w:ind w:left="665" w:right="667"/>
      </w:pPr>
      <w:r>
        <w:t xml:space="preserve">A student referred for insubordination will be subject to a conference with the principal, detention, parent/guardian conference, and suspension, depending upon the severity of the incident. A pattern of insubordination is grounds for removal to an alternative program or expulsion. </w:t>
      </w:r>
    </w:p>
    <w:p w14:paraId="45E6774E" w14:textId="77777777" w:rsidR="00816BB0" w:rsidRDefault="00F42625">
      <w:pPr>
        <w:spacing w:after="8" w:line="259" w:lineRule="auto"/>
        <w:ind w:left="670" w:right="0" w:firstLine="0"/>
      </w:pPr>
      <w:r>
        <w:t xml:space="preserve"> </w:t>
      </w:r>
    </w:p>
    <w:p w14:paraId="357BB2D2" w14:textId="77777777" w:rsidR="00816BB0" w:rsidRDefault="00F42625">
      <w:pPr>
        <w:spacing w:after="3" w:line="259" w:lineRule="auto"/>
        <w:ind w:left="670" w:right="0" w:firstLine="0"/>
      </w:pPr>
      <w:r>
        <w:rPr>
          <w:b/>
        </w:rPr>
        <w:t xml:space="preserve"> </w:t>
      </w:r>
    </w:p>
    <w:p w14:paraId="6587E0B4" w14:textId="77777777" w:rsidR="00816BB0" w:rsidRDefault="00F42625">
      <w:pPr>
        <w:spacing w:after="3" w:line="259" w:lineRule="auto"/>
        <w:ind w:left="670" w:right="0" w:firstLine="0"/>
      </w:pPr>
      <w:r>
        <w:rPr>
          <w:b/>
        </w:rPr>
        <w:t xml:space="preserve"> </w:t>
      </w:r>
    </w:p>
    <w:p w14:paraId="28C43EFF" w14:textId="77777777" w:rsidR="00816BB0" w:rsidRDefault="00F42625">
      <w:pPr>
        <w:pStyle w:val="Heading4"/>
        <w:ind w:left="665" w:right="648"/>
      </w:pPr>
      <w:r>
        <w:t xml:space="preserve">Student Dress </w:t>
      </w:r>
    </w:p>
    <w:p w14:paraId="0BB17BCE" w14:textId="77777777" w:rsidR="00816BB0" w:rsidRDefault="00F42625">
      <w:pPr>
        <w:ind w:left="665" w:right="667"/>
      </w:pPr>
      <w:r>
        <w:t xml:space="preserve">The appearance of a student is primarily the responsibility of the individual and his/her parents/guardians. District 110 students are expected to maintain an appearance that is not distracting to teachers and other students, disrespectful to others, or disruptive to the educational environment. We expect appropriate dress and discretion to be used in order to keep the school environment purposeful, practical and meaningful. </w:t>
      </w:r>
    </w:p>
    <w:p w14:paraId="32E74609" w14:textId="77777777" w:rsidR="00816BB0" w:rsidRDefault="00F42625">
      <w:pPr>
        <w:spacing w:line="259" w:lineRule="auto"/>
        <w:ind w:left="670" w:right="0" w:firstLine="0"/>
      </w:pPr>
      <w:r>
        <w:t xml:space="preserve"> </w:t>
      </w:r>
    </w:p>
    <w:p w14:paraId="6D768396" w14:textId="77777777" w:rsidR="00816BB0" w:rsidRDefault="00F42625">
      <w:pPr>
        <w:ind w:left="665" w:right="667"/>
      </w:pPr>
      <w:r>
        <w:t xml:space="preserve">The school does not permit bare feet (shoes must be worn at all times), symbols, emblems, badges, signs, words, objects, and pictures on clothing, jewelry, or personal items that represent swear words, sexual inferences, alcohol or tobacco advertising, demeaning phrases, gangs, or discriminatory references to sex, race, or religion or that are lewd, vulgar or obscene. It is not the intention of this dress code to limit a student’s right to express political, religious, philosophical, or similar opinions by wearing such apparel on which such messages are stated. Such messages are acceptable as long as they are not lewd, vulgar, obscene, defamatory, or profane; do not advocate violence or harassment of others, and do not promote products or activities that are illegal for use by minors. </w:t>
      </w:r>
    </w:p>
    <w:p w14:paraId="76A2F3CC" w14:textId="77777777" w:rsidR="00816BB0" w:rsidRDefault="00F42625">
      <w:pPr>
        <w:spacing w:after="3" w:line="259" w:lineRule="auto"/>
        <w:ind w:left="670" w:right="0" w:firstLine="0"/>
      </w:pPr>
      <w:r>
        <w:t xml:space="preserve"> </w:t>
      </w:r>
    </w:p>
    <w:p w14:paraId="646FBEEF" w14:textId="77777777" w:rsidR="00816BB0" w:rsidRDefault="00F42625">
      <w:pPr>
        <w:ind w:left="665" w:right="667"/>
      </w:pPr>
      <w:r>
        <w:t xml:space="preserve">When, in the judgment of administration, a student’s appearance, grooming, or mode of dress interferes with or disrupts the educational process of school activities, or poses a threat to the health or safety of the student or others, the student will be directed to make modifications, or will be sent home for the day and parents will be notified. </w:t>
      </w:r>
    </w:p>
    <w:p w14:paraId="2DFCD155" w14:textId="77777777" w:rsidR="00816BB0" w:rsidRDefault="00F42625">
      <w:pPr>
        <w:spacing w:after="3" w:line="259" w:lineRule="auto"/>
        <w:ind w:left="670" w:right="0" w:firstLine="0"/>
      </w:pPr>
      <w:r>
        <w:t xml:space="preserve"> </w:t>
      </w:r>
    </w:p>
    <w:p w14:paraId="56F7830B" w14:textId="77777777" w:rsidR="00816BB0" w:rsidRDefault="00F42625">
      <w:pPr>
        <w:spacing w:after="29"/>
        <w:ind w:left="665" w:right="667"/>
      </w:pPr>
      <w:r>
        <w:t xml:space="preserve">Examples of prohibited attire include, but are not limited to, the following: </w:t>
      </w:r>
    </w:p>
    <w:p w14:paraId="706B1CAD" w14:textId="77777777" w:rsidR="00816BB0" w:rsidRDefault="00F42625">
      <w:pPr>
        <w:numPr>
          <w:ilvl w:val="0"/>
          <w:numId w:val="15"/>
        </w:numPr>
        <w:spacing w:after="32"/>
        <w:ind w:right="667" w:hanging="360"/>
      </w:pPr>
      <w:r>
        <w:t xml:space="preserve">Going without shoes; </w:t>
      </w:r>
    </w:p>
    <w:p w14:paraId="58381753" w14:textId="77777777" w:rsidR="00816BB0" w:rsidRDefault="00F42625">
      <w:pPr>
        <w:numPr>
          <w:ilvl w:val="0"/>
          <w:numId w:val="15"/>
        </w:numPr>
        <w:spacing w:after="29"/>
        <w:ind w:right="667" w:hanging="360"/>
      </w:pPr>
      <w:r>
        <w:t xml:space="preserve">Bandanas of any color; </w:t>
      </w:r>
    </w:p>
    <w:p w14:paraId="7AE3BC5E" w14:textId="77777777" w:rsidR="00816BB0" w:rsidRDefault="00F42625">
      <w:pPr>
        <w:numPr>
          <w:ilvl w:val="0"/>
          <w:numId w:val="15"/>
        </w:numPr>
        <w:spacing w:after="29"/>
        <w:ind w:right="667" w:hanging="360"/>
      </w:pPr>
      <w:r>
        <w:t xml:space="preserve">Chains extending beyond belt-loop closest to pocket; </w:t>
      </w:r>
    </w:p>
    <w:p w14:paraId="0DBE4D99" w14:textId="77777777" w:rsidR="00816BB0" w:rsidRDefault="00F42625">
      <w:pPr>
        <w:numPr>
          <w:ilvl w:val="0"/>
          <w:numId w:val="15"/>
        </w:numPr>
        <w:spacing w:after="31"/>
        <w:ind w:right="667" w:hanging="360"/>
      </w:pPr>
      <w:r>
        <w:t xml:space="preserve">Hats, caps, hoods worn up; </w:t>
      </w:r>
    </w:p>
    <w:p w14:paraId="58B3AC57" w14:textId="77777777" w:rsidR="00816BB0" w:rsidRDefault="00F42625">
      <w:pPr>
        <w:numPr>
          <w:ilvl w:val="0"/>
          <w:numId w:val="15"/>
        </w:numPr>
        <w:spacing w:after="29"/>
        <w:ind w:right="667" w:hanging="360"/>
      </w:pPr>
      <w:r>
        <w:t xml:space="preserve">Short skirts/shorts or insufficient tank tops that expose the midriff or cleavage; </w:t>
      </w:r>
    </w:p>
    <w:p w14:paraId="7FE76390" w14:textId="77777777" w:rsidR="00816BB0" w:rsidRDefault="00F42625">
      <w:pPr>
        <w:numPr>
          <w:ilvl w:val="0"/>
          <w:numId w:val="15"/>
        </w:numPr>
        <w:spacing w:after="31"/>
        <w:ind w:right="667" w:hanging="360"/>
      </w:pPr>
      <w:r>
        <w:t xml:space="preserve">Clothing with language that is lewd, vulgar or obscene; </w:t>
      </w:r>
    </w:p>
    <w:p w14:paraId="6AE382F8" w14:textId="77777777" w:rsidR="00816BB0" w:rsidRDefault="00F42625">
      <w:pPr>
        <w:numPr>
          <w:ilvl w:val="0"/>
          <w:numId w:val="15"/>
        </w:numPr>
        <w:spacing w:after="57"/>
        <w:ind w:right="667" w:hanging="360"/>
      </w:pPr>
      <w:r>
        <w:t xml:space="preserve">Apparel promoting products or activities that are illegal for use by minors (including tobacco, use of drugs, and/or alcohol advertising); </w:t>
      </w:r>
    </w:p>
    <w:p w14:paraId="35246772" w14:textId="77777777" w:rsidR="00816BB0" w:rsidRDefault="00F42625">
      <w:pPr>
        <w:numPr>
          <w:ilvl w:val="0"/>
          <w:numId w:val="15"/>
        </w:numPr>
        <w:spacing w:after="237"/>
        <w:ind w:right="667" w:hanging="360"/>
      </w:pPr>
      <w:r>
        <w:t xml:space="preserve">Objectionable emblems, items, signs, words, objects, or pictures on clothing communicating a message that is racist, sexist, or otherwise derogatory to a protected minority group; which connotes gang membership; or that approves, advances, or provokes any form of </w:t>
      </w:r>
      <w:r w:rsidR="00831346">
        <w:t>religious,</w:t>
      </w:r>
      <w:r>
        <w:t xml:space="preserve"> racial, or sexual harassment and/or violence against other individuals; </w:t>
      </w:r>
    </w:p>
    <w:p w14:paraId="50A143EC" w14:textId="77777777" w:rsidR="00816BB0" w:rsidRDefault="00F42625">
      <w:pPr>
        <w:spacing w:after="10" w:line="259" w:lineRule="auto"/>
        <w:ind w:left="670" w:right="0" w:firstLine="0"/>
      </w:pPr>
      <w:r>
        <w:t xml:space="preserve"> </w:t>
      </w:r>
    </w:p>
    <w:p w14:paraId="55B7A7D3" w14:textId="77777777" w:rsidR="00816BB0" w:rsidRDefault="00F42625">
      <w:pPr>
        <w:pStyle w:val="Heading4"/>
        <w:ind w:left="665" w:right="648"/>
      </w:pPr>
      <w:r>
        <w:t xml:space="preserve">Theft </w:t>
      </w:r>
    </w:p>
    <w:p w14:paraId="01AE237F" w14:textId="77777777" w:rsidR="00816BB0" w:rsidRDefault="00F42625">
      <w:pPr>
        <w:ind w:left="665" w:right="667"/>
      </w:pPr>
      <w:r>
        <w:t xml:space="preserve">Theft is defined as the taking or possessing of an individual’s or school property without authorization. Students referred for theft will be subject to a conference with the principal, detention, suspension, restitution, or referral to Carver County authorities, depending upon the severity of the incident. </w:t>
      </w:r>
    </w:p>
    <w:p w14:paraId="10946A73" w14:textId="77777777" w:rsidR="00816BB0" w:rsidRDefault="00F42625">
      <w:pPr>
        <w:spacing w:after="8" w:line="259" w:lineRule="auto"/>
        <w:ind w:left="670" w:right="0" w:firstLine="0"/>
      </w:pPr>
      <w:r>
        <w:t xml:space="preserve"> </w:t>
      </w:r>
    </w:p>
    <w:p w14:paraId="28C470CF" w14:textId="77777777" w:rsidR="00816BB0" w:rsidRDefault="00F42625">
      <w:pPr>
        <w:pStyle w:val="Heading4"/>
        <w:ind w:left="665" w:right="648"/>
      </w:pPr>
      <w:r>
        <w:t xml:space="preserve">Language </w:t>
      </w:r>
    </w:p>
    <w:p w14:paraId="13287411" w14:textId="77777777" w:rsidR="00816BB0" w:rsidRDefault="00F42625">
      <w:pPr>
        <w:ind w:left="665" w:right="667"/>
      </w:pPr>
      <w:r>
        <w:t xml:space="preserve">Cursing, swearing, profanity, vulgar and offensive language is not appropriate to the school setting. Students need to be particularly aware of their use of sexually suggestive language. Offenders may be referred to the principal's office for discipline. </w:t>
      </w:r>
    </w:p>
    <w:p w14:paraId="11F972DD" w14:textId="77777777" w:rsidR="00816BB0" w:rsidRDefault="00F42625">
      <w:pPr>
        <w:spacing w:after="8" w:line="259" w:lineRule="auto"/>
        <w:ind w:left="670" w:right="0" w:firstLine="0"/>
      </w:pPr>
      <w:r>
        <w:t xml:space="preserve"> </w:t>
      </w:r>
    </w:p>
    <w:p w14:paraId="29B85517" w14:textId="77777777" w:rsidR="00816BB0" w:rsidRDefault="00F42625">
      <w:pPr>
        <w:pStyle w:val="Heading4"/>
        <w:ind w:left="665" w:right="648"/>
      </w:pPr>
      <w:r>
        <w:lastRenderedPageBreak/>
        <w:t xml:space="preserve">Public Display of Affection </w:t>
      </w:r>
    </w:p>
    <w:p w14:paraId="1FA50DCD" w14:textId="77777777" w:rsidR="00816BB0" w:rsidRDefault="00F42625">
      <w:pPr>
        <w:ind w:left="665" w:right="667"/>
      </w:pPr>
      <w:r>
        <w:t xml:space="preserve">Undue public display of affection is not consistent with the learning environment maintained in the school. As a school, we reserve the right to insist that students refrain from kissing, petting, embracing, or any other sexual touching while in the school or on the school grounds. </w:t>
      </w:r>
    </w:p>
    <w:p w14:paraId="1A0F3F07" w14:textId="77777777" w:rsidR="00816BB0" w:rsidRDefault="00F42625">
      <w:pPr>
        <w:spacing w:after="0" w:line="259" w:lineRule="auto"/>
        <w:ind w:left="670" w:right="0" w:firstLine="0"/>
      </w:pPr>
      <w:r>
        <w:t xml:space="preserve"> </w:t>
      </w:r>
    </w:p>
    <w:p w14:paraId="55F1A2F1" w14:textId="77777777" w:rsidR="00816BB0" w:rsidRDefault="00F42625">
      <w:pPr>
        <w:pStyle w:val="Heading4"/>
        <w:ind w:left="665" w:right="648"/>
      </w:pPr>
      <w:r>
        <w:t xml:space="preserve">Commons Area </w:t>
      </w:r>
    </w:p>
    <w:p w14:paraId="3204E89E" w14:textId="77777777" w:rsidR="00816BB0" w:rsidRDefault="00F42625">
      <w:pPr>
        <w:ind w:left="665" w:right="667"/>
      </w:pPr>
      <w:r>
        <w:t xml:space="preserve">In order to maintain a clean and pleasant atmosphere in the commons area, your help and cooperation is needed. A few simple rules are listed here for you to follow. If you break any commons rules or fail to cooperate with the supervisors, you will be subject to detention, clean-up detail, or you may be removed from the commons to eat by yourself. </w:t>
      </w:r>
    </w:p>
    <w:p w14:paraId="015CD2EA" w14:textId="77777777" w:rsidR="00816BB0" w:rsidRDefault="00F42625">
      <w:pPr>
        <w:spacing w:after="0" w:line="259" w:lineRule="auto"/>
        <w:ind w:left="670" w:right="0" w:firstLine="0"/>
      </w:pPr>
      <w:r>
        <w:t xml:space="preserve"> </w:t>
      </w:r>
    </w:p>
    <w:p w14:paraId="6114027E" w14:textId="77777777" w:rsidR="00816BB0" w:rsidRDefault="00F42625">
      <w:pPr>
        <w:ind w:left="665" w:right="667"/>
      </w:pPr>
      <w:r>
        <w:t xml:space="preserve">You are expected to help by: </w:t>
      </w:r>
    </w:p>
    <w:p w14:paraId="57B09169" w14:textId="77777777" w:rsidR="00816BB0" w:rsidRDefault="00F42625">
      <w:pPr>
        <w:spacing w:after="0" w:line="259" w:lineRule="auto"/>
        <w:ind w:left="670" w:right="0" w:firstLine="0"/>
      </w:pPr>
      <w:r>
        <w:t xml:space="preserve"> </w:t>
      </w:r>
    </w:p>
    <w:p w14:paraId="2BC75531" w14:textId="77777777" w:rsidR="00816BB0" w:rsidRDefault="00F42625">
      <w:pPr>
        <w:numPr>
          <w:ilvl w:val="0"/>
          <w:numId w:val="16"/>
        </w:numPr>
        <w:ind w:right="667" w:hanging="360"/>
      </w:pPr>
      <w:r>
        <w:t xml:space="preserve">Walking to the commons and lining up in the order you arrive (no "backs" or line-jumping allowed). </w:t>
      </w:r>
    </w:p>
    <w:p w14:paraId="191C0FCC" w14:textId="77777777" w:rsidR="00816BB0" w:rsidRDefault="00F42625">
      <w:pPr>
        <w:spacing w:after="0" w:line="259" w:lineRule="auto"/>
        <w:ind w:left="1390" w:right="0" w:firstLine="0"/>
      </w:pPr>
      <w:r>
        <w:t xml:space="preserve"> </w:t>
      </w:r>
    </w:p>
    <w:p w14:paraId="6496B42A" w14:textId="77777777" w:rsidR="00816BB0" w:rsidRDefault="00F42625">
      <w:pPr>
        <w:numPr>
          <w:ilvl w:val="0"/>
          <w:numId w:val="16"/>
        </w:numPr>
        <w:ind w:right="667" w:hanging="360"/>
      </w:pPr>
      <w:r>
        <w:t xml:space="preserve">Not throwing food (if you do, you will be required to clean up the mess). If you are with a group that throws food and no one will confess, the group will be subject to clean up. </w:t>
      </w:r>
    </w:p>
    <w:p w14:paraId="048A8BCC" w14:textId="77777777" w:rsidR="00816BB0" w:rsidRDefault="00F42625">
      <w:pPr>
        <w:spacing w:after="0" w:line="259" w:lineRule="auto"/>
        <w:ind w:left="1390" w:right="0" w:firstLine="0"/>
      </w:pPr>
      <w:r>
        <w:t xml:space="preserve"> </w:t>
      </w:r>
    </w:p>
    <w:p w14:paraId="5221D119" w14:textId="77777777" w:rsidR="00816BB0" w:rsidRDefault="00F42625">
      <w:pPr>
        <w:numPr>
          <w:ilvl w:val="0"/>
          <w:numId w:val="16"/>
        </w:numPr>
        <w:ind w:right="667" w:hanging="360"/>
      </w:pPr>
      <w:r>
        <w:t xml:space="preserve">Depositing all lunch litter in wastebaskets. </w:t>
      </w:r>
    </w:p>
    <w:p w14:paraId="765F8A90" w14:textId="77777777" w:rsidR="00816BB0" w:rsidRDefault="00F42625">
      <w:pPr>
        <w:spacing w:after="0" w:line="259" w:lineRule="auto"/>
        <w:ind w:left="1390" w:right="0" w:firstLine="0"/>
      </w:pPr>
      <w:r>
        <w:t xml:space="preserve"> </w:t>
      </w:r>
    </w:p>
    <w:p w14:paraId="4A53B863" w14:textId="77777777" w:rsidR="00816BB0" w:rsidRDefault="00F42625">
      <w:pPr>
        <w:numPr>
          <w:ilvl w:val="0"/>
          <w:numId w:val="16"/>
        </w:numPr>
        <w:ind w:right="667" w:hanging="360"/>
      </w:pPr>
      <w:r>
        <w:t xml:space="preserve">Bringing your tray and utensils to the dishwashing window and stacking neatly. </w:t>
      </w:r>
    </w:p>
    <w:p w14:paraId="08D59465" w14:textId="77777777" w:rsidR="00816BB0" w:rsidRDefault="00F42625">
      <w:pPr>
        <w:spacing w:after="0" w:line="259" w:lineRule="auto"/>
        <w:ind w:left="1390" w:right="0" w:firstLine="0"/>
      </w:pPr>
      <w:r>
        <w:t xml:space="preserve"> </w:t>
      </w:r>
    </w:p>
    <w:p w14:paraId="04AAA5C9" w14:textId="77777777" w:rsidR="00816BB0" w:rsidRDefault="00F42625">
      <w:pPr>
        <w:numPr>
          <w:ilvl w:val="0"/>
          <w:numId w:val="16"/>
        </w:numPr>
        <w:ind w:right="667" w:hanging="360"/>
      </w:pPr>
      <w:r>
        <w:t xml:space="preserve">Leaving the table and floor area where you sat, clean for others. </w:t>
      </w:r>
    </w:p>
    <w:p w14:paraId="21A6C140" w14:textId="77777777" w:rsidR="00816BB0" w:rsidRDefault="00F42625">
      <w:pPr>
        <w:spacing w:after="0" w:line="259" w:lineRule="auto"/>
        <w:ind w:left="1390" w:right="0" w:firstLine="0"/>
      </w:pPr>
      <w:r>
        <w:t xml:space="preserve"> </w:t>
      </w:r>
    </w:p>
    <w:p w14:paraId="155074B1" w14:textId="77777777" w:rsidR="00816BB0" w:rsidRDefault="00F42625">
      <w:pPr>
        <w:numPr>
          <w:ilvl w:val="0"/>
          <w:numId w:val="16"/>
        </w:numPr>
        <w:ind w:right="667" w:hanging="360"/>
      </w:pPr>
      <w:r>
        <w:t xml:space="preserve">Not leaving the commons without permission from the supervisors. </w:t>
      </w:r>
    </w:p>
    <w:p w14:paraId="4A9965DE" w14:textId="77777777" w:rsidR="00816BB0" w:rsidRDefault="00F42625">
      <w:pPr>
        <w:spacing w:after="0" w:line="259" w:lineRule="auto"/>
        <w:ind w:left="1390" w:right="0" w:firstLine="0"/>
      </w:pPr>
      <w:r>
        <w:t xml:space="preserve"> </w:t>
      </w:r>
    </w:p>
    <w:p w14:paraId="79E5DEFF" w14:textId="77777777" w:rsidR="00816BB0" w:rsidRDefault="00F42625">
      <w:pPr>
        <w:numPr>
          <w:ilvl w:val="0"/>
          <w:numId w:val="16"/>
        </w:numPr>
        <w:ind w:right="667" w:hanging="360"/>
      </w:pPr>
      <w:r>
        <w:t xml:space="preserve">Leaving chairs and tables as they were arranged. </w:t>
      </w:r>
    </w:p>
    <w:p w14:paraId="02A8C551" w14:textId="77777777" w:rsidR="00816BB0" w:rsidRDefault="00F42625">
      <w:pPr>
        <w:spacing w:after="0" w:line="259" w:lineRule="auto"/>
        <w:ind w:left="1390" w:right="0" w:firstLine="0"/>
      </w:pPr>
      <w:r>
        <w:t xml:space="preserve"> </w:t>
      </w:r>
    </w:p>
    <w:p w14:paraId="1FA65E76" w14:textId="77777777" w:rsidR="00816BB0" w:rsidRDefault="00F42625">
      <w:pPr>
        <w:numPr>
          <w:ilvl w:val="0"/>
          <w:numId w:val="16"/>
        </w:numPr>
        <w:ind w:right="667" w:hanging="360"/>
      </w:pPr>
      <w:r>
        <w:t xml:space="preserve">Not taking food out of the commons. </w:t>
      </w:r>
    </w:p>
    <w:p w14:paraId="4C82AAE3" w14:textId="77777777" w:rsidR="00816BB0" w:rsidRDefault="00F42625">
      <w:pPr>
        <w:spacing w:after="0" w:line="259" w:lineRule="auto"/>
        <w:ind w:left="1390" w:right="0" w:firstLine="0"/>
      </w:pPr>
      <w:r>
        <w:t xml:space="preserve"> </w:t>
      </w:r>
    </w:p>
    <w:p w14:paraId="4BE2A506" w14:textId="77777777" w:rsidR="00816BB0" w:rsidRDefault="00F42625">
      <w:pPr>
        <w:numPr>
          <w:ilvl w:val="0"/>
          <w:numId w:val="16"/>
        </w:numPr>
        <w:ind w:right="667" w:hanging="360"/>
      </w:pPr>
      <w:r>
        <w:t xml:space="preserve">You may pick your own seat, but should limit yourselves to 6 - 8 people per table. Students are not to wander from table to table.   </w:t>
      </w:r>
    </w:p>
    <w:p w14:paraId="50E1B9DC" w14:textId="77777777" w:rsidR="00816BB0" w:rsidRDefault="00F42625">
      <w:pPr>
        <w:spacing w:after="0" w:line="259" w:lineRule="auto"/>
        <w:ind w:left="1390" w:right="0" w:firstLine="0"/>
      </w:pPr>
      <w:r>
        <w:t xml:space="preserve"> </w:t>
      </w:r>
    </w:p>
    <w:p w14:paraId="7EA40F39" w14:textId="77777777" w:rsidR="00816BB0" w:rsidRDefault="00F42625">
      <w:pPr>
        <w:pStyle w:val="Heading4"/>
        <w:ind w:left="665" w:right="648"/>
      </w:pPr>
      <w:r>
        <w:t xml:space="preserve">Spectator Buses </w:t>
      </w:r>
    </w:p>
    <w:p w14:paraId="76E909E5" w14:textId="77777777" w:rsidR="00816BB0" w:rsidRDefault="00F42625">
      <w:pPr>
        <w:ind w:left="665" w:right="667"/>
      </w:pPr>
      <w:r>
        <w:t xml:space="preserve">A spectator bus will be provided to transport students to away games when demand warrants it. This is a privilege granted to those who do not abuse it. A charge will be collected in advance to cover the cost of transportation. Tickets are sold by the activities office. The following regulations must be followed: </w:t>
      </w:r>
    </w:p>
    <w:p w14:paraId="652D90B2" w14:textId="77777777" w:rsidR="00816BB0" w:rsidRDefault="00F42625">
      <w:pPr>
        <w:spacing w:after="0" w:line="259" w:lineRule="auto"/>
        <w:ind w:left="670" w:right="0" w:firstLine="0"/>
      </w:pPr>
      <w:r>
        <w:t xml:space="preserve"> </w:t>
      </w:r>
    </w:p>
    <w:p w14:paraId="2014FC45" w14:textId="77777777" w:rsidR="00816BB0" w:rsidRDefault="00F42625">
      <w:pPr>
        <w:numPr>
          <w:ilvl w:val="0"/>
          <w:numId w:val="17"/>
        </w:numPr>
        <w:ind w:right="667" w:hanging="360"/>
      </w:pPr>
      <w:r>
        <w:t xml:space="preserve">All school district discipline rules are in effect. Any undesirable behavior will result in loss of privilege to ride the spectator bus and further disciplinary action may be taken. </w:t>
      </w:r>
    </w:p>
    <w:p w14:paraId="601EA35A" w14:textId="77777777" w:rsidR="00816BB0" w:rsidRDefault="00F42625">
      <w:pPr>
        <w:spacing w:after="0" w:line="259" w:lineRule="auto"/>
        <w:ind w:left="1390" w:right="0" w:firstLine="0"/>
      </w:pPr>
      <w:r>
        <w:t xml:space="preserve"> </w:t>
      </w:r>
    </w:p>
    <w:p w14:paraId="126DAE0E" w14:textId="77777777" w:rsidR="00816BB0" w:rsidRDefault="00F42625">
      <w:pPr>
        <w:numPr>
          <w:ilvl w:val="0"/>
          <w:numId w:val="17"/>
        </w:numPr>
        <w:ind w:right="667" w:hanging="360"/>
      </w:pPr>
      <w:r>
        <w:t xml:space="preserve">The bus will depart from the school at the time scheduled; it will not wait. On the return trip, the bus will wait fifteen (15) minutes for tardy riders, during which time the chaperones will make a reasonable effort to locate the missing person(s). After fifteen (15) minutes, the bus will depart. </w:t>
      </w:r>
    </w:p>
    <w:p w14:paraId="14BB1A51" w14:textId="77777777" w:rsidR="00816BB0" w:rsidRDefault="00F42625">
      <w:pPr>
        <w:spacing w:after="0" w:line="259" w:lineRule="auto"/>
        <w:ind w:left="1390" w:right="0" w:firstLine="0"/>
      </w:pPr>
      <w:r>
        <w:t xml:space="preserve"> </w:t>
      </w:r>
    </w:p>
    <w:p w14:paraId="68ED56FC" w14:textId="77777777" w:rsidR="00816BB0" w:rsidRDefault="00F42625">
      <w:pPr>
        <w:numPr>
          <w:ilvl w:val="0"/>
          <w:numId w:val="17"/>
        </w:numPr>
        <w:ind w:right="667" w:hanging="360"/>
      </w:pPr>
      <w:r>
        <w:t xml:space="preserve">Only school students are permitted to ride the spectator bus. No other students or non-school people may be guests. </w:t>
      </w:r>
    </w:p>
    <w:p w14:paraId="742EFF46" w14:textId="77777777" w:rsidR="00816BB0" w:rsidRDefault="00F42625">
      <w:pPr>
        <w:spacing w:after="0" w:line="259" w:lineRule="auto"/>
        <w:ind w:left="670" w:right="0" w:firstLine="0"/>
      </w:pPr>
      <w:r>
        <w:t xml:space="preserve"> </w:t>
      </w:r>
    </w:p>
    <w:p w14:paraId="4A0418B0" w14:textId="77777777" w:rsidR="00816BB0" w:rsidRDefault="00F42625">
      <w:pPr>
        <w:pStyle w:val="Heading4"/>
        <w:ind w:left="665" w:right="648"/>
      </w:pPr>
      <w:r>
        <w:t xml:space="preserve">Student Use and/or Tobacco Possession </w:t>
      </w:r>
    </w:p>
    <w:p w14:paraId="1A34064F" w14:textId="77777777" w:rsidR="00816BB0" w:rsidRDefault="00F42625">
      <w:pPr>
        <w:ind w:left="665" w:right="667"/>
      </w:pPr>
      <w:r>
        <w:t xml:space="preserve">Student use and/or possession of tobacco or nicotine in any form, including snuff, electronic cigarettes or e-hookahs, is not permitted on any school property, on buses, or at any school event, home or away. This “no smoking” policy is in effect before, during, and after regular school hours. Students reported for smoking or chewing will be penalized according to the following procedure: </w:t>
      </w:r>
    </w:p>
    <w:p w14:paraId="58E2CD87" w14:textId="77777777" w:rsidR="00816BB0" w:rsidRDefault="00F42625">
      <w:pPr>
        <w:spacing w:after="0" w:line="259" w:lineRule="auto"/>
        <w:ind w:left="670" w:right="0" w:firstLine="0"/>
      </w:pPr>
      <w:r>
        <w:t xml:space="preserve"> </w:t>
      </w:r>
    </w:p>
    <w:p w14:paraId="0FF3A32A" w14:textId="77777777" w:rsidR="00816BB0" w:rsidRDefault="00F42625">
      <w:pPr>
        <w:ind w:left="1400" w:right="667"/>
      </w:pPr>
      <w:r>
        <w:rPr>
          <w:b/>
        </w:rPr>
        <w:t>First Offense</w:t>
      </w:r>
      <w:r>
        <w:t xml:space="preserve">:  Student will be suspended out-of-school for one day. </w:t>
      </w:r>
    </w:p>
    <w:p w14:paraId="10C7440C" w14:textId="77777777" w:rsidR="00816BB0" w:rsidRDefault="00F42625">
      <w:pPr>
        <w:spacing w:after="0" w:line="259" w:lineRule="auto"/>
        <w:ind w:left="1390" w:right="0" w:firstLine="0"/>
      </w:pPr>
      <w:r>
        <w:t xml:space="preserve"> </w:t>
      </w:r>
    </w:p>
    <w:p w14:paraId="478A4644" w14:textId="77777777" w:rsidR="00816BB0" w:rsidRDefault="00F42625">
      <w:pPr>
        <w:ind w:left="1400" w:right="667"/>
      </w:pPr>
      <w:r>
        <w:rPr>
          <w:b/>
        </w:rPr>
        <w:t>Second Offense</w:t>
      </w:r>
      <w:r>
        <w:t xml:space="preserve">:  Student will be suspended out-of-school for two days. </w:t>
      </w:r>
    </w:p>
    <w:p w14:paraId="1EB68A9A" w14:textId="77777777" w:rsidR="00816BB0" w:rsidRDefault="00F42625">
      <w:pPr>
        <w:spacing w:after="0" w:line="259" w:lineRule="auto"/>
        <w:ind w:left="1390" w:right="0" w:firstLine="0"/>
      </w:pPr>
      <w:r>
        <w:t xml:space="preserve"> </w:t>
      </w:r>
    </w:p>
    <w:p w14:paraId="5BEFFF00" w14:textId="77777777" w:rsidR="00816BB0" w:rsidRDefault="00F42625">
      <w:pPr>
        <w:ind w:left="1400" w:right="667"/>
      </w:pPr>
      <w:r>
        <w:rPr>
          <w:b/>
        </w:rPr>
        <w:t>Repeated Offenses Beyond the Second</w:t>
      </w:r>
      <w:r>
        <w:t xml:space="preserve">: Student will be suspended out-of-school for three days. </w:t>
      </w:r>
    </w:p>
    <w:p w14:paraId="211680AA" w14:textId="77777777" w:rsidR="00816BB0" w:rsidRDefault="00F42625">
      <w:pPr>
        <w:spacing w:after="0" w:line="259" w:lineRule="auto"/>
        <w:ind w:left="1750" w:right="0" w:firstLine="0"/>
      </w:pPr>
      <w:r>
        <w:rPr>
          <w:b/>
          <w:i/>
        </w:rPr>
        <w:t xml:space="preserve"> </w:t>
      </w:r>
    </w:p>
    <w:p w14:paraId="7752AF2E" w14:textId="77777777" w:rsidR="00816BB0" w:rsidRDefault="00F42625">
      <w:pPr>
        <w:spacing w:after="4"/>
        <w:ind w:left="1385" w:right="652"/>
        <w:jc w:val="both"/>
      </w:pPr>
      <w:r>
        <w:rPr>
          <w:b/>
          <w:i/>
        </w:rPr>
        <w:t xml:space="preserve">Students who continually break this policy will be considered insubordinate and may be recommended to the school board for expulsion. </w:t>
      </w:r>
    </w:p>
    <w:p w14:paraId="3A17651B" w14:textId="77777777" w:rsidR="00816BB0" w:rsidRDefault="00F42625">
      <w:pPr>
        <w:spacing w:after="0" w:line="259" w:lineRule="auto"/>
        <w:ind w:left="670" w:right="0" w:firstLine="0"/>
      </w:pPr>
      <w:r>
        <w:rPr>
          <w:b/>
          <w:i/>
        </w:rPr>
        <w:t xml:space="preserve"> </w:t>
      </w:r>
    </w:p>
    <w:p w14:paraId="2E8E9E24" w14:textId="77777777" w:rsidR="00816BB0" w:rsidRDefault="00F42625">
      <w:pPr>
        <w:pStyle w:val="Heading4"/>
        <w:ind w:left="665" w:right="648"/>
      </w:pPr>
      <w:r>
        <w:t xml:space="preserve">Drug and Alcohol Violations </w:t>
      </w:r>
    </w:p>
    <w:p w14:paraId="3055A30C" w14:textId="77777777" w:rsidR="00816BB0" w:rsidRDefault="00F42625">
      <w:pPr>
        <w:ind w:left="665" w:right="667"/>
      </w:pPr>
      <w:r>
        <w:t xml:space="preserve">Waconia Public Schools state the use of illicit drugs and the unlawful possession and use of alcohol is wrong and harmful. Possession or use of alcoholic beverages, paraphernalia and/or illegal drugs is prohibited on school premises, school buses, </w:t>
      </w:r>
      <w:r>
        <w:lastRenderedPageBreak/>
        <w:t xml:space="preserve">school-sponsored activities, or while representing the school in any way. This includes any substances or products that alter the central nervous system (e.g. synthetic drugs, glue, bath salts, etc.). </w:t>
      </w:r>
    </w:p>
    <w:p w14:paraId="605CC046" w14:textId="77777777" w:rsidR="00816BB0" w:rsidRDefault="00F42625">
      <w:pPr>
        <w:spacing w:after="0" w:line="259" w:lineRule="auto"/>
        <w:ind w:left="670" w:right="0" w:firstLine="0"/>
      </w:pPr>
      <w:r>
        <w:t xml:space="preserve"> </w:t>
      </w:r>
    </w:p>
    <w:p w14:paraId="6149311E" w14:textId="77777777" w:rsidR="00816BB0" w:rsidRDefault="00F42625">
      <w:pPr>
        <w:ind w:left="665" w:right="667"/>
      </w:pPr>
      <w:r>
        <w:t xml:space="preserve">A student found to have an alcoholic beverage in their possession or be under the influence in school, or at a school-sponsored function, whether on or off school grounds, will be suspended up to 3 days, be referred to Carver County authorities, and will require a parent/guardian conference prior to readmission. In addition, the student will be referred to the S.A.T. (Student Assistance Team) for chemical issue follow-up as appropriate. </w:t>
      </w:r>
    </w:p>
    <w:p w14:paraId="4FEE371F" w14:textId="77777777" w:rsidR="00816BB0" w:rsidRDefault="00F42625">
      <w:pPr>
        <w:spacing w:after="0" w:line="259" w:lineRule="auto"/>
        <w:ind w:left="670" w:right="0" w:firstLine="0"/>
      </w:pPr>
      <w:r>
        <w:t xml:space="preserve"> </w:t>
      </w:r>
    </w:p>
    <w:p w14:paraId="00C57755" w14:textId="77777777" w:rsidR="00816BB0" w:rsidRDefault="00F42625">
      <w:pPr>
        <w:ind w:left="665" w:right="667"/>
      </w:pPr>
      <w:r>
        <w:t xml:space="preserve">A student found in possession of mood altering chemicals, paraphernalia, drugs, or to be under the influence of mood altering chemicals or drugs in school or at a school-sponsored function, whether on or off school grounds, will be suspended up to 3 days, be referred to Carver County authorities, and will require a parent/guardian conference prior to readmission. In addition, the student will be referred to the S.A.T. (Student Assistance Team) for chemical issue follow-up as appropriate. </w:t>
      </w:r>
    </w:p>
    <w:p w14:paraId="327FADE7" w14:textId="77777777" w:rsidR="00816BB0" w:rsidRDefault="00F42625">
      <w:pPr>
        <w:spacing w:after="0" w:line="259" w:lineRule="auto"/>
        <w:ind w:left="670" w:right="0" w:firstLine="0"/>
      </w:pPr>
      <w:r>
        <w:t xml:space="preserve"> </w:t>
      </w:r>
    </w:p>
    <w:p w14:paraId="673F4F55" w14:textId="77777777" w:rsidR="00816BB0" w:rsidRDefault="00F42625">
      <w:pPr>
        <w:ind w:left="665" w:right="667"/>
      </w:pPr>
      <w:r>
        <w:t xml:space="preserve">A student discovered selling, or possessing with the intent to distribute, mood altering chemicals or drugs will be suspended up to </w:t>
      </w:r>
    </w:p>
    <w:p w14:paraId="02D3621C" w14:textId="77777777" w:rsidR="00816BB0" w:rsidRDefault="00F42625">
      <w:pPr>
        <w:ind w:left="665" w:right="667"/>
      </w:pPr>
      <w:r>
        <w:t xml:space="preserve">5 days and referred to Carver County authorities. During the suspension, school officials will meet to discuss possible alternatives, including an alternative program, out-of-school placements, or expulsion. </w:t>
      </w:r>
    </w:p>
    <w:p w14:paraId="02678F76" w14:textId="77777777" w:rsidR="00816BB0" w:rsidRDefault="00F42625">
      <w:pPr>
        <w:spacing w:after="0" w:line="259" w:lineRule="auto"/>
        <w:ind w:left="670" w:right="0" w:firstLine="0"/>
      </w:pPr>
      <w:r>
        <w:t xml:space="preserve"> </w:t>
      </w:r>
    </w:p>
    <w:p w14:paraId="59F759B1" w14:textId="77777777" w:rsidR="00816BB0" w:rsidRDefault="00F42625">
      <w:pPr>
        <w:ind w:left="665" w:right="667"/>
      </w:pPr>
      <w:r>
        <w:t xml:space="preserve">Students will be referred to the District Chemical Counselor for chemical issue follow-up if the school receives a Chemical Violation report from a State, county or local law enforcement agency. </w:t>
      </w:r>
    </w:p>
    <w:p w14:paraId="0138B224" w14:textId="77777777" w:rsidR="00816BB0" w:rsidRDefault="00F42625">
      <w:pPr>
        <w:spacing w:after="0" w:line="259" w:lineRule="auto"/>
        <w:ind w:left="670" w:right="0" w:firstLine="0"/>
      </w:pPr>
      <w:r>
        <w:t xml:space="preserve"> </w:t>
      </w:r>
    </w:p>
    <w:p w14:paraId="7716CEEA" w14:textId="77777777" w:rsidR="00816BB0" w:rsidRDefault="00F42625">
      <w:pPr>
        <w:pStyle w:val="Heading4"/>
        <w:ind w:left="665" w:right="648"/>
      </w:pPr>
      <w:r>
        <w:t xml:space="preserve">Alcohol/Tobacco/Controlled Substance Possession and MSHSL Eligibility </w:t>
      </w:r>
    </w:p>
    <w:p w14:paraId="410CDDEC" w14:textId="77777777" w:rsidR="00816BB0" w:rsidRDefault="00F42625">
      <w:pPr>
        <w:ind w:left="665" w:right="667"/>
      </w:pPr>
      <w:r>
        <w:t xml:space="preserve">Students participating in extra-curricular activities and who are found to be in possession of alcohol or tobacco (including electronic cigarettes or e-hookahs) or any other controlled substance, or are cited for possession, will be penalized according to Minnesota State High School League regulations. The penalties for possession will be identical to those for consumption or use. This policy is in effect for students year round, and is not limited to the school year. </w:t>
      </w:r>
    </w:p>
    <w:p w14:paraId="25AA6FF1" w14:textId="77777777" w:rsidR="00680C15" w:rsidRDefault="00680C15">
      <w:pPr>
        <w:spacing w:after="0" w:line="259" w:lineRule="auto"/>
        <w:ind w:left="670" w:right="0" w:firstLine="0"/>
      </w:pPr>
    </w:p>
    <w:p w14:paraId="169535CA" w14:textId="77777777" w:rsidR="00816BB0" w:rsidRDefault="00680C15">
      <w:pPr>
        <w:spacing w:after="0" w:line="259" w:lineRule="auto"/>
        <w:ind w:left="670" w:right="0" w:firstLine="0"/>
        <w:rPr>
          <w:b/>
        </w:rPr>
      </w:pPr>
      <w:r>
        <w:rPr>
          <w:b/>
        </w:rPr>
        <w:t>Leadership</w:t>
      </w:r>
      <w:r w:rsidRPr="00680C15">
        <w:rPr>
          <w:b/>
        </w:rPr>
        <w:t xml:space="preserve"> Eligibility</w:t>
      </w:r>
    </w:p>
    <w:p w14:paraId="753D3390" w14:textId="77777777" w:rsidR="00680C15" w:rsidRDefault="00680C15">
      <w:pPr>
        <w:spacing w:after="0" w:line="259" w:lineRule="auto"/>
        <w:ind w:left="670" w:right="0" w:firstLine="0"/>
      </w:pPr>
      <w:r>
        <w:t>Students will be eligible to be in positions of school leadership (i.e. Homecoming candidates, Student Government, Class Officers, National House Society, Student Activities, captain of a team or activity, etc.) if they have been in good standing at least one year prior to and through the appointment. By good standing they may not have had any out of school suspension or violated an of the local or MSHSL rules for mood altering chemicals, and/or harassment/hazing as they appear in the student handbook and MSHSL pamphlet. Violations will result in removal from leadership position(s).</w:t>
      </w:r>
    </w:p>
    <w:p w14:paraId="47F00975" w14:textId="77777777" w:rsidR="00680C15" w:rsidRPr="00680C15" w:rsidRDefault="00680C15">
      <w:pPr>
        <w:spacing w:after="0" w:line="259" w:lineRule="auto"/>
        <w:ind w:left="670" w:right="0" w:firstLine="0"/>
      </w:pPr>
      <w:r>
        <w:t xml:space="preserve"> </w:t>
      </w:r>
    </w:p>
    <w:p w14:paraId="5EA7A7F1" w14:textId="77777777" w:rsidR="00816BB0" w:rsidRDefault="00F42625">
      <w:pPr>
        <w:pStyle w:val="Heading4"/>
        <w:ind w:left="665" w:right="648"/>
      </w:pPr>
      <w:r>
        <w:t xml:space="preserve">Homecoming Eligibility </w:t>
      </w:r>
    </w:p>
    <w:p w14:paraId="60E2AB9B" w14:textId="77777777" w:rsidR="00816BB0" w:rsidRDefault="00F42625">
      <w:pPr>
        <w:ind w:left="665" w:right="667"/>
      </w:pPr>
      <w:r>
        <w:t xml:space="preserve">All Homecoming candidates and underclass pages and escorts must be eligible under MSHSL rules. No student will be named to the Homecoming Royalty Court who is not in compliance with MSHSL rules, and if a student named to the Court is cited for a rules violation, they will be removed from the Coronation, pep fest, or other activities associated with Homecoming Week. </w:t>
      </w:r>
    </w:p>
    <w:p w14:paraId="72DE3817" w14:textId="77777777" w:rsidR="00816BB0" w:rsidRDefault="00F42625">
      <w:pPr>
        <w:spacing w:after="0" w:line="259" w:lineRule="auto"/>
        <w:ind w:left="670" w:right="0" w:firstLine="0"/>
      </w:pPr>
      <w:r>
        <w:t xml:space="preserve"> </w:t>
      </w:r>
    </w:p>
    <w:p w14:paraId="521AC1F1" w14:textId="77777777" w:rsidR="00816BB0" w:rsidRDefault="00F42625">
      <w:pPr>
        <w:pStyle w:val="Heading4"/>
        <w:ind w:left="665" w:right="648"/>
      </w:pPr>
      <w:r>
        <w:t xml:space="preserve">Detention </w:t>
      </w:r>
    </w:p>
    <w:p w14:paraId="678F107E" w14:textId="77777777" w:rsidR="00816BB0" w:rsidRDefault="00F42625">
      <w:pPr>
        <w:ind w:left="665" w:right="667"/>
      </w:pPr>
      <w:r>
        <w:t xml:space="preserve">Students may be assigned to detention for disciplinary purposes. Detention is held from 7:15 – 8:00 a.m. or 2:55 p.m. to 3:45 p.m. Teachers may also assign and supervise their own detention. Failure to serve an assigned detention will result in an additional detention, or suspension, being assigned.  </w:t>
      </w:r>
    </w:p>
    <w:p w14:paraId="767898B9" w14:textId="77777777" w:rsidR="00816BB0" w:rsidRDefault="00F42625">
      <w:pPr>
        <w:spacing w:after="0" w:line="259" w:lineRule="auto"/>
        <w:ind w:left="670" w:right="0" w:firstLine="0"/>
      </w:pPr>
      <w:r>
        <w:t xml:space="preserve"> </w:t>
      </w:r>
    </w:p>
    <w:p w14:paraId="0B87E114" w14:textId="77777777" w:rsidR="00816BB0" w:rsidRDefault="00F42625">
      <w:pPr>
        <w:pStyle w:val="Heading4"/>
        <w:ind w:left="665" w:right="648"/>
      </w:pPr>
      <w:r>
        <w:t xml:space="preserve">School Time Detention </w:t>
      </w:r>
    </w:p>
    <w:p w14:paraId="76D27715" w14:textId="77777777" w:rsidR="00816BB0" w:rsidRDefault="00F42625">
      <w:pPr>
        <w:ind w:left="665" w:right="667"/>
      </w:pPr>
      <w:r>
        <w:t xml:space="preserve">Students on school time detention are assigned to the High School Office from 8:00 a.m. to 2:50 p.m. They are isolated from other students and are encouraged to read or study. They are not allowed to participate in breaks or to eat lunch in the commons. </w:t>
      </w:r>
    </w:p>
    <w:p w14:paraId="032F5106" w14:textId="77777777" w:rsidR="00816BB0" w:rsidRDefault="00F42625">
      <w:pPr>
        <w:spacing w:after="0" w:line="259" w:lineRule="auto"/>
        <w:ind w:left="670" w:right="0" w:firstLine="0"/>
      </w:pPr>
      <w:r>
        <w:t xml:space="preserve"> </w:t>
      </w:r>
    </w:p>
    <w:p w14:paraId="49441857" w14:textId="77777777" w:rsidR="00816BB0" w:rsidRDefault="00F42625">
      <w:pPr>
        <w:spacing w:after="121" w:line="259" w:lineRule="auto"/>
        <w:ind w:left="670" w:right="0" w:firstLine="0"/>
      </w:pPr>
      <w:r>
        <w:t xml:space="preserve"> </w:t>
      </w:r>
    </w:p>
    <w:p w14:paraId="54668E2F" w14:textId="77777777" w:rsidR="00816BB0" w:rsidRDefault="00F42625">
      <w:pPr>
        <w:pStyle w:val="Heading3"/>
        <w:spacing w:after="13" w:line="250" w:lineRule="auto"/>
        <w:ind w:left="665" w:right="624"/>
      </w:pPr>
      <w:r>
        <w:rPr>
          <w:sz w:val="32"/>
        </w:rPr>
        <w:t>Café 110 Notes</w:t>
      </w:r>
      <w:r>
        <w:rPr>
          <w:sz w:val="18"/>
        </w:rPr>
        <w:t xml:space="preserve"> </w:t>
      </w:r>
    </w:p>
    <w:p w14:paraId="7D6983FA" w14:textId="77777777" w:rsidR="00816BB0" w:rsidRDefault="00955163">
      <w:pPr>
        <w:pStyle w:val="Heading4"/>
        <w:ind w:left="838" w:right="648"/>
      </w:pPr>
      <w:r>
        <w:t>Meal Prices 2019-2020</w:t>
      </w:r>
    </w:p>
    <w:tbl>
      <w:tblPr>
        <w:tblStyle w:val="TableGrid"/>
        <w:tblW w:w="7172" w:type="dxa"/>
        <w:tblInd w:w="564" w:type="dxa"/>
        <w:tblCellMar>
          <w:top w:w="9" w:type="dxa"/>
          <w:left w:w="14" w:type="dxa"/>
          <w:right w:w="46" w:type="dxa"/>
        </w:tblCellMar>
        <w:tblLook w:val="04A0" w:firstRow="1" w:lastRow="0" w:firstColumn="1" w:lastColumn="0" w:noHBand="0" w:noVBand="1"/>
      </w:tblPr>
      <w:tblGrid>
        <w:gridCol w:w="1287"/>
        <w:gridCol w:w="941"/>
        <w:gridCol w:w="682"/>
        <w:gridCol w:w="899"/>
        <w:gridCol w:w="832"/>
        <w:gridCol w:w="849"/>
        <w:gridCol w:w="1682"/>
      </w:tblGrid>
      <w:tr w:rsidR="00816BB0" w14:paraId="5D6DDF47" w14:textId="77777777" w:rsidTr="00872C6F">
        <w:trPr>
          <w:trHeight w:val="316"/>
        </w:trPr>
        <w:tc>
          <w:tcPr>
            <w:tcW w:w="1287" w:type="dxa"/>
            <w:tcBorders>
              <w:top w:val="single" w:sz="2" w:space="0" w:color="000000"/>
              <w:left w:val="single" w:sz="2" w:space="0" w:color="000000"/>
              <w:bottom w:val="single" w:sz="5" w:space="0" w:color="000000"/>
              <w:right w:val="single" w:sz="2" w:space="0" w:color="000000"/>
            </w:tcBorders>
          </w:tcPr>
          <w:p w14:paraId="53F90508" w14:textId="77777777" w:rsidR="00816BB0" w:rsidRPr="00872C6F" w:rsidRDefault="00816BB0" w:rsidP="00872C6F">
            <w:pPr>
              <w:spacing w:after="0" w:line="259" w:lineRule="auto"/>
              <w:ind w:left="92" w:right="0" w:firstLine="0"/>
              <w:jc w:val="center"/>
              <w:rPr>
                <w:sz w:val="22"/>
              </w:rPr>
            </w:pPr>
          </w:p>
        </w:tc>
        <w:tc>
          <w:tcPr>
            <w:tcW w:w="941" w:type="dxa"/>
            <w:tcBorders>
              <w:top w:val="single" w:sz="2" w:space="0" w:color="000000"/>
              <w:left w:val="single" w:sz="2" w:space="0" w:color="000000"/>
              <w:bottom w:val="single" w:sz="5" w:space="0" w:color="000000"/>
              <w:right w:val="single" w:sz="2" w:space="0" w:color="000000"/>
            </w:tcBorders>
          </w:tcPr>
          <w:p w14:paraId="1342DD73" w14:textId="77777777" w:rsidR="00816BB0" w:rsidRPr="00872C6F" w:rsidRDefault="00F42625" w:rsidP="00872C6F">
            <w:pPr>
              <w:spacing w:after="0" w:line="259" w:lineRule="auto"/>
              <w:ind w:left="91" w:right="0" w:firstLine="0"/>
              <w:jc w:val="center"/>
              <w:rPr>
                <w:sz w:val="22"/>
              </w:rPr>
            </w:pPr>
            <w:r w:rsidRPr="00872C6F">
              <w:rPr>
                <w:i/>
                <w:sz w:val="22"/>
              </w:rPr>
              <w:t>PK, 1-5</w:t>
            </w:r>
          </w:p>
        </w:tc>
        <w:tc>
          <w:tcPr>
            <w:tcW w:w="682" w:type="dxa"/>
            <w:tcBorders>
              <w:top w:val="single" w:sz="2" w:space="0" w:color="000000"/>
              <w:left w:val="single" w:sz="2" w:space="0" w:color="000000"/>
              <w:bottom w:val="single" w:sz="5" w:space="0" w:color="000000"/>
              <w:right w:val="single" w:sz="2" w:space="0" w:color="000000"/>
            </w:tcBorders>
          </w:tcPr>
          <w:p w14:paraId="07363A94" w14:textId="77777777" w:rsidR="00816BB0" w:rsidRPr="00872C6F" w:rsidRDefault="00F42625" w:rsidP="00872C6F">
            <w:pPr>
              <w:spacing w:after="0" w:line="259" w:lineRule="auto"/>
              <w:ind w:left="29" w:right="0" w:firstLine="0"/>
              <w:jc w:val="center"/>
              <w:rPr>
                <w:sz w:val="22"/>
              </w:rPr>
            </w:pPr>
            <w:r w:rsidRPr="00872C6F">
              <w:rPr>
                <w:i/>
                <w:sz w:val="22"/>
              </w:rPr>
              <w:t>K</w:t>
            </w:r>
          </w:p>
        </w:tc>
        <w:tc>
          <w:tcPr>
            <w:tcW w:w="899" w:type="dxa"/>
            <w:tcBorders>
              <w:top w:val="single" w:sz="2" w:space="0" w:color="000000"/>
              <w:left w:val="single" w:sz="2" w:space="0" w:color="000000"/>
              <w:bottom w:val="single" w:sz="5" w:space="0" w:color="000000"/>
              <w:right w:val="single" w:sz="2" w:space="0" w:color="000000"/>
            </w:tcBorders>
          </w:tcPr>
          <w:p w14:paraId="46720347" w14:textId="77777777" w:rsidR="00816BB0" w:rsidRPr="00872C6F" w:rsidRDefault="00F42625" w:rsidP="00872C6F">
            <w:pPr>
              <w:spacing w:after="0" w:line="259" w:lineRule="auto"/>
              <w:ind w:left="27" w:right="0" w:firstLine="0"/>
              <w:jc w:val="center"/>
              <w:rPr>
                <w:sz w:val="22"/>
              </w:rPr>
            </w:pPr>
            <w:r w:rsidRPr="00872C6F">
              <w:rPr>
                <w:i/>
                <w:sz w:val="22"/>
              </w:rPr>
              <w:t>6-8</w:t>
            </w:r>
          </w:p>
        </w:tc>
        <w:tc>
          <w:tcPr>
            <w:tcW w:w="832" w:type="dxa"/>
            <w:tcBorders>
              <w:top w:val="single" w:sz="2" w:space="0" w:color="000000"/>
              <w:left w:val="single" w:sz="2" w:space="0" w:color="000000"/>
              <w:bottom w:val="single" w:sz="5" w:space="0" w:color="000000"/>
              <w:right w:val="single" w:sz="2" w:space="0" w:color="000000"/>
            </w:tcBorders>
          </w:tcPr>
          <w:p w14:paraId="1EF48786" w14:textId="77777777" w:rsidR="00816BB0" w:rsidRPr="00872C6F" w:rsidRDefault="00F42625" w:rsidP="00872C6F">
            <w:pPr>
              <w:spacing w:after="0" w:line="259" w:lineRule="auto"/>
              <w:ind w:left="89" w:right="0" w:firstLine="0"/>
              <w:jc w:val="center"/>
              <w:rPr>
                <w:sz w:val="22"/>
              </w:rPr>
            </w:pPr>
            <w:r w:rsidRPr="00872C6F">
              <w:rPr>
                <w:i/>
                <w:sz w:val="22"/>
              </w:rPr>
              <w:t>9-12</w:t>
            </w:r>
          </w:p>
        </w:tc>
        <w:tc>
          <w:tcPr>
            <w:tcW w:w="849" w:type="dxa"/>
            <w:tcBorders>
              <w:top w:val="single" w:sz="2" w:space="0" w:color="000000"/>
              <w:left w:val="single" w:sz="2" w:space="0" w:color="000000"/>
              <w:bottom w:val="single" w:sz="5" w:space="0" w:color="000000"/>
              <w:right w:val="single" w:sz="2" w:space="0" w:color="000000"/>
            </w:tcBorders>
          </w:tcPr>
          <w:p w14:paraId="25FFD328" w14:textId="77777777" w:rsidR="00816BB0" w:rsidRPr="00872C6F" w:rsidRDefault="00F42625" w:rsidP="00872C6F">
            <w:pPr>
              <w:spacing w:after="0" w:line="259" w:lineRule="auto"/>
              <w:ind w:left="122" w:right="0" w:firstLine="0"/>
              <w:jc w:val="center"/>
              <w:rPr>
                <w:sz w:val="22"/>
              </w:rPr>
            </w:pPr>
            <w:r w:rsidRPr="00872C6F">
              <w:rPr>
                <w:i/>
                <w:sz w:val="22"/>
              </w:rPr>
              <w:t>WLC</w:t>
            </w:r>
          </w:p>
        </w:tc>
        <w:tc>
          <w:tcPr>
            <w:tcW w:w="1682" w:type="dxa"/>
            <w:tcBorders>
              <w:top w:val="single" w:sz="2" w:space="0" w:color="000000"/>
              <w:left w:val="single" w:sz="2" w:space="0" w:color="000000"/>
              <w:bottom w:val="single" w:sz="5" w:space="0" w:color="000000"/>
              <w:right w:val="single" w:sz="2" w:space="0" w:color="000000"/>
            </w:tcBorders>
          </w:tcPr>
          <w:p w14:paraId="62547734" w14:textId="77777777" w:rsidR="00816BB0" w:rsidRPr="00872C6F" w:rsidRDefault="00F42625" w:rsidP="00872C6F">
            <w:pPr>
              <w:spacing w:after="19" w:line="259" w:lineRule="auto"/>
              <w:ind w:left="89" w:right="0" w:firstLine="0"/>
              <w:jc w:val="center"/>
              <w:rPr>
                <w:sz w:val="22"/>
              </w:rPr>
            </w:pPr>
            <w:r w:rsidRPr="00872C6F">
              <w:rPr>
                <w:i/>
                <w:sz w:val="22"/>
              </w:rPr>
              <w:t>Adult/Guest</w:t>
            </w:r>
          </w:p>
        </w:tc>
      </w:tr>
      <w:tr w:rsidR="00816BB0" w14:paraId="3FBFDE65" w14:textId="77777777" w:rsidTr="00872C6F">
        <w:trPr>
          <w:trHeight w:val="410"/>
        </w:trPr>
        <w:tc>
          <w:tcPr>
            <w:tcW w:w="1287" w:type="dxa"/>
            <w:tcBorders>
              <w:top w:val="single" w:sz="5" w:space="0" w:color="000000"/>
              <w:left w:val="single" w:sz="2" w:space="0" w:color="000000"/>
              <w:bottom w:val="single" w:sz="5" w:space="0" w:color="000000"/>
              <w:right w:val="single" w:sz="2" w:space="0" w:color="000000"/>
            </w:tcBorders>
          </w:tcPr>
          <w:p w14:paraId="5B1B9B61" w14:textId="77777777" w:rsidR="00816BB0" w:rsidRPr="00872C6F" w:rsidRDefault="00F42625" w:rsidP="00872C6F">
            <w:pPr>
              <w:spacing w:after="0" w:line="259" w:lineRule="auto"/>
              <w:ind w:left="92" w:right="0" w:firstLine="0"/>
              <w:jc w:val="center"/>
              <w:rPr>
                <w:sz w:val="22"/>
              </w:rPr>
            </w:pPr>
            <w:r w:rsidRPr="00872C6F">
              <w:rPr>
                <w:i/>
                <w:sz w:val="22"/>
              </w:rPr>
              <w:t>Breakfast</w:t>
            </w:r>
          </w:p>
        </w:tc>
        <w:tc>
          <w:tcPr>
            <w:tcW w:w="941" w:type="dxa"/>
            <w:tcBorders>
              <w:top w:val="single" w:sz="5" w:space="0" w:color="000000"/>
              <w:left w:val="single" w:sz="2" w:space="0" w:color="000000"/>
              <w:bottom w:val="single" w:sz="5" w:space="0" w:color="000000"/>
              <w:right w:val="single" w:sz="2" w:space="0" w:color="000000"/>
            </w:tcBorders>
          </w:tcPr>
          <w:p w14:paraId="4D24CA5B" w14:textId="77777777" w:rsidR="00816BB0" w:rsidRPr="00872C6F" w:rsidRDefault="00872C6F" w:rsidP="00872C6F">
            <w:pPr>
              <w:spacing w:after="0" w:line="259" w:lineRule="auto"/>
              <w:ind w:left="91" w:right="0" w:firstLine="0"/>
              <w:jc w:val="center"/>
              <w:rPr>
                <w:sz w:val="22"/>
              </w:rPr>
            </w:pPr>
            <w:r w:rsidRPr="00872C6F">
              <w:rPr>
                <w:sz w:val="22"/>
              </w:rPr>
              <w:t>1.00</w:t>
            </w:r>
          </w:p>
        </w:tc>
        <w:tc>
          <w:tcPr>
            <w:tcW w:w="682" w:type="dxa"/>
            <w:tcBorders>
              <w:top w:val="single" w:sz="5" w:space="0" w:color="000000"/>
              <w:left w:val="single" w:sz="2" w:space="0" w:color="000000"/>
              <w:bottom w:val="single" w:sz="5" w:space="0" w:color="000000"/>
              <w:right w:val="single" w:sz="2" w:space="0" w:color="000000"/>
            </w:tcBorders>
          </w:tcPr>
          <w:p w14:paraId="1773D10A" w14:textId="77777777" w:rsidR="00816BB0" w:rsidRPr="00872C6F" w:rsidRDefault="00F42625" w:rsidP="00872C6F">
            <w:pPr>
              <w:spacing w:after="0" w:line="259" w:lineRule="auto"/>
              <w:ind w:left="77" w:right="0" w:firstLine="0"/>
              <w:jc w:val="center"/>
              <w:rPr>
                <w:sz w:val="22"/>
              </w:rPr>
            </w:pPr>
            <w:r w:rsidRPr="00872C6F">
              <w:rPr>
                <w:sz w:val="22"/>
              </w:rPr>
              <w:t>Free</w:t>
            </w:r>
          </w:p>
        </w:tc>
        <w:tc>
          <w:tcPr>
            <w:tcW w:w="899" w:type="dxa"/>
            <w:tcBorders>
              <w:top w:val="single" w:sz="5" w:space="0" w:color="000000"/>
              <w:left w:val="single" w:sz="2" w:space="0" w:color="000000"/>
              <w:bottom w:val="single" w:sz="5" w:space="0" w:color="000000"/>
              <w:right w:val="single" w:sz="2" w:space="0" w:color="000000"/>
            </w:tcBorders>
          </w:tcPr>
          <w:p w14:paraId="51272727" w14:textId="77777777" w:rsidR="00816BB0" w:rsidRPr="00872C6F" w:rsidRDefault="00872C6F" w:rsidP="00872C6F">
            <w:pPr>
              <w:spacing w:after="0" w:line="259" w:lineRule="auto"/>
              <w:ind w:left="89" w:right="0" w:firstLine="0"/>
              <w:jc w:val="center"/>
              <w:rPr>
                <w:sz w:val="22"/>
              </w:rPr>
            </w:pPr>
            <w:r w:rsidRPr="00872C6F">
              <w:rPr>
                <w:sz w:val="22"/>
              </w:rPr>
              <w:t>1.00</w:t>
            </w:r>
          </w:p>
        </w:tc>
        <w:tc>
          <w:tcPr>
            <w:tcW w:w="832" w:type="dxa"/>
            <w:tcBorders>
              <w:top w:val="single" w:sz="5" w:space="0" w:color="000000"/>
              <w:left w:val="single" w:sz="2" w:space="0" w:color="000000"/>
              <w:bottom w:val="single" w:sz="5" w:space="0" w:color="000000"/>
              <w:right w:val="single" w:sz="2" w:space="0" w:color="000000"/>
            </w:tcBorders>
          </w:tcPr>
          <w:p w14:paraId="6615D7AF" w14:textId="77777777" w:rsidR="00816BB0" w:rsidRPr="00872C6F" w:rsidRDefault="00872C6F" w:rsidP="00872C6F">
            <w:pPr>
              <w:spacing w:after="0" w:line="259" w:lineRule="auto"/>
              <w:ind w:left="89" w:right="0" w:firstLine="0"/>
              <w:jc w:val="center"/>
              <w:rPr>
                <w:sz w:val="22"/>
              </w:rPr>
            </w:pPr>
            <w:r w:rsidRPr="00872C6F">
              <w:rPr>
                <w:sz w:val="22"/>
              </w:rPr>
              <w:t>1.00</w:t>
            </w:r>
          </w:p>
        </w:tc>
        <w:tc>
          <w:tcPr>
            <w:tcW w:w="849" w:type="dxa"/>
            <w:tcBorders>
              <w:top w:val="single" w:sz="5" w:space="0" w:color="000000"/>
              <w:left w:val="single" w:sz="2" w:space="0" w:color="000000"/>
              <w:bottom w:val="single" w:sz="5" w:space="0" w:color="000000"/>
              <w:right w:val="single" w:sz="2" w:space="0" w:color="000000"/>
            </w:tcBorders>
          </w:tcPr>
          <w:p w14:paraId="6F005094" w14:textId="77777777" w:rsidR="00816BB0" w:rsidRPr="00872C6F" w:rsidRDefault="00F42625" w:rsidP="00872C6F">
            <w:pPr>
              <w:spacing w:after="0" w:line="259" w:lineRule="auto"/>
              <w:ind w:left="27" w:right="0" w:firstLine="0"/>
              <w:jc w:val="center"/>
              <w:rPr>
                <w:sz w:val="22"/>
              </w:rPr>
            </w:pPr>
            <w:r w:rsidRPr="00872C6F">
              <w:rPr>
                <w:sz w:val="22"/>
              </w:rPr>
              <w:t>Free</w:t>
            </w:r>
          </w:p>
        </w:tc>
        <w:tc>
          <w:tcPr>
            <w:tcW w:w="1682" w:type="dxa"/>
            <w:tcBorders>
              <w:top w:val="single" w:sz="5" w:space="0" w:color="000000"/>
              <w:left w:val="single" w:sz="2" w:space="0" w:color="000000"/>
              <w:bottom w:val="single" w:sz="5" w:space="0" w:color="000000"/>
              <w:right w:val="single" w:sz="2" w:space="0" w:color="000000"/>
            </w:tcBorders>
          </w:tcPr>
          <w:p w14:paraId="7A202F34" w14:textId="77777777" w:rsidR="00816BB0" w:rsidRPr="00872C6F" w:rsidRDefault="00F42625" w:rsidP="00872C6F">
            <w:pPr>
              <w:spacing w:after="0" w:line="259" w:lineRule="auto"/>
              <w:ind w:left="89" w:right="0" w:firstLine="0"/>
              <w:jc w:val="center"/>
              <w:rPr>
                <w:sz w:val="22"/>
              </w:rPr>
            </w:pPr>
            <w:r w:rsidRPr="00872C6F">
              <w:rPr>
                <w:sz w:val="22"/>
              </w:rPr>
              <w:t>$2.10</w:t>
            </w:r>
          </w:p>
        </w:tc>
      </w:tr>
      <w:tr w:rsidR="00816BB0" w14:paraId="3A98ACF3" w14:textId="77777777" w:rsidTr="00872C6F">
        <w:trPr>
          <w:trHeight w:val="404"/>
        </w:trPr>
        <w:tc>
          <w:tcPr>
            <w:tcW w:w="1287" w:type="dxa"/>
            <w:tcBorders>
              <w:top w:val="single" w:sz="5" w:space="0" w:color="000000"/>
              <w:left w:val="single" w:sz="2" w:space="0" w:color="000000"/>
              <w:bottom w:val="single" w:sz="5" w:space="0" w:color="000000"/>
              <w:right w:val="single" w:sz="2" w:space="0" w:color="000000"/>
            </w:tcBorders>
          </w:tcPr>
          <w:p w14:paraId="3EC38FF3" w14:textId="77777777" w:rsidR="00816BB0" w:rsidRPr="00872C6F" w:rsidRDefault="00F42625" w:rsidP="00872C6F">
            <w:pPr>
              <w:spacing w:after="0" w:line="259" w:lineRule="auto"/>
              <w:ind w:left="92" w:right="0" w:firstLine="0"/>
              <w:jc w:val="center"/>
              <w:rPr>
                <w:sz w:val="22"/>
              </w:rPr>
            </w:pPr>
            <w:r w:rsidRPr="00872C6F">
              <w:rPr>
                <w:i/>
                <w:sz w:val="22"/>
              </w:rPr>
              <w:t>Lunch</w:t>
            </w:r>
          </w:p>
        </w:tc>
        <w:tc>
          <w:tcPr>
            <w:tcW w:w="941" w:type="dxa"/>
            <w:tcBorders>
              <w:top w:val="single" w:sz="5" w:space="0" w:color="000000"/>
              <w:left w:val="single" w:sz="2" w:space="0" w:color="000000"/>
              <w:bottom w:val="single" w:sz="5" w:space="0" w:color="000000"/>
              <w:right w:val="single" w:sz="2" w:space="0" w:color="000000"/>
            </w:tcBorders>
          </w:tcPr>
          <w:p w14:paraId="6F762D26" w14:textId="77777777" w:rsidR="00816BB0" w:rsidRPr="00872C6F" w:rsidRDefault="00F42625" w:rsidP="00955163">
            <w:pPr>
              <w:spacing w:after="0" w:line="259" w:lineRule="auto"/>
              <w:ind w:left="91" w:right="0" w:firstLine="0"/>
              <w:jc w:val="center"/>
              <w:rPr>
                <w:sz w:val="22"/>
              </w:rPr>
            </w:pPr>
            <w:r w:rsidRPr="00872C6F">
              <w:rPr>
                <w:sz w:val="22"/>
              </w:rPr>
              <w:t>$2.</w:t>
            </w:r>
            <w:r w:rsidR="00872C6F">
              <w:rPr>
                <w:sz w:val="22"/>
              </w:rPr>
              <w:t>8</w:t>
            </w:r>
            <w:r w:rsidR="00955163">
              <w:rPr>
                <w:sz w:val="22"/>
              </w:rPr>
              <w:t>5</w:t>
            </w:r>
          </w:p>
        </w:tc>
        <w:tc>
          <w:tcPr>
            <w:tcW w:w="682" w:type="dxa"/>
            <w:tcBorders>
              <w:top w:val="single" w:sz="5" w:space="0" w:color="000000"/>
              <w:left w:val="single" w:sz="2" w:space="0" w:color="000000"/>
              <w:bottom w:val="single" w:sz="5" w:space="0" w:color="000000"/>
              <w:right w:val="single" w:sz="2" w:space="0" w:color="000000"/>
            </w:tcBorders>
          </w:tcPr>
          <w:p w14:paraId="23AEFCC6" w14:textId="77777777" w:rsidR="00816BB0" w:rsidRPr="00872C6F" w:rsidRDefault="00F42625" w:rsidP="00955163">
            <w:pPr>
              <w:spacing w:after="0" w:line="259" w:lineRule="auto"/>
              <w:ind w:left="0" w:right="0" w:firstLine="0"/>
              <w:jc w:val="center"/>
              <w:rPr>
                <w:sz w:val="22"/>
              </w:rPr>
            </w:pPr>
            <w:r w:rsidRPr="00872C6F">
              <w:rPr>
                <w:sz w:val="22"/>
              </w:rPr>
              <w:t>2.</w:t>
            </w:r>
            <w:r w:rsidR="00872C6F">
              <w:rPr>
                <w:sz w:val="22"/>
              </w:rPr>
              <w:t>8</w:t>
            </w:r>
            <w:r w:rsidR="00955163">
              <w:rPr>
                <w:sz w:val="22"/>
              </w:rPr>
              <w:t>5</w:t>
            </w:r>
          </w:p>
        </w:tc>
        <w:tc>
          <w:tcPr>
            <w:tcW w:w="899" w:type="dxa"/>
            <w:tcBorders>
              <w:top w:val="single" w:sz="5" w:space="0" w:color="000000"/>
              <w:left w:val="single" w:sz="2" w:space="0" w:color="000000"/>
              <w:bottom w:val="single" w:sz="5" w:space="0" w:color="000000"/>
              <w:right w:val="single" w:sz="2" w:space="0" w:color="000000"/>
            </w:tcBorders>
          </w:tcPr>
          <w:p w14:paraId="0B23F60C" w14:textId="77777777" w:rsidR="00816BB0" w:rsidRPr="00872C6F" w:rsidRDefault="00F42625" w:rsidP="00872C6F">
            <w:pPr>
              <w:spacing w:after="0" w:line="259" w:lineRule="auto"/>
              <w:ind w:left="89" w:right="0" w:firstLine="0"/>
              <w:jc w:val="center"/>
              <w:rPr>
                <w:sz w:val="22"/>
              </w:rPr>
            </w:pPr>
            <w:r w:rsidRPr="00872C6F">
              <w:rPr>
                <w:sz w:val="22"/>
              </w:rPr>
              <w:t>$</w:t>
            </w:r>
            <w:r w:rsidR="00955163">
              <w:rPr>
                <w:sz w:val="22"/>
              </w:rPr>
              <w:t>3.00</w:t>
            </w:r>
          </w:p>
        </w:tc>
        <w:tc>
          <w:tcPr>
            <w:tcW w:w="832" w:type="dxa"/>
            <w:tcBorders>
              <w:top w:val="single" w:sz="5" w:space="0" w:color="000000"/>
              <w:left w:val="single" w:sz="2" w:space="0" w:color="000000"/>
              <w:bottom w:val="single" w:sz="5" w:space="0" w:color="000000"/>
              <w:right w:val="single" w:sz="2" w:space="0" w:color="000000"/>
            </w:tcBorders>
          </w:tcPr>
          <w:p w14:paraId="7DA2F416" w14:textId="77777777" w:rsidR="00816BB0" w:rsidRPr="00872C6F" w:rsidRDefault="00872C6F" w:rsidP="00955163">
            <w:pPr>
              <w:spacing w:after="0" w:line="259" w:lineRule="auto"/>
              <w:ind w:left="89" w:right="0" w:firstLine="0"/>
              <w:jc w:val="center"/>
              <w:rPr>
                <w:sz w:val="22"/>
              </w:rPr>
            </w:pPr>
            <w:r>
              <w:rPr>
                <w:sz w:val="22"/>
              </w:rPr>
              <w:t>$3.1</w:t>
            </w:r>
            <w:r w:rsidR="00955163">
              <w:rPr>
                <w:sz w:val="22"/>
              </w:rPr>
              <w:t>5</w:t>
            </w:r>
          </w:p>
        </w:tc>
        <w:tc>
          <w:tcPr>
            <w:tcW w:w="849" w:type="dxa"/>
            <w:tcBorders>
              <w:top w:val="single" w:sz="5" w:space="0" w:color="000000"/>
              <w:left w:val="single" w:sz="2" w:space="0" w:color="000000"/>
              <w:bottom w:val="single" w:sz="5" w:space="0" w:color="000000"/>
              <w:right w:val="single" w:sz="2" w:space="0" w:color="000000"/>
            </w:tcBorders>
          </w:tcPr>
          <w:p w14:paraId="6F7AE600" w14:textId="77777777" w:rsidR="00816BB0" w:rsidRPr="00872C6F" w:rsidRDefault="00F42625" w:rsidP="00955163">
            <w:pPr>
              <w:spacing w:after="0" w:line="259" w:lineRule="auto"/>
              <w:ind w:left="103" w:right="0" w:firstLine="0"/>
              <w:jc w:val="center"/>
              <w:rPr>
                <w:sz w:val="22"/>
              </w:rPr>
            </w:pPr>
            <w:r w:rsidRPr="00872C6F">
              <w:rPr>
                <w:sz w:val="22"/>
              </w:rPr>
              <w:t>$3.</w:t>
            </w:r>
            <w:r w:rsidR="00872C6F">
              <w:rPr>
                <w:sz w:val="22"/>
              </w:rPr>
              <w:t>1</w:t>
            </w:r>
            <w:r w:rsidR="00955163">
              <w:rPr>
                <w:sz w:val="22"/>
              </w:rPr>
              <w:t>5</w:t>
            </w:r>
          </w:p>
        </w:tc>
        <w:tc>
          <w:tcPr>
            <w:tcW w:w="1682" w:type="dxa"/>
            <w:tcBorders>
              <w:top w:val="single" w:sz="5" w:space="0" w:color="000000"/>
              <w:left w:val="single" w:sz="2" w:space="0" w:color="000000"/>
              <w:bottom w:val="single" w:sz="5" w:space="0" w:color="000000"/>
              <w:right w:val="single" w:sz="2" w:space="0" w:color="000000"/>
            </w:tcBorders>
          </w:tcPr>
          <w:p w14:paraId="58D6917F" w14:textId="77777777" w:rsidR="00955163" w:rsidRPr="00872C6F" w:rsidRDefault="00F42625" w:rsidP="00955163">
            <w:pPr>
              <w:spacing w:after="0" w:line="259" w:lineRule="auto"/>
              <w:ind w:left="89" w:right="0" w:firstLine="0"/>
              <w:jc w:val="center"/>
              <w:rPr>
                <w:sz w:val="22"/>
              </w:rPr>
            </w:pPr>
            <w:r w:rsidRPr="00872C6F">
              <w:rPr>
                <w:sz w:val="22"/>
              </w:rPr>
              <w:t>$</w:t>
            </w:r>
            <w:r w:rsidR="00955163">
              <w:rPr>
                <w:sz w:val="22"/>
              </w:rPr>
              <w:t>4.00</w:t>
            </w:r>
          </w:p>
        </w:tc>
      </w:tr>
      <w:tr w:rsidR="00816BB0" w14:paraId="6940626F" w14:textId="77777777" w:rsidTr="00872C6F">
        <w:trPr>
          <w:trHeight w:val="412"/>
        </w:trPr>
        <w:tc>
          <w:tcPr>
            <w:tcW w:w="1287" w:type="dxa"/>
            <w:tcBorders>
              <w:top w:val="single" w:sz="5" w:space="0" w:color="000000"/>
              <w:left w:val="single" w:sz="2" w:space="0" w:color="000000"/>
              <w:bottom w:val="single" w:sz="2" w:space="0" w:color="000000"/>
              <w:right w:val="single" w:sz="2" w:space="0" w:color="000000"/>
            </w:tcBorders>
          </w:tcPr>
          <w:p w14:paraId="0E2FAAC4" w14:textId="77777777" w:rsidR="00816BB0" w:rsidRPr="00872C6F" w:rsidRDefault="00F42625" w:rsidP="00872C6F">
            <w:pPr>
              <w:spacing w:after="0" w:line="259" w:lineRule="auto"/>
              <w:ind w:left="92" w:right="0" w:firstLine="0"/>
              <w:jc w:val="center"/>
              <w:rPr>
                <w:sz w:val="22"/>
              </w:rPr>
            </w:pPr>
            <w:r w:rsidRPr="00872C6F">
              <w:rPr>
                <w:i/>
                <w:sz w:val="22"/>
              </w:rPr>
              <w:t>Milk</w:t>
            </w:r>
          </w:p>
        </w:tc>
        <w:tc>
          <w:tcPr>
            <w:tcW w:w="941" w:type="dxa"/>
            <w:tcBorders>
              <w:top w:val="single" w:sz="5" w:space="0" w:color="000000"/>
              <w:left w:val="single" w:sz="2" w:space="0" w:color="000000"/>
              <w:bottom w:val="single" w:sz="2" w:space="0" w:color="000000"/>
              <w:right w:val="single" w:sz="2" w:space="0" w:color="000000"/>
            </w:tcBorders>
          </w:tcPr>
          <w:p w14:paraId="55B6D56D" w14:textId="77777777" w:rsidR="00816BB0" w:rsidRPr="00872C6F" w:rsidRDefault="00F42625" w:rsidP="00872C6F">
            <w:pPr>
              <w:spacing w:after="0" w:line="259" w:lineRule="auto"/>
              <w:ind w:left="91" w:right="0" w:firstLine="0"/>
              <w:jc w:val="center"/>
              <w:rPr>
                <w:sz w:val="22"/>
              </w:rPr>
            </w:pPr>
            <w:r w:rsidRPr="00872C6F">
              <w:rPr>
                <w:sz w:val="22"/>
              </w:rPr>
              <w:t>.55</w:t>
            </w:r>
          </w:p>
        </w:tc>
        <w:tc>
          <w:tcPr>
            <w:tcW w:w="682" w:type="dxa"/>
            <w:tcBorders>
              <w:top w:val="single" w:sz="5" w:space="0" w:color="000000"/>
              <w:left w:val="single" w:sz="2" w:space="0" w:color="000000"/>
              <w:bottom w:val="single" w:sz="2" w:space="0" w:color="000000"/>
              <w:right w:val="single" w:sz="2" w:space="0" w:color="000000"/>
            </w:tcBorders>
          </w:tcPr>
          <w:p w14:paraId="6226A796" w14:textId="77777777" w:rsidR="00816BB0" w:rsidRPr="00872C6F" w:rsidRDefault="00F42625" w:rsidP="00872C6F">
            <w:pPr>
              <w:spacing w:after="0" w:line="259" w:lineRule="auto"/>
              <w:ind w:left="0" w:right="0" w:firstLine="0"/>
              <w:jc w:val="center"/>
              <w:rPr>
                <w:sz w:val="22"/>
              </w:rPr>
            </w:pPr>
            <w:r w:rsidRPr="00872C6F">
              <w:rPr>
                <w:sz w:val="22"/>
              </w:rPr>
              <w:t>.55</w:t>
            </w:r>
          </w:p>
        </w:tc>
        <w:tc>
          <w:tcPr>
            <w:tcW w:w="899" w:type="dxa"/>
            <w:tcBorders>
              <w:top w:val="single" w:sz="5" w:space="0" w:color="000000"/>
              <w:left w:val="single" w:sz="2" w:space="0" w:color="000000"/>
              <w:bottom w:val="single" w:sz="2" w:space="0" w:color="000000"/>
              <w:right w:val="single" w:sz="2" w:space="0" w:color="000000"/>
            </w:tcBorders>
          </w:tcPr>
          <w:p w14:paraId="7FF82265" w14:textId="77777777" w:rsidR="00816BB0" w:rsidRPr="00872C6F" w:rsidRDefault="00F42625" w:rsidP="00872C6F">
            <w:pPr>
              <w:spacing w:after="0" w:line="259" w:lineRule="auto"/>
              <w:ind w:left="89" w:right="0" w:firstLine="0"/>
              <w:jc w:val="center"/>
              <w:rPr>
                <w:sz w:val="22"/>
              </w:rPr>
            </w:pPr>
            <w:r w:rsidRPr="00872C6F">
              <w:rPr>
                <w:sz w:val="22"/>
              </w:rPr>
              <w:t>.55</w:t>
            </w:r>
          </w:p>
        </w:tc>
        <w:tc>
          <w:tcPr>
            <w:tcW w:w="832" w:type="dxa"/>
            <w:tcBorders>
              <w:top w:val="single" w:sz="5" w:space="0" w:color="000000"/>
              <w:left w:val="single" w:sz="2" w:space="0" w:color="000000"/>
              <w:bottom w:val="single" w:sz="2" w:space="0" w:color="000000"/>
              <w:right w:val="single" w:sz="2" w:space="0" w:color="000000"/>
            </w:tcBorders>
          </w:tcPr>
          <w:p w14:paraId="6D4C7506" w14:textId="77777777" w:rsidR="00816BB0" w:rsidRPr="00872C6F" w:rsidRDefault="00F42625" w:rsidP="00872C6F">
            <w:pPr>
              <w:spacing w:after="0" w:line="259" w:lineRule="auto"/>
              <w:ind w:left="89" w:right="0" w:firstLine="0"/>
              <w:jc w:val="center"/>
              <w:rPr>
                <w:sz w:val="22"/>
              </w:rPr>
            </w:pPr>
            <w:r w:rsidRPr="00872C6F">
              <w:rPr>
                <w:sz w:val="22"/>
              </w:rPr>
              <w:t>.55</w:t>
            </w:r>
          </w:p>
        </w:tc>
        <w:tc>
          <w:tcPr>
            <w:tcW w:w="849" w:type="dxa"/>
            <w:tcBorders>
              <w:top w:val="single" w:sz="5" w:space="0" w:color="000000"/>
              <w:left w:val="single" w:sz="2" w:space="0" w:color="000000"/>
              <w:bottom w:val="single" w:sz="2" w:space="0" w:color="000000"/>
              <w:right w:val="single" w:sz="2" w:space="0" w:color="000000"/>
            </w:tcBorders>
          </w:tcPr>
          <w:p w14:paraId="29325C98" w14:textId="77777777" w:rsidR="00816BB0" w:rsidRPr="00872C6F" w:rsidRDefault="00F42625" w:rsidP="00872C6F">
            <w:pPr>
              <w:spacing w:after="0" w:line="259" w:lineRule="auto"/>
              <w:ind w:left="30" w:right="0" w:firstLine="0"/>
              <w:jc w:val="center"/>
              <w:rPr>
                <w:sz w:val="22"/>
              </w:rPr>
            </w:pPr>
            <w:r w:rsidRPr="00872C6F">
              <w:rPr>
                <w:sz w:val="22"/>
              </w:rPr>
              <w:t>.55</w:t>
            </w:r>
          </w:p>
        </w:tc>
        <w:tc>
          <w:tcPr>
            <w:tcW w:w="1682" w:type="dxa"/>
            <w:tcBorders>
              <w:top w:val="single" w:sz="5" w:space="0" w:color="000000"/>
              <w:left w:val="single" w:sz="2" w:space="0" w:color="000000"/>
              <w:bottom w:val="single" w:sz="2" w:space="0" w:color="000000"/>
              <w:right w:val="single" w:sz="2" w:space="0" w:color="000000"/>
            </w:tcBorders>
          </w:tcPr>
          <w:p w14:paraId="0C16FEFA" w14:textId="77777777" w:rsidR="00816BB0" w:rsidRPr="00872C6F" w:rsidRDefault="00F42625" w:rsidP="00872C6F">
            <w:pPr>
              <w:spacing w:after="0" w:line="259" w:lineRule="auto"/>
              <w:ind w:left="89" w:right="0" w:firstLine="0"/>
              <w:jc w:val="center"/>
              <w:rPr>
                <w:sz w:val="22"/>
              </w:rPr>
            </w:pPr>
            <w:r w:rsidRPr="00872C6F">
              <w:rPr>
                <w:sz w:val="22"/>
              </w:rPr>
              <w:t>.55</w:t>
            </w:r>
          </w:p>
        </w:tc>
      </w:tr>
    </w:tbl>
    <w:p w14:paraId="660D1D34" w14:textId="77777777" w:rsidR="00816BB0" w:rsidRDefault="00F42625">
      <w:pPr>
        <w:spacing w:after="0" w:line="259" w:lineRule="auto"/>
        <w:ind w:left="670" w:right="0" w:firstLine="0"/>
      </w:pPr>
      <w:r>
        <w:rPr>
          <w:sz w:val="24"/>
        </w:rPr>
        <w:t xml:space="preserve"> </w:t>
      </w:r>
    </w:p>
    <w:p w14:paraId="20264EC6" w14:textId="77777777" w:rsidR="00816BB0" w:rsidRDefault="00F42625">
      <w:pPr>
        <w:pStyle w:val="Heading4"/>
        <w:ind w:left="665" w:right="648"/>
      </w:pPr>
      <w:r>
        <w:t xml:space="preserve">Account Balances </w:t>
      </w:r>
    </w:p>
    <w:p w14:paraId="78A8D792" w14:textId="77777777" w:rsidR="00816BB0" w:rsidRDefault="00F42625">
      <w:pPr>
        <w:ind w:left="665" w:right="667"/>
      </w:pPr>
      <w:r>
        <w:t>Funds must be available in student meal account to receive meal services. Students with a negative balance will be allowed to purchase meals until their balances reach -$10, at that point students will be unable to make purchases using their meal account.</w:t>
      </w:r>
      <w:r>
        <w:rPr>
          <w:sz w:val="24"/>
        </w:rPr>
        <w:t xml:space="preserve"> </w:t>
      </w:r>
    </w:p>
    <w:p w14:paraId="0062ED7C" w14:textId="77777777" w:rsidR="00816BB0" w:rsidRDefault="00F42625">
      <w:pPr>
        <w:spacing w:after="0" w:line="259" w:lineRule="auto"/>
        <w:ind w:left="670" w:right="0" w:firstLine="0"/>
      </w:pPr>
      <w:r>
        <w:rPr>
          <w:sz w:val="24"/>
        </w:rPr>
        <w:t xml:space="preserve"> </w:t>
      </w:r>
    </w:p>
    <w:p w14:paraId="6E3D61D2" w14:textId="77777777" w:rsidR="00816BB0" w:rsidRDefault="00F42625">
      <w:pPr>
        <w:pStyle w:val="Heading4"/>
        <w:ind w:left="665" w:right="648"/>
      </w:pPr>
      <w:r>
        <w:lastRenderedPageBreak/>
        <w:t xml:space="preserve">Meal Account Balance e-Notices </w:t>
      </w:r>
    </w:p>
    <w:p w14:paraId="43DEA2D6" w14:textId="77777777" w:rsidR="00816BB0" w:rsidRDefault="00F42625">
      <w:pPr>
        <w:spacing w:after="66"/>
        <w:ind w:left="665" w:right="667"/>
      </w:pPr>
      <w:r>
        <w:t xml:space="preserve">E-mail notices are sent to families when their student meal account balance is at or below $10. This email is intended as a </w:t>
      </w:r>
    </w:p>
    <w:p w14:paraId="4F19C308" w14:textId="77777777" w:rsidR="00816BB0" w:rsidRDefault="00F42625">
      <w:pPr>
        <w:ind w:left="665" w:right="667"/>
      </w:pPr>
      <w:r>
        <w:t>“friendly notice.” If you do not receive our e-mail balance notice:</w:t>
      </w:r>
      <w:r>
        <w:rPr>
          <w:sz w:val="24"/>
        </w:rPr>
        <w:t xml:space="preserve"> </w:t>
      </w:r>
    </w:p>
    <w:p w14:paraId="2A5BFB33" w14:textId="77777777" w:rsidR="00816BB0" w:rsidRDefault="00F42625">
      <w:pPr>
        <w:numPr>
          <w:ilvl w:val="0"/>
          <w:numId w:val="18"/>
        </w:numPr>
        <w:ind w:right="667" w:hanging="182"/>
      </w:pPr>
      <w:r>
        <w:t>Your student account balance may not be below the $10 threshold when we cue the notice or</w:t>
      </w:r>
      <w:r>
        <w:rPr>
          <w:sz w:val="24"/>
        </w:rPr>
        <w:t xml:space="preserve"> </w:t>
      </w:r>
    </w:p>
    <w:p w14:paraId="25C09F95" w14:textId="77777777" w:rsidR="00816BB0" w:rsidRDefault="00F42625">
      <w:pPr>
        <w:numPr>
          <w:ilvl w:val="0"/>
          <w:numId w:val="18"/>
        </w:numPr>
        <w:ind w:right="667" w:hanging="182"/>
      </w:pPr>
      <w:r>
        <w:t>We do not have your current e-mail address; to update, please call 952-856-4512.</w:t>
      </w:r>
      <w:r>
        <w:rPr>
          <w:sz w:val="24"/>
        </w:rPr>
        <w:t xml:space="preserve"> </w:t>
      </w:r>
    </w:p>
    <w:p w14:paraId="69B6D89D" w14:textId="77777777" w:rsidR="00816BB0" w:rsidRDefault="00F42625">
      <w:pPr>
        <w:spacing w:after="0" w:line="259" w:lineRule="auto"/>
        <w:ind w:left="670" w:right="0" w:firstLine="0"/>
      </w:pPr>
      <w:r>
        <w:rPr>
          <w:sz w:val="24"/>
        </w:rPr>
        <w:t xml:space="preserve"> </w:t>
      </w:r>
    </w:p>
    <w:p w14:paraId="26A0F5CC" w14:textId="77777777" w:rsidR="00816BB0" w:rsidRDefault="00F42625">
      <w:pPr>
        <w:spacing w:after="4"/>
        <w:ind w:left="838" w:right="652"/>
        <w:jc w:val="both"/>
      </w:pPr>
      <w:r>
        <w:rPr>
          <w:b/>
        </w:rPr>
        <w:t>Depositing Money into Meal Accounts</w:t>
      </w:r>
      <w:r>
        <w:t xml:space="preserve"> </w:t>
      </w:r>
      <w:r>
        <w:rPr>
          <w:b/>
          <w:i/>
        </w:rPr>
        <w:t>(please note: deposits may take 48 hours to process)</w:t>
      </w:r>
      <w:r>
        <w:t>:</w:t>
      </w:r>
      <w:r>
        <w:rPr>
          <w:b/>
        </w:rPr>
        <w:t xml:space="preserve"> </w:t>
      </w:r>
    </w:p>
    <w:p w14:paraId="08026921" w14:textId="77777777" w:rsidR="00816BB0" w:rsidRDefault="00F42625">
      <w:pPr>
        <w:spacing w:after="71"/>
        <w:ind w:left="1400" w:right="919"/>
      </w:pPr>
      <w:r>
        <w:t>1. Cash or Check: give a check or cash to the café cashier or school office drop box. Be sure to include student name and ID along with the payment.</w:t>
      </w:r>
      <w:r>
        <w:rPr>
          <w:sz w:val="24"/>
        </w:rPr>
        <w:t xml:space="preserve"> </w:t>
      </w:r>
      <w:r>
        <w:t xml:space="preserve">2. Online Charge: </w:t>
      </w:r>
      <w:hyperlink r:id="rId43" w:history="1">
        <w:r w:rsidR="00831346" w:rsidRPr="00E34CDA">
          <w:rPr>
            <w:rStyle w:val="Hyperlink"/>
            <w:u w:color="0000FF"/>
          </w:rPr>
          <w:t>www.isd110.org</w:t>
        </w:r>
      </w:hyperlink>
      <w:hyperlink r:id="rId44">
        <w:r>
          <w:t>.</w:t>
        </w:r>
      </w:hyperlink>
      <w:r>
        <w:t xml:space="preserve"> Select “Café 110”, and then click Online Payments. </w:t>
      </w:r>
    </w:p>
    <w:p w14:paraId="5F87DE8B" w14:textId="77777777" w:rsidR="00816BB0" w:rsidRDefault="00F42625">
      <w:pPr>
        <w:spacing w:after="0" w:line="259" w:lineRule="auto"/>
        <w:ind w:left="1390" w:right="0" w:firstLine="0"/>
      </w:pPr>
      <w:r>
        <w:t xml:space="preserve"> </w:t>
      </w:r>
      <w:r>
        <w:rPr>
          <w:sz w:val="24"/>
        </w:rPr>
        <w:t xml:space="preserve"> </w:t>
      </w:r>
    </w:p>
    <w:p w14:paraId="7A71663D" w14:textId="77777777" w:rsidR="00816BB0" w:rsidRDefault="00F42625">
      <w:pPr>
        <w:ind w:left="665" w:right="667"/>
      </w:pPr>
      <w:r>
        <w:t xml:space="preserve">At the end of the school year, student account balances will roll over to the next school year (negative balances must be corrected before the last day of school). </w:t>
      </w:r>
      <w:r>
        <w:rPr>
          <w:sz w:val="24"/>
        </w:rPr>
        <w:t xml:space="preserve"> </w:t>
      </w:r>
    </w:p>
    <w:p w14:paraId="6B6C3A01" w14:textId="77777777" w:rsidR="00816BB0" w:rsidRDefault="00F42625">
      <w:pPr>
        <w:spacing w:after="0" w:line="259" w:lineRule="auto"/>
        <w:ind w:left="670" w:right="0" w:firstLine="0"/>
      </w:pPr>
      <w:r>
        <w:rPr>
          <w:sz w:val="24"/>
        </w:rPr>
        <w:t xml:space="preserve"> </w:t>
      </w:r>
    </w:p>
    <w:p w14:paraId="31FA1E58" w14:textId="77777777" w:rsidR="00816BB0" w:rsidRDefault="00F42625">
      <w:pPr>
        <w:spacing w:after="4" w:line="251" w:lineRule="auto"/>
        <w:ind w:left="665" w:right="648"/>
      </w:pPr>
      <w:r>
        <w:rPr>
          <w:b/>
        </w:rPr>
        <w:t xml:space="preserve">Graduating Seniors/Students Leaving the District: </w:t>
      </w:r>
    </w:p>
    <w:p w14:paraId="636AD1AF" w14:textId="77777777" w:rsidR="00816BB0" w:rsidRDefault="00F42625">
      <w:pPr>
        <w:ind w:left="665" w:right="667"/>
      </w:pPr>
      <w:r>
        <w:t>Efforts will be made to draw senior meal account balances to $ 0.00 by the last day of school. Balances will be: 1. transferred into a sibling account, 2. a balance over $10.00 will have a refund sent home (negative balances must be corrected before the last day of school).</w:t>
      </w:r>
      <w:r>
        <w:rPr>
          <w:sz w:val="24"/>
        </w:rPr>
        <w:t xml:space="preserve"> </w:t>
      </w:r>
    </w:p>
    <w:p w14:paraId="13FB1DDD" w14:textId="77777777" w:rsidR="00816BB0" w:rsidRDefault="00F42625">
      <w:pPr>
        <w:ind w:left="665" w:right="667"/>
      </w:pPr>
      <w:r>
        <w:t>Students leaving the district with less than $10.00 in their account will have the balance deposited into the District’s Caring Heart Fund. This is used to help students/families, who are in need, purchase school meals.</w:t>
      </w:r>
      <w:r>
        <w:rPr>
          <w:sz w:val="24"/>
        </w:rPr>
        <w:t xml:space="preserve"> </w:t>
      </w:r>
    </w:p>
    <w:p w14:paraId="23B5615B" w14:textId="77777777" w:rsidR="00816BB0" w:rsidRDefault="00F42625">
      <w:pPr>
        <w:spacing w:after="0" w:line="259" w:lineRule="auto"/>
        <w:ind w:left="670" w:right="0" w:firstLine="0"/>
      </w:pPr>
      <w:r>
        <w:rPr>
          <w:sz w:val="24"/>
        </w:rPr>
        <w:t xml:space="preserve"> </w:t>
      </w:r>
    </w:p>
    <w:p w14:paraId="0064B123" w14:textId="77777777" w:rsidR="00816BB0" w:rsidRDefault="00F42625">
      <w:pPr>
        <w:pStyle w:val="Heading4"/>
        <w:ind w:left="665" w:right="648"/>
      </w:pPr>
      <w:r>
        <w:t xml:space="preserve">Meal Benefits </w:t>
      </w:r>
    </w:p>
    <w:p w14:paraId="31EC2D5C" w14:textId="77777777" w:rsidR="00816BB0" w:rsidRDefault="00F42625">
      <w:pPr>
        <w:ind w:left="665" w:right="1119"/>
      </w:pPr>
      <w:r>
        <w:t>Free and reduced lunch applications are available on the District website a</w:t>
      </w:r>
      <w:hyperlink r:id="rId45">
        <w:r>
          <w:t xml:space="preserve">t </w:t>
        </w:r>
      </w:hyperlink>
      <w:hyperlink r:id="rId46">
        <w:r>
          <w:rPr>
            <w:color w:val="0000FF"/>
            <w:u w:val="single" w:color="0000FF"/>
          </w:rPr>
          <w:t>www.isd110.org</w:t>
        </w:r>
      </w:hyperlink>
      <w:hyperlink r:id="rId47">
        <w:r>
          <w:t>,</w:t>
        </w:r>
      </w:hyperlink>
      <w:r>
        <w:t xml:space="preserve"> Café 110, Reduced Meals.   A new and complete application must be submitted every school year.</w:t>
      </w:r>
      <w:r>
        <w:rPr>
          <w:sz w:val="24"/>
        </w:rPr>
        <w:t xml:space="preserve"> </w:t>
      </w:r>
    </w:p>
    <w:p w14:paraId="4C94EB41" w14:textId="77777777" w:rsidR="00816BB0" w:rsidRDefault="00F42625">
      <w:pPr>
        <w:spacing w:after="0" w:line="259" w:lineRule="auto"/>
        <w:ind w:left="670" w:right="0" w:firstLine="0"/>
      </w:pPr>
      <w:r>
        <w:rPr>
          <w:sz w:val="24"/>
        </w:rPr>
        <w:t xml:space="preserve"> </w:t>
      </w:r>
    </w:p>
    <w:p w14:paraId="0811F3C2" w14:textId="77777777" w:rsidR="00816BB0" w:rsidRDefault="00F42625">
      <w:pPr>
        <w:ind w:left="665" w:right="667"/>
      </w:pPr>
      <w:r>
        <w:t xml:space="preserve">Please contact Barbara Schank, LD, Director of Nutritional Services, at </w:t>
      </w:r>
      <w:r>
        <w:rPr>
          <w:color w:val="0000FF"/>
          <w:u w:val="single" w:color="0000FF"/>
        </w:rPr>
        <w:t>bschank@isd110.org</w:t>
      </w:r>
      <w:r>
        <w:t xml:space="preserve"> or 952-856-4512 with questions or comments.</w:t>
      </w:r>
      <w:r>
        <w:rPr>
          <w:sz w:val="24"/>
        </w:rPr>
        <w:t xml:space="preserve"> </w:t>
      </w:r>
    </w:p>
    <w:p w14:paraId="33C11678" w14:textId="77777777" w:rsidR="00816BB0" w:rsidRDefault="00F42625">
      <w:pPr>
        <w:spacing w:after="0" w:line="259" w:lineRule="auto"/>
        <w:ind w:left="670" w:right="0" w:firstLine="0"/>
      </w:pPr>
      <w:r>
        <w:rPr>
          <w:sz w:val="24"/>
        </w:rPr>
        <w:t xml:space="preserve"> </w:t>
      </w:r>
    </w:p>
    <w:p w14:paraId="1187CDE4" w14:textId="77777777" w:rsidR="00816BB0" w:rsidRDefault="00F42625">
      <w:pPr>
        <w:ind w:left="665" w:right="667"/>
      </w:pPr>
      <w: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Pr>
          <w:sz w:val="24"/>
        </w:rPr>
        <w:t xml:space="preserve"> </w:t>
      </w:r>
    </w:p>
    <w:p w14:paraId="21F26491" w14:textId="77777777" w:rsidR="00816BB0" w:rsidRDefault="00F42625">
      <w:pPr>
        <w:spacing w:after="0" w:line="259" w:lineRule="auto"/>
        <w:ind w:left="670" w:right="0" w:firstLine="0"/>
      </w:pPr>
      <w:r>
        <w:rPr>
          <w:sz w:val="24"/>
        </w:rPr>
        <w:t xml:space="preserve"> </w:t>
      </w:r>
    </w:p>
    <w:p w14:paraId="6B08E61D" w14:textId="77777777" w:rsidR="00816BB0" w:rsidRDefault="00F42625">
      <w:pPr>
        <w:ind w:left="665" w:right="667"/>
      </w:pPr>
      <w:r>
        <w:t xml:space="preserve">If you wish to file a Civil Rights program complaint of discrimination, </w:t>
      </w:r>
      <w:hyperlink r:id="rId48">
        <w:r>
          <w:rPr>
            <w:color w:val="0000FF"/>
            <w:u w:val="single" w:color="0000FF"/>
          </w:rPr>
          <w:t>complete the USDA Program Discrimination Complaint</w:t>
        </w:r>
      </w:hyperlink>
      <w:hyperlink r:id="rId49">
        <w:r>
          <w:rPr>
            <w:color w:val="0000FF"/>
          </w:rPr>
          <w:t xml:space="preserve"> </w:t>
        </w:r>
      </w:hyperlink>
      <w:hyperlink r:id="rId50">
        <w:r>
          <w:rPr>
            <w:color w:val="0000FF"/>
            <w:u w:val="single" w:color="0000FF"/>
          </w:rPr>
          <w:t>Form</w:t>
        </w:r>
      </w:hyperlink>
      <w:hyperlink r:id="rId51">
        <w:r>
          <w:t xml:space="preserve">, </w:t>
        </w:r>
      </w:hyperlink>
      <w:r>
        <w:t>found online a</w:t>
      </w:r>
      <w:hyperlink r:id="rId52">
        <w:r>
          <w:t xml:space="preserve">t </w:t>
        </w:r>
      </w:hyperlink>
      <w:hyperlink r:id="rId53">
        <w:r>
          <w:rPr>
            <w:color w:val="0000FF"/>
            <w:u w:val="single" w:color="0000FF"/>
          </w:rPr>
          <w:t>http://www.ascr.usda.gov/complaint_filing_cust.html</w:t>
        </w:r>
      </w:hyperlink>
      <w:hyperlink r:id="rId54">
        <w:r>
          <w:t>,</w:t>
        </w:r>
      </w:hyperlink>
      <w: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Pr>
          <w:color w:val="0000FF"/>
          <w:u w:val="single" w:color="0000FF"/>
        </w:rPr>
        <w:t>program.intake@usda.gov</w:t>
      </w:r>
      <w:r>
        <w:t>.</w:t>
      </w:r>
      <w:r>
        <w:rPr>
          <w:sz w:val="24"/>
        </w:rPr>
        <w:t xml:space="preserve"> </w:t>
      </w:r>
    </w:p>
    <w:p w14:paraId="4F70E5C3" w14:textId="77777777" w:rsidR="00816BB0" w:rsidRDefault="00F42625">
      <w:pPr>
        <w:spacing w:after="0" w:line="259" w:lineRule="auto"/>
        <w:ind w:left="670" w:right="0" w:firstLine="0"/>
      </w:pPr>
      <w:r>
        <w:rPr>
          <w:sz w:val="24"/>
        </w:rPr>
        <w:t xml:space="preserve"> </w:t>
      </w:r>
    </w:p>
    <w:p w14:paraId="392B542A" w14:textId="77777777" w:rsidR="00816BB0" w:rsidRDefault="00F42625">
      <w:pPr>
        <w:ind w:left="665" w:right="667"/>
      </w:pPr>
      <w:r>
        <w:t>Individuals who are deaf, hard of hearing or have speech disabilities may contact USDA through the Federal Relay Service at (800) 877-8339; or (800) 845-6136 (Spanish). USDA is an equal opportunity provider and employer.</w:t>
      </w:r>
      <w:r>
        <w:rPr>
          <w:sz w:val="24"/>
        </w:rPr>
        <w:t xml:space="preserve"> </w:t>
      </w:r>
    </w:p>
    <w:p w14:paraId="4E489F6E" w14:textId="77777777" w:rsidR="00816BB0" w:rsidRDefault="00F42625">
      <w:pPr>
        <w:spacing w:after="0" w:line="259" w:lineRule="auto"/>
        <w:ind w:left="670" w:right="0" w:firstLine="0"/>
      </w:pPr>
      <w:r>
        <w:rPr>
          <w:sz w:val="24"/>
        </w:rPr>
        <w:t xml:space="preserve"> </w:t>
      </w:r>
    </w:p>
    <w:p w14:paraId="53192670" w14:textId="77777777" w:rsidR="00816BB0" w:rsidRDefault="00F42625">
      <w:pPr>
        <w:spacing w:after="62" w:line="251" w:lineRule="auto"/>
        <w:ind w:left="665" w:right="648"/>
      </w:pPr>
      <w:r>
        <w:rPr>
          <w:b/>
        </w:rPr>
        <w:t xml:space="preserve">Lunch Passes </w:t>
      </w:r>
    </w:p>
    <w:p w14:paraId="06E46A9C" w14:textId="77777777" w:rsidR="00816BB0" w:rsidRDefault="00F42625">
      <w:pPr>
        <w:ind w:left="665" w:right="667"/>
      </w:pPr>
      <w:r>
        <w:t>When the Board of Education eliminated open lunch, they also declared that no lunch passes would be permitted.</w:t>
      </w:r>
      <w:r>
        <w:rPr>
          <w:sz w:val="24"/>
        </w:rPr>
        <w:t xml:space="preserve"> </w:t>
      </w:r>
    </w:p>
    <w:p w14:paraId="03DAA6F0" w14:textId="77777777" w:rsidR="00816BB0" w:rsidRDefault="00F42625">
      <w:pPr>
        <w:spacing w:after="0" w:line="259" w:lineRule="auto"/>
        <w:ind w:left="670" w:right="0" w:firstLine="0"/>
      </w:pPr>
      <w:r>
        <w:rPr>
          <w:sz w:val="24"/>
        </w:rPr>
        <w:t xml:space="preserve"> </w:t>
      </w:r>
    </w:p>
    <w:p w14:paraId="7642E481" w14:textId="77777777" w:rsidR="00816BB0" w:rsidRDefault="00F42625">
      <w:pPr>
        <w:pStyle w:val="Heading4"/>
        <w:ind w:left="665" w:right="648"/>
      </w:pPr>
      <w:r>
        <w:t xml:space="preserve">Students Outside </w:t>
      </w:r>
    </w:p>
    <w:p w14:paraId="7F452637" w14:textId="77777777" w:rsidR="00816BB0" w:rsidRDefault="00F42625">
      <w:pPr>
        <w:ind w:left="665" w:right="667"/>
      </w:pPr>
      <w:r>
        <w:t>Students are not allowed outside of the building without permission during the school day. Students who violate this rule will be referred to the Assistant Principal's office for disciplinary action.</w:t>
      </w:r>
      <w:r>
        <w:rPr>
          <w:sz w:val="24"/>
        </w:rPr>
        <w:t xml:space="preserve"> </w:t>
      </w:r>
    </w:p>
    <w:p w14:paraId="1AD807D7" w14:textId="77777777" w:rsidR="00816BB0" w:rsidRDefault="00F42625" w:rsidP="00077C48">
      <w:pPr>
        <w:spacing w:after="8" w:line="259" w:lineRule="auto"/>
        <w:ind w:left="670" w:right="0" w:firstLine="0"/>
      </w:pPr>
      <w:r>
        <w:t xml:space="preserve"> </w:t>
      </w:r>
    </w:p>
    <w:p w14:paraId="6CB18052" w14:textId="77777777" w:rsidR="00816BB0" w:rsidRDefault="00F42625">
      <w:pPr>
        <w:pStyle w:val="Heading3"/>
        <w:spacing w:after="13" w:line="250" w:lineRule="auto"/>
        <w:ind w:left="665" w:right="624"/>
      </w:pPr>
      <w:r>
        <w:rPr>
          <w:sz w:val="32"/>
        </w:rPr>
        <w:t xml:space="preserve">Student Transportation Safety, Policy #709 </w:t>
      </w:r>
    </w:p>
    <w:p w14:paraId="7094B2FC" w14:textId="77777777" w:rsidR="00816BB0" w:rsidRDefault="00F42625">
      <w:pPr>
        <w:pStyle w:val="Heading4"/>
        <w:tabs>
          <w:tab w:val="center" w:pos="959"/>
          <w:tab w:val="center" w:pos="1777"/>
        </w:tabs>
        <w:spacing w:after="3" w:line="259" w:lineRule="auto"/>
        <w:ind w:left="0" w:firstLine="0"/>
      </w:pPr>
      <w:r>
        <w:rPr>
          <w:rFonts w:ascii="Calibri" w:eastAsia="Calibri" w:hAnsi="Calibri" w:cs="Calibri"/>
          <w:b w:val="0"/>
          <w:sz w:val="22"/>
        </w:rPr>
        <w:tab/>
      </w:r>
      <w:r>
        <w:rPr>
          <w:b w:val="0"/>
          <w:sz w:val="24"/>
        </w:rPr>
        <w:t>I.</w:t>
      </w:r>
      <w:r>
        <w:rPr>
          <w:rFonts w:ascii="Arial" w:eastAsia="Arial" w:hAnsi="Arial" w:cs="Arial"/>
          <w:b w:val="0"/>
          <w:sz w:val="24"/>
        </w:rPr>
        <w:t xml:space="preserve"> </w:t>
      </w:r>
      <w:r>
        <w:rPr>
          <w:rFonts w:ascii="Arial" w:eastAsia="Arial" w:hAnsi="Arial" w:cs="Arial"/>
          <w:b w:val="0"/>
          <w:sz w:val="24"/>
        </w:rPr>
        <w:tab/>
      </w:r>
      <w:r>
        <w:rPr>
          <w:b w:val="0"/>
          <w:sz w:val="24"/>
        </w:rPr>
        <w:t xml:space="preserve">Purpose </w:t>
      </w:r>
    </w:p>
    <w:p w14:paraId="13A36EA7" w14:textId="77777777" w:rsidR="00816BB0" w:rsidRDefault="00F42625">
      <w:pPr>
        <w:ind w:left="665" w:right="667"/>
      </w:pPr>
      <w:r>
        <w:t xml:space="preserve">The purpose of this policy is to provide safe transportation for students and to educate students on safety issues and the responsibilities of school bus ridership. </w:t>
      </w:r>
    </w:p>
    <w:p w14:paraId="7FD8AEF1" w14:textId="77777777" w:rsidR="00816BB0" w:rsidRDefault="00F42625">
      <w:pPr>
        <w:spacing w:after="8" w:line="259" w:lineRule="auto"/>
        <w:ind w:left="670" w:right="0" w:firstLine="0"/>
      </w:pPr>
      <w:r>
        <w:t xml:space="preserve"> </w:t>
      </w:r>
    </w:p>
    <w:p w14:paraId="36BC4F2F" w14:textId="77777777" w:rsidR="00816BB0" w:rsidRDefault="00F42625">
      <w:pPr>
        <w:spacing w:after="4" w:line="259" w:lineRule="auto"/>
        <w:ind w:left="665" w:right="0"/>
      </w:pPr>
      <w:r>
        <w:rPr>
          <w:i/>
          <w:color w:val="FF0000"/>
        </w:rPr>
        <w:t>To see this policy in its entirety, go to About Us on the District 110 website (</w:t>
      </w:r>
      <w:hyperlink r:id="rId55">
        <w:r>
          <w:rPr>
            <w:i/>
            <w:color w:val="0000FF"/>
            <w:u w:val="single" w:color="0000FF"/>
          </w:rPr>
          <w:t>www.isd110.org</w:t>
        </w:r>
      </w:hyperlink>
      <w:hyperlink r:id="rId56">
        <w:r>
          <w:rPr>
            <w:i/>
            <w:color w:val="FF0000"/>
          </w:rPr>
          <w:t>)</w:t>
        </w:r>
      </w:hyperlink>
      <w:r>
        <w:rPr>
          <w:i/>
          <w:color w:val="FF0000"/>
        </w:rPr>
        <w:t xml:space="preserve"> and click on District Policies.  </w:t>
      </w:r>
    </w:p>
    <w:p w14:paraId="71368CD2" w14:textId="77777777" w:rsidR="00816BB0" w:rsidRDefault="00F42625">
      <w:pPr>
        <w:spacing w:after="137" w:line="265" w:lineRule="auto"/>
        <w:ind w:left="670" w:right="9984" w:firstLine="0"/>
      </w:pPr>
      <w:r>
        <w:t xml:space="preserve">  </w:t>
      </w:r>
    </w:p>
    <w:p w14:paraId="54C550D2" w14:textId="77777777" w:rsidR="00816BB0" w:rsidRDefault="00F42625">
      <w:pPr>
        <w:pStyle w:val="Heading3"/>
        <w:spacing w:after="13" w:line="250" w:lineRule="auto"/>
        <w:ind w:left="665" w:right="624"/>
      </w:pPr>
      <w:r>
        <w:rPr>
          <w:sz w:val="32"/>
        </w:rPr>
        <w:t xml:space="preserve">Student Attendance, Policy #503 </w:t>
      </w:r>
    </w:p>
    <w:p w14:paraId="30BA5DEF" w14:textId="77777777" w:rsidR="00816BB0" w:rsidRDefault="00F42625">
      <w:pPr>
        <w:ind w:left="665" w:right="667"/>
      </w:pPr>
      <w:r>
        <w:t xml:space="preserve">The school board believes regular school attendance is directly related to success in academic work, benefits students socially, provides opportunities for important communications between teachers and students and establishes regular habits of </w:t>
      </w:r>
      <w:r>
        <w:lastRenderedPageBreak/>
        <w:t xml:space="preserve">dependability important to the future of the student. The purpose of this policy is to encourage regular school attendance. It is intended to be positive and not punitive. </w:t>
      </w:r>
    </w:p>
    <w:p w14:paraId="78B264E6" w14:textId="77777777" w:rsidR="00816BB0" w:rsidRDefault="00F42625">
      <w:pPr>
        <w:spacing w:after="0" w:line="259" w:lineRule="auto"/>
        <w:ind w:left="670" w:right="0" w:firstLine="0"/>
      </w:pPr>
      <w:r>
        <w:t xml:space="preserve"> </w:t>
      </w:r>
    </w:p>
    <w:p w14:paraId="6ED5CBE8" w14:textId="77777777" w:rsidR="00816BB0" w:rsidRDefault="00F42625">
      <w:pPr>
        <w:ind w:left="665" w:right="667"/>
      </w:pPr>
      <w:r>
        <w:t xml:space="preserve">This policy also recognizes that class attendance is a joint responsibility to be shared by the student, parent or guardian, teacher and administrators. </w:t>
      </w:r>
    </w:p>
    <w:p w14:paraId="1AFC62F8" w14:textId="77777777" w:rsidR="00816BB0" w:rsidRDefault="00816BB0">
      <w:pPr>
        <w:spacing w:after="7" w:line="259" w:lineRule="auto"/>
        <w:ind w:left="670" w:right="0" w:firstLine="0"/>
      </w:pPr>
    </w:p>
    <w:p w14:paraId="5F6D75EB" w14:textId="77777777" w:rsidR="00D27CE9" w:rsidRPr="00D27CE9" w:rsidRDefault="00D27CE9" w:rsidP="00D27CE9">
      <w:pPr>
        <w:rPr>
          <w:rFonts w:eastAsiaTheme="minorHAnsi"/>
        </w:rPr>
      </w:pPr>
      <w:r w:rsidRPr="00D27CE9">
        <w:rPr>
          <w:rFonts w:eastAsiaTheme="minorHAnsi"/>
        </w:rPr>
        <w:t xml:space="preserve">If a student is going to be late or absent for any reason, a parent or legal guardian must notify the school.  Notification must be by phone to our attendance office at 952.442.0680.  Messages can be left on the attendance line any time of the day. Written notes are not accepted.  Failure to report an absence or tardy will result in an unexcused. </w:t>
      </w:r>
    </w:p>
    <w:p w14:paraId="0551B08F" w14:textId="77777777" w:rsidR="00D27CE9" w:rsidRDefault="00D27CE9">
      <w:pPr>
        <w:spacing w:after="7" w:line="259" w:lineRule="auto"/>
        <w:ind w:left="670" w:right="0" w:firstLine="0"/>
      </w:pPr>
    </w:p>
    <w:p w14:paraId="29EF1EEA" w14:textId="77777777" w:rsidR="00816BB0" w:rsidRDefault="00F42625" w:rsidP="00077C48">
      <w:pPr>
        <w:spacing w:after="4" w:line="259" w:lineRule="auto"/>
        <w:ind w:left="665" w:right="0"/>
      </w:pPr>
      <w:r>
        <w:rPr>
          <w:i/>
          <w:color w:val="FF0000"/>
        </w:rPr>
        <w:t>To see this policy in its entirety, go to About Us on the District 110 website (</w:t>
      </w:r>
      <w:hyperlink r:id="rId57">
        <w:r>
          <w:rPr>
            <w:i/>
            <w:color w:val="0000FF"/>
            <w:u w:val="single" w:color="0000FF"/>
          </w:rPr>
          <w:t>www.isd110.org</w:t>
        </w:r>
      </w:hyperlink>
      <w:hyperlink r:id="rId58">
        <w:r>
          <w:rPr>
            <w:i/>
            <w:color w:val="FF0000"/>
          </w:rPr>
          <w:t>)</w:t>
        </w:r>
      </w:hyperlink>
      <w:r>
        <w:rPr>
          <w:i/>
          <w:color w:val="FF0000"/>
        </w:rPr>
        <w:t xml:space="preserve"> and click on District Policies.  </w:t>
      </w:r>
    </w:p>
    <w:p w14:paraId="5581BCFD" w14:textId="77777777" w:rsidR="00816BB0" w:rsidRDefault="00F42625">
      <w:pPr>
        <w:spacing w:after="0" w:line="259" w:lineRule="auto"/>
        <w:ind w:left="670" w:right="0" w:firstLine="0"/>
      </w:pPr>
      <w:r>
        <w:t xml:space="preserve"> </w:t>
      </w:r>
    </w:p>
    <w:p w14:paraId="6D3C28C6" w14:textId="77777777" w:rsidR="00816BB0" w:rsidRDefault="00F42625">
      <w:pPr>
        <w:pStyle w:val="Heading3"/>
        <w:spacing w:after="13" w:line="250" w:lineRule="auto"/>
        <w:ind w:left="665" w:right="624"/>
      </w:pPr>
      <w:r>
        <w:rPr>
          <w:sz w:val="32"/>
        </w:rPr>
        <w:t xml:space="preserve">Supplement to Attendance Policy </w:t>
      </w:r>
    </w:p>
    <w:p w14:paraId="37F51F3A" w14:textId="77777777" w:rsidR="00816BB0" w:rsidRDefault="00F42625">
      <w:pPr>
        <w:pStyle w:val="Heading4"/>
        <w:ind w:left="665" w:right="648"/>
      </w:pPr>
      <w:r>
        <w:t xml:space="preserve">After Seven Absences </w:t>
      </w:r>
    </w:p>
    <w:p w14:paraId="51BBD21B" w14:textId="77777777" w:rsidR="00816BB0" w:rsidRDefault="00F42625">
      <w:pPr>
        <w:ind w:left="665" w:right="667"/>
      </w:pPr>
      <w:r>
        <w:t xml:space="preserve">Students will remain on the class roster and be expected to attend class until their appeal has been decided or other provisions made. </w:t>
      </w:r>
    </w:p>
    <w:p w14:paraId="2D782E13" w14:textId="77777777" w:rsidR="00816BB0" w:rsidRDefault="00F42625">
      <w:pPr>
        <w:spacing w:after="0" w:line="259" w:lineRule="auto"/>
        <w:ind w:left="670" w:right="0" w:firstLine="0"/>
      </w:pPr>
      <w:r>
        <w:t xml:space="preserve"> </w:t>
      </w:r>
    </w:p>
    <w:p w14:paraId="768C67B0" w14:textId="77777777" w:rsidR="00816BB0" w:rsidRDefault="00F42625">
      <w:pPr>
        <w:pStyle w:val="Heading4"/>
        <w:ind w:left="665" w:right="648"/>
      </w:pPr>
      <w:r>
        <w:t xml:space="preserve">Extra-Curricular Participation </w:t>
      </w:r>
    </w:p>
    <w:p w14:paraId="0372D483" w14:textId="77777777" w:rsidR="00816BB0" w:rsidRDefault="00F42625">
      <w:pPr>
        <w:ind w:left="665" w:right="667"/>
      </w:pPr>
      <w:r>
        <w:t>In</w:t>
      </w:r>
      <w:r>
        <w:rPr>
          <w:b/>
        </w:rPr>
        <w:t xml:space="preserve"> </w:t>
      </w:r>
      <w:r>
        <w:t xml:space="preserve">order to participate or practice, a student must be in attendance </w:t>
      </w:r>
      <w:r>
        <w:rPr>
          <w:b/>
        </w:rPr>
        <w:t>ALL DAY</w:t>
      </w:r>
      <w:r>
        <w:t xml:space="preserve"> on the day of an event (game, play, concert, etc.), unless an exception is approved, in advance, by the principal. </w:t>
      </w:r>
    </w:p>
    <w:p w14:paraId="674F4595" w14:textId="77777777" w:rsidR="00816BB0" w:rsidRDefault="00F42625">
      <w:pPr>
        <w:spacing w:after="0" w:line="259" w:lineRule="auto"/>
        <w:ind w:left="670" w:right="0" w:firstLine="0"/>
      </w:pPr>
      <w:r>
        <w:t xml:space="preserve"> </w:t>
      </w:r>
    </w:p>
    <w:p w14:paraId="672D5478" w14:textId="77777777" w:rsidR="00816BB0" w:rsidRDefault="00F42625">
      <w:pPr>
        <w:pStyle w:val="Heading4"/>
        <w:ind w:left="665" w:right="648"/>
      </w:pPr>
      <w:r>
        <w:t xml:space="preserve">Planned Absences </w:t>
      </w:r>
    </w:p>
    <w:p w14:paraId="510E7CA6" w14:textId="77777777" w:rsidR="00816BB0" w:rsidRDefault="00F42625">
      <w:pPr>
        <w:ind w:left="665" w:right="667"/>
      </w:pPr>
      <w:r>
        <w:t>Students,</w:t>
      </w:r>
      <w:r>
        <w:rPr>
          <w:b/>
        </w:rPr>
        <w:t xml:space="preserve"> </w:t>
      </w:r>
      <w:r>
        <w:t xml:space="preserve">who will miss classes due to pre-arranged family business, a family trip, or college visits, will be required to complete a Planned Absence Form and return it to the Attendance Office </w:t>
      </w:r>
      <w:r>
        <w:rPr>
          <w:b/>
        </w:rPr>
        <w:t>prior</w:t>
      </w:r>
      <w:r>
        <w:t xml:space="preserve"> to the absence. Failure to complete the form and return it </w:t>
      </w:r>
      <w:r>
        <w:rPr>
          <w:b/>
        </w:rPr>
        <w:t>before</w:t>
      </w:r>
      <w:r>
        <w:t xml:space="preserve"> the absence will result in an </w:t>
      </w:r>
      <w:r>
        <w:rPr>
          <w:b/>
        </w:rPr>
        <w:t>unexcused</w:t>
      </w:r>
      <w:r>
        <w:t xml:space="preserve"> absence being recorded. Teachers will require that work be completed before they sign the form, or make arrangements for the work to be made up. Excusable family business includes college visits, legal appointments, extended medical leave, and family vacations. </w:t>
      </w:r>
    </w:p>
    <w:p w14:paraId="33D0CC37" w14:textId="77777777" w:rsidR="00816BB0" w:rsidRDefault="00F42625">
      <w:pPr>
        <w:spacing w:after="0" w:line="259" w:lineRule="auto"/>
        <w:ind w:left="670" w:right="0" w:firstLine="0"/>
      </w:pPr>
      <w:r>
        <w:t xml:space="preserve"> </w:t>
      </w:r>
    </w:p>
    <w:p w14:paraId="6C3720A3" w14:textId="77777777" w:rsidR="00816BB0" w:rsidRDefault="00F42625">
      <w:pPr>
        <w:pStyle w:val="Heading4"/>
        <w:ind w:left="665" w:right="648"/>
      </w:pPr>
      <w:r>
        <w:t xml:space="preserve">Tournament Attendance Policy </w:t>
      </w:r>
    </w:p>
    <w:p w14:paraId="19EBF212" w14:textId="77777777" w:rsidR="00816BB0" w:rsidRDefault="00F42625">
      <w:pPr>
        <w:ind w:left="665" w:right="667"/>
      </w:pPr>
      <w:r>
        <w:t>Our</w:t>
      </w:r>
      <w:r>
        <w:rPr>
          <w:b/>
        </w:rPr>
        <w:t xml:space="preserve"> </w:t>
      </w:r>
      <w:r>
        <w:t xml:space="preserve">close proximity to the metro area makes it very convenient for our students to attend the many state tournaments. While we do not encourage attendance at tournaments that we do not have teams or individuals competing in, we recognize that in some cases, attendance is desired. If parents/guardians wish to have their child excused for a tournament, they must notify the school at least one day prior to attendance, and the student must follow the Planned Absence Procedure. Students attending tournaments without following the Planned Absence Procedure will be considered </w:t>
      </w:r>
      <w:r>
        <w:rPr>
          <w:b/>
        </w:rPr>
        <w:t>unexcused</w:t>
      </w:r>
      <w:r>
        <w:t xml:space="preserve">. </w:t>
      </w:r>
    </w:p>
    <w:p w14:paraId="0BB262E6" w14:textId="77777777" w:rsidR="00816BB0" w:rsidRDefault="00F42625">
      <w:pPr>
        <w:spacing w:after="0" w:line="259" w:lineRule="auto"/>
        <w:ind w:left="670" w:right="0" w:firstLine="0"/>
      </w:pPr>
      <w:r>
        <w:t xml:space="preserve"> </w:t>
      </w:r>
    </w:p>
    <w:p w14:paraId="5588DA89" w14:textId="77777777" w:rsidR="00816BB0" w:rsidRDefault="00F42625">
      <w:pPr>
        <w:pStyle w:val="Heading4"/>
        <w:ind w:left="665" w:right="648"/>
      </w:pPr>
      <w:r>
        <w:t xml:space="preserve">Late Arrivals </w:t>
      </w:r>
    </w:p>
    <w:p w14:paraId="7E349075" w14:textId="77777777" w:rsidR="00816BB0" w:rsidRDefault="00F42625">
      <w:pPr>
        <w:ind w:left="665" w:right="667"/>
      </w:pPr>
      <w:r>
        <w:t>It</w:t>
      </w:r>
      <w:r>
        <w:rPr>
          <w:b/>
        </w:rPr>
        <w:t xml:space="preserve"> </w:t>
      </w:r>
      <w:r>
        <w:t xml:space="preserve">is expected that all students will make necessary arrangements to arrive on time to school, whether that means riding the bus, walking, or riding to school with a friend. Any time a student arrives to school after Period 1 has begun, he/she is required to stop and sign in at the Attendance Office. Typically, missing the school bus, over-sleeping or repeated car problems will be classified as an unexcused tardy. In cases of inclement weather, students are encouraged to ride the school bus or leave early enough to arrive on time. </w:t>
      </w:r>
    </w:p>
    <w:p w14:paraId="4196DEC7" w14:textId="77777777" w:rsidR="00816BB0" w:rsidRDefault="00F42625">
      <w:pPr>
        <w:spacing w:after="0" w:line="259" w:lineRule="auto"/>
        <w:ind w:left="670" w:right="0" w:firstLine="0"/>
      </w:pPr>
      <w:r>
        <w:t xml:space="preserve"> </w:t>
      </w:r>
    </w:p>
    <w:p w14:paraId="53ED3EF3" w14:textId="77777777" w:rsidR="00816BB0" w:rsidRDefault="00F42625">
      <w:pPr>
        <w:pStyle w:val="Heading4"/>
        <w:ind w:left="665" w:right="648"/>
      </w:pPr>
      <w:r>
        <w:t xml:space="preserve">Lunch Attendance </w:t>
      </w:r>
    </w:p>
    <w:p w14:paraId="4F94D521" w14:textId="77777777" w:rsidR="00816BB0" w:rsidRDefault="00F42625">
      <w:pPr>
        <w:ind w:left="665" w:right="667"/>
      </w:pPr>
      <w:r>
        <w:t xml:space="preserve">All students will be expected to spend their entire lunch period in the commons unless an arrangement has been made with a staff person to be under their supervision. Students may not wander about the building, sit in the halls, or be outside. Students who skip lunch will be penalized as follows: </w:t>
      </w:r>
    </w:p>
    <w:p w14:paraId="1BC13F90" w14:textId="77777777" w:rsidR="00816BB0" w:rsidRDefault="00F42625">
      <w:pPr>
        <w:spacing w:after="0" w:line="259" w:lineRule="auto"/>
        <w:ind w:left="670" w:right="0" w:firstLine="0"/>
      </w:pPr>
      <w:r>
        <w:t xml:space="preserve"> </w:t>
      </w:r>
    </w:p>
    <w:p w14:paraId="5FB0325B" w14:textId="77777777" w:rsidR="00816BB0" w:rsidRDefault="00F42625">
      <w:pPr>
        <w:numPr>
          <w:ilvl w:val="0"/>
          <w:numId w:val="19"/>
        </w:numPr>
        <w:ind w:right="2457" w:hanging="360"/>
      </w:pPr>
      <w:r>
        <w:t xml:space="preserve">1st violation – Three lunch detentions </w:t>
      </w:r>
    </w:p>
    <w:p w14:paraId="0588ABFF" w14:textId="77777777" w:rsidR="00816BB0" w:rsidRDefault="00F42625">
      <w:pPr>
        <w:numPr>
          <w:ilvl w:val="0"/>
          <w:numId w:val="19"/>
        </w:numPr>
        <w:ind w:right="2457" w:hanging="360"/>
      </w:pPr>
      <w:r>
        <w:t>2</w:t>
      </w:r>
      <w:r>
        <w:rPr>
          <w:vertAlign w:val="superscript"/>
        </w:rPr>
        <w:t>nd</w:t>
      </w:r>
      <w:r>
        <w:t xml:space="preserve"> violation – Six lunch detentions or before/after school detention </w:t>
      </w:r>
      <w:r>
        <w:rPr>
          <w:rFonts w:ascii="Wingdings" w:eastAsia="Wingdings" w:hAnsi="Wingdings" w:cs="Wingdings"/>
        </w:rPr>
        <w:t></w:t>
      </w:r>
      <w:r>
        <w:rPr>
          <w:rFonts w:ascii="Arial" w:eastAsia="Arial" w:hAnsi="Arial" w:cs="Arial"/>
        </w:rPr>
        <w:t xml:space="preserve"> </w:t>
      </w:r>
      <w:r>
        <w:t>3</w:t>
      </w:r>
      <w:r>
        <w:rPr>
          <w:vertAlign w:val="superscript"/>
        </w:rPr>
        <w:t>rd</w:t>
      </w:r>
      <w:r>
        <w:t xml:space="preserve"> violation – Consequences to be determined by Administration </w:t>
      </w:r>
    </w:p>
    <w:p w14:paraId="673B0E6E" w14:textId="77777777" w:rsidR="00816BB0" w:rsidRDefault="00F42625">
      <w:pPr>
        <w:spacing w:after="0" w:line="259" w:lineRule="auto"/>
        <w:ind w:left="1390" w:right="0" w:firstLine="0"/>
      </w:pPr>
      <w:r>
        <w:t xml:space="preserve"> </w:t>
      </w:r>
    </w:p>
    <w:p w14:paraId="5FA58606" w14:textId="77777777" w:rsidR="00816BB0" w:rsidRDefault="00F42625">
      <w:pPr>
        <w:pStyle w:val="Heading4"/>
        <w:ind w:left="665" w:right="648"/>
      </w:pPr>
      <w:r>
        <w:t xml:space="preserve">Penalties and Consequences for Exceeding Absence Limits </w:t>
      </w:r>
    </w:p>
    <w:p w14:paraId="6C137BE1" w14:textId="77777777" w:rsidR="00816BB0" w:rsidRDefault="00F42625">
      <w:pPr>
        <w:spacing w:line="259" w:lineRule="auto"/>
        <w:ind w:left="1210" w:right="0" w:firstLine="0"/>
      </w:pPr>
      <w:r>
        <w:rPr>
          <w:b/>
        </w:rPr>
        <w:t xml:space="preserve"> </w:t>
      </w:r>
    </w:p>
    <w:p w14:paraId="42844F90" w14:textId="77777777" w:rsidR="00816BB0" w:rsidRDefault="00F42625">
      <w:pPr>
        <w:numPr>
          <w:ilvl w:val="0"/>
          <w:numId w:val="20"/>
        </w:numPr>
        <w:ind w:right="667" w:hanging="360"/>
      </w:pPr>
      <w:r>
        <w:t xml:space="preserve">For each unexcused absence from any class, the student’s trimester grade will be reduced by one increment. The existing marking system will have twelve increments: A, A-, B+, B, B-, C+, C, C-, D+, D, D-, and F.  A reduction of one increment will, for example, result in a reduction from B to B-, on the second instance of unexcused absence from B- to C+, etc. At the beginning of each marking period, grade increment reduction will begin anew. </w:t>
      </w:r>
    </w:p>
    <w:p w14:paraId="68ED25A5" w14:textId="77777777" w:rsidR="00816BB0" w:rsidRDefault="00F42625">
      <w:pPr>
        <w:spacing w:after="0" w:line="259" w:lineRule="auto"/>
        <w:ind w:left="1210" w:right="0" w:firstLine="0"/>
      </w:pPr>
      <w:r>
        <w:t xml:space="preserve"> </w:t>
      </w:r>
    </w:p>
    <w:p w14:paraId="6CCA1F14" w14:textId="77777777" w:rsidR="00816BB0" w:rsidRDefault="00F42625">
      <w:pPr>
        <w:numPr>
          <w:ilvl w:val="0"/>
          <w:numId w:val="20"/>
        </w:numPr>
        <w:ind w:right="667" w:hanging="360"/>
      </w:pPr>
      <w:r>
        <w:t xml:space="preserve">Students may be dropped from each class in which they accumulate more than six (6) excused and/or unexcused absences in one trimester. </w:t>
      </w:r>
    </w:p>
    <w:p w14:paraId="211730F0" w14:textId="77777777" w:rsidR="00816BB0" w:rsidRDefault="00F42625">
      <w:pPr>
        <w:spacing w:after="30" w:line="259" w:lineRule="auto"/>
        <w:ind w:left="1390" w:right="0" w:firstLine="0"/>
      </w:pPr>
      <w:r>
        <w:t xml:space="preserve"> </w:t>
      </w:r>
    </w:p>
    <w:p w14:paraId="11BD259B" w14:textId="77777777" w:rsidR="00816BB0" w:rsidRDefault="00F42625">
      <w:pPr>
        <w:numPr>
          <w:ilvl w:val="1"/>
          <w:numId w:val="20"/>
        </w:numPr>
        <w:spacing w:after="43"/>
        <w:ind w:right="693" w:hanging="360"/>
      </w:pPr>
      <w:r>
        <w:t xml:space="preserve">If a passing grade exists at time of drop, the student’s record will show no grade (NG) for the entire trimester. </w:t>
      </w:r>
    </w:p>
    <w:p w14:paraId="20586A8D" w14:textId="77777777" w:rsidR="00816BB0" w:rsidRDefault="00F42625">
      <w:pPr>
        <w:numPr>
          <w:ilvl w:val="1"/>
          <w:numId w:val="20"/>
        </w:numPr>
        <w:spacing w:after="0" w:line="259" w:lineRule="auto"/>
        <w:ind w:right="693" w:hanging="360"/>
      </w:pPr>
      <w:r>
        <w:t xml:space="preserve">If a failing grade exists at time of drop, the student’s record will show failure (F) for the entire trimester. </w:t>
      </w:r>
    </w:p>
    <w:p w14:paraId="7AFC6262" w14:textId="77777777" w:rsidR="00816BB0" w:rsidRDefault="00F42625">
      <w:pPr>
        <w:spacing w:after="0" w:line="259" w:lineRule="auto"/>
        <w:ind w:left="670" w:right="0" w:firstLine="0"/>
      </w:pPr>
      <w:r>
        <w:lastRenderedPageBreak/>
        <w:t xml:space="preserve"> </w:t>
      </w:r>
    </w:p>
    <w:p w14:paraId="3F574E86" w14:textId="77777777" w:rsidR="00816BB0" w:rsidRDefault="00F42625">
      <w:pPr>
        <w:numPr>
          <w:ilvl w:val="0"/>
          <w:numId w:val="20"/>
        </w:numPr>
        <w:ind w:right="667" w:hanging="360"/>
      </w:pPr>
      <w:r>
        <w:t xml:space="preserve">All excused and/or unexcused absences, except school-authorized/approved absences, will count toward the maximum allowance of six (6) absences in a trimester. Suspensions from school, while classified as excused since they are involuntary, will not count toward the six (6) maximum allowable absences in a trimester, and will not result in automatic grade reductions. </w:t>
      </w:r>
    </w:p>
    <w:p w14:paraId="136C4D83" w14:textId="77777777" w:rsidR="00816BB0" w:rsidRDefault="00F42625">
      <w:pPr>
        <w:spacing w:after="0" w:line="259" w:lineRule="auto"/>
        <w:ind w:left="1030" w:right="0" w:firstLine="0"/>
      </w:pPr>
      <w:r>
        <w:t xml:space="preserve"> </w:t>
      </w:r>
    </w:p>
    <w:p w14:paraId="3CE66478" w14:textId="77777777" w:rsidR="00816BB0" w:rsidRDefault="00F42625">
      <w:pPr>
        <w:numPr>
          <w:ilvl w:val="0"/>
          <w:numId w:val="20"/>
        </w:numPr>
        <w:ind w:right="667" w:hanging="360"/>
      </w:pPr>
      <w:r>
        <w:t xml:space="preserve">Absences for unverified reasons, or for reasons other than those recognized as excused, will be classified unexcused. Students able to produce evidence warranting consideration for a change from unexcused to excused must do so within five (5) school days following the period of absence. When administrative determination has been made to change a recorded absence from unexcused to excused, the teacher will be notified of the change an admit slip verifying the change will be issued and it will be the student’s responsibility to present such slip to appropriate teachers. </w:t>
      </w:r>
    </w:p>
    <w:p w14:paraId="6DA92D2D" w14:textId="77777777" w:rsidR="00816BB0" w:rsidRDefault="00F42625">
      <w:pPr>
        <w:numPr>
          <w:ilvl w:val="0"/>
          <w:numId w:val="20"/>
        </w:numPr>
        <w:ind w:right="667" w:hanging="360"/>
      </w:pPr>
      <w:r>
        <w:t xml:space="preserve">Leaving the building without authorization will result in the recording of an unexcused absence for each class missed and there will be no opportunity provided to petition for a change to excused absence. </w:t>
      </w:r>
    </w:p>
    <w:p w14:paraId="0E371288" w14:textId="77777777" w:rsidR="00816BB0" w:rsidRDefault="00F42625">
      <w:pPr>
        <w:spacing w:after="0" w:line="259" w:lineRule="auto"/>
        <w:ind w:left="1030" w:right="0" w:firstLine="0"/>
      </w:pPr>
      <w:r>
        <w:t xml:space="preserve"> </w:t>
      </w:r>
    </w:p>
    <w:p w14:paraId="71CEB68E" w14:textId="77777777" w:rsidR="00816BB0" w:rsidRDefault="00F42625">
      <w:pPr>
        <w:pStyle w:val="Heading4"/>
        <w:ind w:left="665" w:right="648"/>
      </w:pPr>
      <w:r>
        <w:t xml:space="preserve">Tardiness </w:t>
      </w:r>
    </w:p>
    <w:p w14:paraId="223E6CE9" w14:textId="77777777" w:rsidR="00816BB0" w:rsidRDefault="00F42625">
      <w:pPr>
        <w:ind w:left="665" w:right="667"/>
      </w:pPr>
      <w:r>
        <w:t xml:space="preserve">For every class period at Waconia, the student is to be on time. Anytime students arrive after the Period 1 starting time, they must report to the office for a tardy slip. For Period 2 and subsequent periods, the individual teachers handle tardies to class. They will announce their policies at the beginning of each trimester. Three unexcused tardies will equal one unexcused absence, and will count toward the total absences for the trimester. </w:t>
      </w:r>
    </w:p>
    <w:p w14:paraId="4FE4DBEB" w14:textId="77777777" w:rsidR="00816BB0" w:rsidRDefault="00F42625">
      <w:pPr>
        <w:spacing w:after="0" w:line="259" w:lineRule="auto"/>
        <w:ind w:left="670" w:right="0" w:firstLine="0"/>
      </w:pPr>
      <w:r>
        <w:t xml:space="preserve"> </w:t>
      </w:r>
    </w:p>
    <w:p w14:paraId="19D5A5D5" w14:textId="77777777" w:rsidR="00816BB0" w:rsidRDefault="00F42625">
      <w:pPr>
        <w:pStyle w:val="Heading4"/>
        <w:ind w:left="665" w:right="648"/>
      </w:pPr>
      <w:r>
        <w:t xml:space="preserve">Appeal Procedure </w:t>
      </w:r>
    </w:p>
    <w:p w14:paraId="34479F97" w14:textId="77777777" w:rsidR="00816BB0" w:rsidRDefault="00F42625">
      <w:pPr>
        <w:spacing w:after="0" w:line="259" w:lineRule="auto"/>
        <w:ind w:left="828" w:right="0" w:firstLine="0"/>
      </w:pPr>
      <w:r>
        <w:t xml:space="preserve"> </w:t>
      </w:r>
    </w:p>
    <w:p w14:paraId="3AC23B13" w14:textId="77777777" w:rsidR="00816BB0" w:rsidRDefault="00F42625">
      <w:pPr>
        <w:numPr>
          <w:ilvl w:val="0"/>
          <w:numId w:val="21"/>
        </w:numPr>
        <w:spacing w:after="3" w:line="244" w:lineRule="auto"/>
        <w:ind w:right="667" w:hanging="360"/>
      </w:pPr>
      <w:r>
        <w:t xml:space="preserve">A student who receives notice of a class drop may petition the Appeals Committee for a waiver if there is a genuine, supportable belief that extenuating circumstances exist. The student and/or parent/guardian may request appearance at the Committee hearing to offer information supporting the appeal. </w:t>
      </w:r>
    </w:p>
    <w:p w14:paraId="48610BDD" w14:textId="77777777" w:rsidR="00816BB0" w:rsidRDefault="00F42625">
      <w:pPr>
        <w:numPr>
          <w:ilvl w:val="0"/>
          <w:numId w:val="21"/>
        </w:numPr>
        <w:ind w:right="667" w:hanging="360"/>
      </w:pPr>
      <w:r>
        <w:t xml:space="preserve">The Appeals Committee will review all evidence, consider any extenuating circumstances, and strive to achieve and render impartial judgments in a systematic manner. </w:t>
      </w:r>
    </w:p>
    <w:p w14:paraId="4E10ED75" w14:textId="77777777" w:rsidR="00816BB0" w:rsidRDefault="00F42625">
      <w:pPr>
        <w:numPr>
          <w:ilvl w:val="0"/>
          <w:numId w:val="21"/>
        </w:numPr>
        <w:ind w:right="667" w:hanging="360"/>
      </w:pPr>
      <w:r>
        <w:t xml:space="preserve">The high school principal will identify the members of the Appeals Committee. The committee will consist of no fewer than three certified members, one of whom would be an administrator or counselor. </w:t>
      </w:r>
    </w:p>
    <w:p w14:paraId="7A7288FA" w14:textId="77777777" w:rsidR="00816BB0" w:rsidRDefault="00F42625">
      <w:pPr>
        <w:spacing w:after="0" w:line="259" w:lineRule="auto"/>
        <w:ind w:left="670" w:right="0" w:firstLine="0"/>
      </w:pPr>
      <w:r>
        <w:t xml:space="preserve"> </w:t>
      </w:r>
    </w:p>
    <w:p w14:paraId="16FDD91B" w14:textId="77777777" w:rsidR="00816BB0" w:rsidRDefault="00F42625">
      <w:pPr>
        <w:spacing w:after="0" w:line="259" w:lineRule="auto"/>
        <w:ind w:left="670" w:right="0" w:firstLine="0"/>
      </w:pPr>
      <w:r>
        <w:t xml:space="preserve"> </w:t>
      </w:r>
    </w:p>
    <w:p w14:paraId="237EA512" w14:textId="77777777" w:rsidR="00816BB0" w:rsidRDefault="00F42625">
      <w:pPr>
        <w:spacing w:after="0" w:line="259" w:lineRule="auto"/>
        <w:ind w:left="670" w:right="0" w:firstLine="0"/>
      </w:pPr>
      <w:r>
        <w:t xml:space="preserve"> </w:t>
      </w:r>
    </w:p>
    <w:p w14:paraId="4C8F6939" w14:textId="77777777" w:rsidR="00816BB0" w:rsidRDefault="00F42625">
      <w:pPr>
        <w:spacing w:after="233" w:line="259" w:lineRule="auto"/>
        <w:ind w:left="670" w:right="0" w:firstLine="0"/>
      </w:pPr>
      <w:r>
        <w:t xml:space="preserve"> </w:t>
      </w:r>
    </w:p>
    <w:p w14:paraId="34C486B3" w14:textId="77777777" w:rsidR="00816BB0" w:rsidRDefault="00F42625">
      <w:pPr>
        <w:pStyle w:val="Heading4"/>
        <w:pBdr>
          <w:top w:val="single" w:sz="16" w:space="0" w:color="000000"/>
          <w:left w:val="single" w:sz="16" w:space="0" w:color="000000"/>
          <w:bottom w:val="single" w:sz="16" w:space="0" w:color="000000"/>
          <w:right w:val="single" w:sz="16" w:space="0" w:color="000000"/>
        </w:pBdr>
        <w:shd w:val="clear" w:color="auto" w:fill="7030A0"/>
        <w:spacing w:after="0" w:line="259" w:lineRule="auto"/>
        <w:ind w:left="0" w:right="2" w:firstLine="0"/>
        <w:jc w:val="center"/>
      </w:pPr>
      <w:r>
        <w:rPr>
          <w:color w:val="FFFFFF"/>
          <w:sz w:val="30"/>
        </w:rPr>
        <w:t xml:space="preserve">PART III - YOUR EDUCATIONAL PROGRAM </w:t>
      </w:r>
    </w:p>
    <w:p w14:paraId="72705671" w14:textId="77777777" w:rsidR="00816BB0" w:rsidRDefault="00F42625">
      <w:pPr>
        <w:spacing w:after="0" w:line="259" w:lineRule="auto"/>
        <w:ind w:left="670" w:right="0" w:firstLine="0"/>
      </w:pPr>
      <w:r>
        <w:t xml:space="preserve"> </w:t>
      </w:r>
    </w:p>
    <w:p w14:paraId="5AB12FF3" w14:textId="77777777" w:rsidR="00816BB0" w:rsidRDefault="00F42625">
      <w:pPr>
        <w:spacing w:after="85" w:line="259" w:lineRule="auto"/>
        <w:ind w:left="670" w:right="0" w:firstLine="0"/>
      </w:pPr>
      <w:r>
        <w:t xml:space="preserve"> </w:t>
      </w:r>
    </w:p>
    <w:p w14:paraId="5A8963B4" w14:textId="77777777" w:rsidR="00816BB0" w:rsidRDefault="00F42625">
      <w:pPr>
        <w:pStyle w:val="Heading5"/>
        <w:ind w:left="665" w:right="4475"/>
      </w:pPr>
      <w:r>
        <w:t xml:space="preserve">Graduation – Your Goal </w:t>
      </w:r>
    </w:p>
    <w:p w14:paraId="63C2D5D7" w14:textId="77777777" w:rsidR="00816BB0" w:rsidRDefault="00F42625">
      <w:pPr>
        <w:spacing w:after="3" w:line="244" w:lineRule="auto"/>
        <w:ind w:left="665" w:right="656"/>
        <w:jc w:val="both"/>
      </w:pPr>
      <w:r>
        <w:t xml:space="preserve">All seniors have the individual responsibility to verify their current credit status with the guidance department. Any doubts or questions which seniors may have concerning their graduation should be cleared up during the first trimester of the school year. Seniors who fail to take this initiative will bear the full responsibility for later consequences. </w:t>
      </w:r>
    </w:p>
    <w:p w14:paraId="4492970F" w14:textId="77777777" w:rsidR="00816BB0" w:rsidRDefault="00F42625">
      <w:pPr>
        <w:spacing w:after="0" w:line="259" w:lineRule="auto"/>
        <w:ind w:left="670" w:right="0" w:firstLine="0"/>
      </w:pPr>
      <w:r>
        <w:t xml:space="preserve"> </w:t>
      </w:r>
    </w:p>
    <w:p w14:paraId="46BA0140" w14:textId="77777777" w:rsidR="00816BB0" w:rsidRDefault="00F42625">
      <w:pPr>
        <w:ind w:left="665" w:right="667"/>
      </w:pPr>
      <w:r>
        <w:t xml:space="preserve">Seniors who are short of reaching their graduation requirements must select, through the guidance department, one or more alternative programs available to them. </w:t>
      </w:r>
    </w:p>
    <w:p w14:paraId="68CED62E" w14:textId="77777777" w:rsidR="00816BB0" w:rsidRDefault="00F42625">
      <w:pPr>
        <w:spacing w:after="0" w:line="259" w:lineRule="auto"/>
        <w:ind w:left="670" w:right="0" w:firstLine="0"/>
      </w:pPr>
      <w:r>
        <w:t xml:space="preserve"> </w:t>
      </w:r>
    </w:p>
    <w:p w14:paraId="61FB8C0F" w14:textId="77777777" w:rsidR="00816BB0" w:rsidRDefault="00F42625">
      <w:pPr>
        <w:ind w:left="665" w:right="667"/>
      </w:pPr>
      <w:r>
        <w:t xml:space="preserve">Students who desire help can take advantage of the Learning Labs offered Mondays, Tuesdays, Wednesdays, and Thursdays from 3:00 – 4:00.  </w:t>
      </w:r>
    </w:p>
    <w:p w14:paraId="0A390421" w14:textId="77777777" w:rsidR="00816BB0" w:rsidRDefault="00F42625">
      <w:pPr>
        <w:ind w:left="665" w:right="667"/>
      </w:pPr>
      <w:r>
        <w:t xml:space="preserve">Learning Lab staff are available to provide academic support, homework help, make-up opportunities, and study time for students in Grades 9-12. </w:t>
      </w:r>
    </w:p>
    <w:p w14:paraId="48600FF3" w14:textId="77777777" w:rsidR="00816BB0" w:rsidRDefault="00F42625">
      <w:pPr>
        <w:spacing w:after="0" w:line="259" w:lineRule="auto"/>
        <w:ind w:left="670" w:right="0" w:firstLine="0"/>
      </w:pPr>
      <w:r>
        <w:t xml:space="preserve"> </w:t>
      </w:r>
    </w:p>
    <w:p w14:paraId="2850AC54" w14:textId="77777777" w:rsidR="00816BB0" w:rsidRDefault="00F42625">
      <w:pPr>
        <w:spacing w:after="3" w:line="244" w:lineRule="auto"/>
        <w:ind w:left="665" w:right="656"/>
        <w:jc w:val="both"/>
      </w:pPr>
      <w:r>
        <w:t xml:space="preserve">The </w:t>
      </w:r>
      <w:r w:rsidR="00E31070">
        <w:t>Waconia Learning Center (W</w:t>
      </w:r>
      <w:r>
        <w:t>.L.C.)</w:t>
      </w:r>
      <w:r w:rsidR="00E31070">
        <w:t xml:space="preserve">  </w:t>
      </w:r>
      <w:r>
        <w:t xml:space="preserve">provides a set of required and elective courses which are available in the late afternoon and evening. These programs enable students to make up credits they may have lost due to failure or other circumstances. Students may take individual courses at the A.L.C. No transportation is provided by the school district to the </w:t>
      </w:r>
      <w:r w:rsidR="00E31070">
        <w:t>W</w:t>
      </w:r>
      <w:r>
        <w:t xml:space="preserve">.L.C. </w:t>
      </w:r>
    </w:p>
    <w:p w14:paraId="39EFDE32" w14:textId="77777777" w:rsidR="00816BB0" w:rsidRDefault="00F42625" w:rsidP="00BB073D">
      <w:pPr>
        <w:spacing w:after="0" w:line="259" w:lineRule="auto"/>
        <w:ind w:left="670" w:right="0" w:firstLine="0"/>
      </w:pPr>
      <w:r>
        <w:t xml:space="preserve"> </w:t>
      </w:r>
    </w:p>
    <w:p w14:paraId="422BE92C" w14:textId="77777777" w:rsidR="00816BB0" w:rsidRDefault="00F42625">
      <w:pPr>
        <w:pStyle w:val="Heading5"/>
        <w:ind w:left="665" w:right="4475"/>
      </w:pPr>
      <w:r>
        <w:t xml:space="preserve">Graduation </w:t>
      </w:r>
    </w:p>
    <w:p w14:paraId="299D21FD" w14:textId="77777777" w:rsidR="00816BB0" w:rsidRDefault="00F42625" w:rsidP="00BB073D">
      <w:pPr>
        <w:spacing w:after="3" w:line="244" w:lineRule="auto"/>
        <w:ind w:left="665" w:right="656"/>
        <w:jc w:val="both"/>
      </w:pPr>
      <w:r>
        <w:t xml:space="preserve">Students may participate in the graduation ceremonies if they have a one (1) credit deficiency caused by a third trimester failure. All other 9-12 credit requirements must be complete. A credit make-up plan must be approved by the principal/counselor prior to graduation. PSEO students who fail any courses in the first semester may be required to verify passing grades for their second semester courses in order to participate in the graduation ceremony. A diploma will be awarded after </w:t>
      </w:r>
      <w:r>
        <w:rPr>
          <w:b/>
          <w:u w:val="single" w:color="000000"/>
        </w:rPr>
        <w:t>all credits</w:t>
      </w:r>
      <w:r>
        <w:t xml:space="preserve"> have been verified. This policy also applies to students in an alternative school who are planning to graduate from Waconia High School. </w:t>
      </w:r>
    </w:p>
    <w:p w14:paraId="0C2DBB0F" w14:textId="77777777" w:rsidR="00BB073D" w:rsidRDefault="00BB073D">
      <w:pPr>
        <w:spacing w:after="0" w:line="259" w:lineRule="auto"/>
        <w:ind w:left="670" w:right="0" w:firstLine="0"/>
      </w:pPr>
    </w:p>
    <w:p w14:paraId="516DE140" w14:textId="77777777" w:rsidR="00C463C9" w:rsidRPr="00C463C9" w:rsidRDefault="00C463C9" w:rsidP="00BB073D">
      <w:pPr>
        <w:spacing w:after="82" w:line="259" w:lineRule="auto"/>
        <w:ind w:left="670" w:right="0" w:firstLine="0"/>
      </w:pPr>
      <w:r w:rsidRPr="00C463C9">
        <w:rPr>
          <w:b/>
          <w:bCs/>
          <w:sz w:val="28"/>
          <w:szCs w:val="28"/>
        </w:rPr>
        <w:lastRenderedPageBreak/>
        <w:t>Testing &amp; Assessment</w:t>
      </w:r>
    </w:p>
    <w:p w14:paraId="7F6733EE" w14:textId="77777777" w:rsidR="00C463C9" w:rsidRPr="00C463C9" w:rsidRDefault="00C463C9" w:rsidP="00BB073D">
      <w:pPr>
        <w:spacing w:after="0" w:line="240" w:lineRule="auto"/>
        <w:ind w:left="670" w:right="0" w:firstLine="0"/>
        <w:rPr>
          <w:color w:val="auto"/>
          <w:szCs w:val="18"/>
        </w:rPr>
      </w:pPr>
      <w:r w:rsidRPr="00C463C9">
        <w:rPr>
          <w:color w:val="333333"/>
          <w:szCs w:val="18"/>
          <w:shd w:val="clear" w:color="auto" w:fill="FFFFFF"/>
        </w:rPr>
        <w:t>District 110 uses a variety of standardized assessment tests to help evaluate student performance. Results of these tests provide data to schools, teachers, students, and parents that show areas of strength and areas requiring improvement.</w:t>
      </w:r>
    </w:p>
    <w:p w14:paraId="35402FF1" w14:textId="77777777" w:rsidR="00C463C9" w:rsidRPr="00C463C9" w:rsidRDefault="00C463C9" w:rsidP="00C463C9">
      <w:pPr>
        <w:spacing w:after="0" w:line="240" w:lineRule="auto"/>
        <w:ind w:left="0" w:right="0" w:firstLine="0"/>
        <w:rPr>
          <w:color w:val="auto"/>
          <w:szCs w:val="18"/>
        </w:rPr>
      </w:pPr>
    </w:p>
    <w:p w14:paraId="7A7BFB67" w14:textId="77777777" w:rsidR="00C463C9" w:rsidRPr="00C463C9" w:rsidRDefault="00C463C9" w:rsidP="00C463C9">
      <w:pPr>
        <w:spacing w:after="0" w:line="240" w:lineRule="auto"/>
        <w:ind w:left="655" w:right="0" w:firstLine="0"/>
        <w:rPr>
          <w:color w:val="auto"/>
          <w:szCs w:val="18"/>
        </w:rPr>
      </w:pPr>
      <w:r w:rsidRPr="00C463C9">
        <w:rPr>
          <w:color w:val="333333"/>
          <w:szCs w:val="18"/>
          <w:shd w:val="clear" w:color="auto" w:fill="FFFFFF"/>
        </w:rPr>
        <w:t>For high school students, college entrance exams like the ACT may determine which college a student attends, and whether academic scholarships are awarded. Students are encouraged to participate in ACT prep and repeat exams to try and better their scores.</w:t>
      </w:r>
    </w:p>
    <w:p w14:paraId="016889DF" w14:textId="77777777" w:rsidR="00C463C9" w:rsidRPr="00C463C9" w:rsidRDefault="00C463C9" w:rsidP="00C463C9">
      <w:pPr>
        <w:spacing w:after="0" w:line="240" w:lineRule="auto"/>
        <w:ind w:left="0" w:right="0" w:firstLine="0"/>
        <w:rPr>
          <w:color w:val="auto"/>
          <w:szCs w:val="18"/>
        </w:rPr>
      </w:pPr>
    </w:p>
    <w:p w14:paraId="227DCF69" w14:textId="77777777" w:rsidR="00C463C9" w:rsidRPr="00C463C9" w:rsidRDefault="00C463C9" w:rsidP="00C463C9">
      <w:pPr>
        <w:shd w:val="clear" w:color="auto" w:fill="FFFFFF"/>
        <w:spacing w:after="0" w:line="240" w:lineRule="auto"/>
        <w:ind w:left="655" w:right="0" w:firstLine="0"/>
        <w:rPr>
          <w:color w:val="auto"/>
          <w:szCs w:val="18"/>
        </w:rPr>
      </w:pPr>
      <w:r w:rsidRPr="00C463C9">
        <w:rPr>
          <w:color w:val="333333"/>
          <w:szCs w:val="18"/>
          <w:shd w:val="clear" w:color="auto" w:fill="FFFFFF"/>
        </w:rPr>
        <w:t>With testing stakes high, students must come prepared to do their best. Three kinds of parental involvement at home are consistently associated with higher student achievement:</w:t>
      </w:r>
    </w:p>
    <w:p w14:paraId="4F8AA6BE" w14:textId="77777777" w:rsidR="00C463C9" w:rsidRPr="00C463C9" w:rsidRDefault="00C463C9" w:rsidP="00C463C9">
      <w:pPr>
        <w:numPr>
          <w:ilvl w:val="0"/>
          <w:numId w:val="33"/>
        </w:numPr>
        <w:shd w:val="clear" w:color="auto" w:fill="FFFFFF"/>
        <w:spacing w:after="0" w:line="240" w:lineRule="auto"/>
        <w:ind w:right="0"/>
        <w:textAlignment w:val="baseline"/>
        <w:rPr>
          <w:color w:val="333333"/>
          <w:szCs w:val="18"/>
        </w:rPr>
      </w:pPr>
      <w:r w:rsidRPr="00C463C9">
        <w:rPr>
          <w:color w:val="333333"/>
          <w:szCs w:val="18"/>
          <w:shd w:val="clear" w:color="auto" w:fill="FFFFFF"/>
        </w:rPr>
        <w:t>Actively organizing and monitoring a child’s time</w:t>
      </w:r>
    </w:p>
    <w:p w14:paraId="152BA3D3" w14:textId="77777777" w:rsidR="00C463C9" w:rsidRPr="00C463C9" w:rsidRDefault="00C463C9" w:rsidP="00C463C9">
      <w:pPr>
        <w:numPr>
          <w:ilvl w:val="0"/>
          <w:numId w:val="33"/>
        </w:numPr>
        <w:shd w:val="clear" w:color="auto" w:fill="FFFFFF"/>
        <w:spacing w:after="0" w:line="240" w:lineRule="auto"/>
        <w:ind w:right="0"/>
        <w:textAlignment w:val="baseline"/>
        <w:rPr>
          <w:color w:val="333333"/>
          <w:szCs w:val="18"/>
        </w:rPr>
      </w:pPr>
      <w:r w:rsidRPr="00C463C9">
        <w:rPr>
          <w:color w:val="333333"/>
          <w:szCs w:val="18"/>
          <w:shd w:val="clear" w:color="auto" w:fill="FFFFFF"/>
        </w:rPr>
        <w:t>Helping with homework</w:t>
      </w:r>
    </w:p>
    <w:p w14:paraId="46389AE3" w14:textId="77777777" w:rsidR="00C463C9" w:rsidRPr="00C463C9" w:rsidRDefault="00C463C9" w:rsidP="00C463C9">
      <w:pPr>
        <w:numPr>
          <w:ilvl w:val="0"/>
          <w:numId w:val="33"/>
        </w:numPr>
        <w:shd w:val="clear" w:color="auto" w:fill="FFFFFF"/>
        <w:spacing w:after="0" w:line="240" w:lineRule="auto"/>
        <w:ind w:right="0"/>
        <w:textAlignment w:val="baseline"/>
        <w:rPr>
          <w:color w:val="333333"/>
          <w:szCs w:val="18"/>
        </w:rPr>
      </w:pPr>
      <w:r w:rsidRPr="00C463C9">
        <w:rPr>
          <w:color w:val="333333"/>
          <w:szCs w:val="18"/>
          <w:shd w:val="clear" w:color="auto" w:fill="FFFFFF"/>
        </w:rPr>
        <w:t>Discussing school matters</w:t>
      </w:r>
    </w:p>
    <w:p w14:paraId="049ACA04" w14:textId="77777777" w:rsidR="00C463C9" w:rsidRPr="00C463C9" w:rsidRDefault="00C463C9" w:rsidP="00C463C9">
      <w:pPr>
        <w:spacing w:after="0" w:line="240" w:lineRule="auto"/>
        <w:ind w:left="0" w:right="0" w:firstLine="0"/>
        <w:rPr>
          <w:color w:val="auto"/>
          <w:szCs w:val="18"/>
        </w:rPr>
      </w:pPr>
    </w:p>
    <w:p w14:paraId="41449CDF" w14:textId="77777777" w:rsidR="00C463C9" w:rsidRDefault="00C463C9" w:rsidP="00C463C9">
      <w:pPr>
        <w:spacing w:after="0" w:line="240" w:lineRule="auto"/>
        <w:ind w:left="0" w:right="0" w:firstLine="720"/>
        <w:rPr>
          <w:b/>
          <w:bCs/>
          <w:color w:val="333333"/>
          <w:szCs w:val="18"/>
          <w:shd w:val="clear" w:color="auto" w:fill="FFFFFF"/>
        </w:rPr>
      </w:pPr>
      <w:r w:rsidRPr="00C463C9">
        <w:rPr>
          <w:b/>
          <w:bCs/>
          <w:color w:val="333333"/>
          <w:szCs w:val="18"/>
          <w:shd w:val="clear" w:color="auto" w:fill="FFFFFF"/>
        </w:rPr>
        <w:t>Assessment Calendar</w:t>
      </w:r>
    </w:p>
    <w:p w14:paraId="0042F14E" w14:textId="5B436B66" w:rsidR="00626E9B" w:rsidRDefault="00626E9B" w:rsidP="00C463C9">
      <w:pPr>
        <w:spacing w:after="0" w:line="240" w:lineRule="auto"/>
        <w:ind w:left="0" w:right="0" w:firstLine="720"/>
        <w:rPr>
          <w:b/>
          <w:bCs/>
          <w:color w:val="333333"/>
          <w:szCs w:val="18"/>
          <w:shd w:val="clear" w:color="auto" w:fill="FFFFFF"/>
        </w:rPr>
      </w:pPr>
      <w:r>
        <w:rPr>
          <w:b/>
          <w:bCs/>
          <w:color w:val="333333"/>
          <w:szCs w:val="18"/>
          <w:shd w:val="clear" w:color="auto" w:fill="FFFFFF"/>
        </w:rPr>
        <w:t>Please click this link for specific testing dates:</w:t>
      </w:r>
    </w:p>
    <w:p w14:paraId="447C0497" w14:textId="7C5167B8" w:rsidR="00EC6B85" w:rsidRPr="00EC6B85" w:rsidRDefault="005812FC" w:rsidP="00C463C9">
      <w:pPr>
        <w:spacing w:after="0" w:line="240" w:lineRule="auto"/>
        <w:ind w:left="0" w:right="0" w:firstLine="720"/>
        <w:rPr>
          <w:bCs/>
          <w:color w:val="333333"/>
          <w:szCs w:val="18"/>
          <w:shd w:val="clear" w:color="auto" w:fill="FFFFFF"/>
        </w:rPr>
      </w:pPr>
      <w:hyperlink r:id="rId59" w:history="1">
        <w:r w:rsidR="00EC6B85" w:rsidRPr="00EC6B85">
          <w:rPr>
            <w:rStyle w:val="Hyperlink"/>
            <w:bCs/>
            <w:szCs w:val="18"/>
            <w:shd w:val="clear" w:color="auto" w:fill="FFFFFF"/>
          </w:rPr>
          <w:t>2020-2021 Assessment Calendar</w:t>
        </w:r>
      </w:hyperlink>
    </w:p>
    <w:p w14:paraId="00811563" w14:textId="77777777" w:rsidR="00C463C9" w:rsidRDefault="00C463C9" w:rsidP="00BB073D">
      <w:pPr>
        <w:spacing w:after="0" w:line="240" w:lineRule="auto"/>
        <w:ind w:left="0" w:right="0" w:firstLine="0"/>
        <w:rPr>
          <w:b/>
          <w:bCs/>
          <w:color w:val="333333"/>
          <w:szCs w:val="18"/>
          <w:shd w:val="clear" w:color="auto" w:fill="FFFFFF"/>
        </w:rPr>
      </w:pPr>
    </w:p>
    <w:p w14:paraId="731E2F75" w14:textId="77777777" w:rsidR="00C463C9" w:rsidRPr="00C463C9" w:rsidRDefault="00C463C9" w:rsidP="00C463C9">
      <w:pPr>
        <w:spacing w:after="0" w:line="240" w:lineRule="auto"/>
        <w:ind w:left="0" w:right="0" w:firstLine="720"/>
        <w:rPr>
          <w:color w:val="auto"/>
          <w:szCs w:val="18"/>
        </w:rPr>
      </w:pPr>
      <w:r w:rsidRPr="00C463C9">
        <w:rPr>
          <w:b/>
          <w:bCs/>
          <w:color w:val="333333"/>
          <w:szCs w:val="18"/>
          <w:shd w:val="clear" w:color="auto" w:fill="FFFFFF"/>
        </w:rPr>
        <w:t>What if I choose not to have my student participate in statewide assessments?</w:t>
      </w:r>
    </w:p>
    <w:p w14:paraId="680F9A0F" w14:textId="77777777" w:rsidR="00C463C9" w:rsidRPr="00C463C9" w:rsidRDefault="00C463C9" w:rsidP="00C463C9">
      <w:pPr>
        <w:spacing w:after="0" w:line="240" w:lineRule="auto"/>
        <w:ind w:left="720" w:right="0" w:firstLine="0"/>
        <w:rPr>
          <w:color w:val="auto"/>
          <w:szCs w:val="18"/>
        </w:rPr>
      </w:pPr>
      <w:r w:rsidRPr="00C463C9">
        <w:rPr>
          <w:color w:val="333333"/>
          <w:szCs w:val="18"/>
          <w:shd w:val="clear" w:color="auto" w:fill="FFFFFF"/>
        </w:rPr>
        <w:t>Parents/guardians have a right to not have their student participate in state-required standardized assessments. Minnesota Statutes require the department to provide information about statewide assessments to parents/ guardians and include a form to complete if they refuse to have their student participate (see link below). All forms should be completed and returned to the student’s site by January 15 to best support school district planning. Your student’s district may require additional information.</w:t>
      </w:r>
    </w:p>
    <w:p w14:paraId="39960EE3" w14:textId="77777777" w:rsidR="00C463C9" w:rsidRPr="00C463C9" w:rsidRDefault="00C463C9" w:rsidP="00C463C9">
      <w:pPr>
        <w:spacing w:after="0" w:line="240" w:lineRule="auto"/>
        <w:ind w:left="0" w:right="0" w:firstLine="0"/>
        <w:rPr>
          <w:color w:val="auto"/>
          <w:szCs w:val="18"/>
        </w:rPr>
      </w:pPr>
    </w:p>
    <w:p w14:paraId="4CC5E159" w14:textId="77777777" w:rsidR="00816BB0" w:rsidRDefault="00626E9B" w:rsidP="00C463C9">
      <w:pPr>
        <w:spacing w:after="0" w:line="259" w:lineRule="auto"/>
        <w:ind w:left="0" w:right="0" w:firstLine="0"/>
      </w:pPr>
      <w:r>
        <w:tab/>
      </w:r>
      <w:hyperlink r:id="rId60" w:history="1">
        <w:r w:rsidR="00A40BE5">
          <w:rPr>
            <w:rStyle w:val="Hyperlink"/>
          </w:rPr>
          <w:t>Parent/Guardian Guide and Refusal for Student Participation in Statewide Testing Form</w:t>
        </w:r>
      </w:hyperlink>
    </w:p>
    <w:p w14:paraId="5E62E6BA" w14:textId="77777777" w:rsidR="00816BB0" w:rsidRPr="00E177B2" w:rsidRDefault="00F42625">
      <w:pPr>
        <w:spacing w:after="82" w:line="259" w:lineRule="auto"/>
        <w:ind w:left="670" w:right="0" w:firstLine="0"/>
        <w:rPr>
          <w:b/>
          <w:sz w:val="28"/>
          <w:szCs w:val="28"/>
        </w:rPr>
      </w:pPr>
      <w:r>
        <w:t xml:space="preserve"> </w:t>
      </w:r>
    </w:p>
    <w:p w14:paraId="133A4DC8" w14:textId="77777777" w:rsidR="00E177B2" w:rsidRDefault="00E177B2" w:rsidP="00E177B2">
      <w:pPr>
        <w:ind w:left="670" w:firstLine="0"/>
        <w:rPr>
          <w:b/>
          <w:sz w:val="28"/>
          <w:szCs w:val="28"/>
        </w:rPr>
      </w:pPr>
      <w:r w:rsidRPr="00E177B2">
        <w:rPr>
          <w:b/>
          <w:sz w:val="28"/>
          <w:szCs w:val="28"/>
        </w:rPr>
        <w:t>Protection of Pupil Rights Amendment</w:t>
      </w:r>
    </w:p>
    <w:p w14:paraId="3EC6ADD3" w14:textId="77777777" w:rsidR="00E177B2" w:rsidRDefault="00E177B2" w:rsidP="00E177B2">
      <w:pPr>
        <w:ind w:left="670" w:firstLine="0"/>
      </w:pPr>
      <w:r w:rsidRPr="00E177B2">
        <w:t xml:space="preserve">The Protection of Pupil Rights Amendment (PPRA), 20 U.S.C. § 1232h, requires Waconia Public School District (ISD110) to notify you and obtain consent or allow you to opt your child out of participating in certain school activities. These activities include a student survey, analysis, or evaluation that concerns one or more of the following eight areas (“protected information surveys”): </w:t>
      </w:r>
    </w:p>
    <w:p w14:paraId="67074C05" w14:textId="77777777" w:rsidR="00E177B2" w:rsidRPr="00E177B2" w:rsidRDefault="00E177B2" w:rsidP="00E177B2">
      <w:pPr>
        <w:ind w:left="670" w:firstLine="0"/>
      </w:pPr>
    </w:p>
    <w:p w14:paraId="1DFC49E3" w14:textId="77777777" w:rsidR="00E177B2" w:rsidRPr="00E177B2" w:rsidRDefault="00E177B2" w:rsidP="00E177B2">
      <w:pPr>
        <w:ind w:left="1390" w:firstLine="50"/>
      </w:pPr>
      <w:r w:rsidRPr="00E177B2">
        <w:t>1. Political affiliations or beliefs of the student or student’s parent;</w:t>
      </w:r>
    </w:p>
    <w:p w14:paraId="72AB5CC8" w14:textId="77777777" w:rsidR="00E177B2" w:rsidRPr="00E177B2" w:rsidRDefault="00E177B2" w:rsidP="00E177B2">
      <w:pPr>
        <w:ind w:left="1340" w:firstLine="100"/>
      </w:pPr>
      <w:r w:rsidRPr="00E177B2">
        <w:t xml:space="preserve">2. Mental or psychological problems of the student or student’s family; </w:t>
      </w:r>
    </w:p>
    <w:p w14:paraId="33136443" w14:textId="77777777" w:rsidR="00E177B2" w:rsidRPr="00E177B2" w:rsidRDefault="00E177B2" w:rsidP="00E177B2">
      <w:pPr>
        <w:ind w:left="1290" w:firstLine="150"/>
      </w:pPr>
      <w:r w:rsidRPr="00E177B2">
        <w:t xml:space="preserve">3. Sex behavior or attitudes; </w:t>
      </w:r>
    </w:p>
    <w:p w14:paraId="09FA1EB5" w14:textId="77777777" w:rsidR="00E177B2" w:rsidRPr="00E177B2" w:rsidRDefault="00E177B2" w:rsidP="00E177B2">
      <w:pPr>
        <w:ind w:left="1240" w:firstLine="200"/>
      </w:pPr>
      <w:r w:rsidRPr="00E177B2">
        <w:t xml:space="preserve">4. Illegal, anti-social, self-incriminating, or demeaning behavior; </w:t>
      </w:r>
    </w:p>
    <w:p w14:paraId="5B78BA5A" w14:textId="77777777" w:rsidR="00E177B2" w:rsidRPr="00E177B2" w:rsidRDefault="00E177B2" w:rsidP="00E177B2">
      <w:pPr>
        <w:ind w:left="1190" w:firstLine="250"/>
      </w:pPr>
      <w:r w:rsidRPr="00E177B2">
        <w:t xml:space="preserve">5. Critical appraisals of others with whom respondents have close family relationships; </w:t>
      </w:r>
    </w:p>
    <w:p w14:paraId="4191FC2A" w14:textId="77777777" w:rsidR="00E177B2" w:rsidRPr="00E177B2" w:rsidRDefault="00E177B2" w:rsidP="00E177B2">
      <w:pPr>
        <w:ind w:left="1140" w:firstLine="300"/>
      </w:pPr>
      <w:r w:rsidRPr="00E177B2">
        <w:t xml:space="preserve">6. Legally recognized privileged relationships, such as with lawyers, doctors, or ministers; </w:t>
      </w:r>
    </w:p>
    <w:p w14:paraId="1883BF90" w14:textId="77777777" w:rsidR="00E177B2" w:rsidRPr="00E177B2" w:rsidRDefault="00E177B2" w:rsidP="00E177B2">
      <w:pPr>
        <w:ind w:left="1090" w:firstLine="350"/>
      </w:pPr>
      <w:r w:rsidRPr="00E177B2">
        <w:t xml:space="preserve">7. Religious practices, affiliations, or beliefs of the student or parents; or </w:t>
      </w:r>
    </w:p>
    <w:p w14:paraId="1158A4CC" w14:textId="77777777" w:rsidR="00E177B2" w:rsidRDefault="00E177B2" w:rsidP="00E177B2">
      <w:pPr>
        <w:ind w:left="1040" w:firstLine="400"/>
      </w:pPr>
      <w:r w:rsidRPr="00E177B2">
        <w:t xml:space="preserve">8. Income, other than as required by law to determine program eligibility. </w:t>
      </w:r>
    </w:p>
    <w:p w14:paraId="10B6E367" w14:textId="77777777" w:rsidR="00E177B2" w:rsidRPr="00E177B2" w:rsidRDefault="00E177B2" w:rsidP="00E177B2">
      <w:pPr>
        <w:ind w:left="1040" w:firstLine="400"/>
      </w:pPr>
    </w:p>
    <w:p w14:paraId="533EB039" w14:textId="77777777" w:rsidR="00E177B2" w:rsidRPr="00E177B2" w:rsidRDefault="00E177B2" w:rsidP="00E177B2">
      <w:pPr>
        <w:ind w:left="670" w:firstLine="0"/>
      </w:pPr>
      <w:r w:rsidRPr="00E177B2">
        <w:t xml:space="preserve">This requirement also applies to the collection, disclosure or use of student information for marketing purposes (“marketing surveys”), and certain physical exams and screenings. The Waconia Public School District (ISD110) will provide parents, within a reasonable period of time prior to the administration of the surveys and activities, notification of the surveys and activities and be provided an opportunity to opt their child out, as well as an opportunity to review the surveys. (Please note that this notice and consent/opt-out transfers from parents to any student who is 18 years old or an emancipated minor under State law.) </w:t>
      </w:r>
    </w:p>
    <w:p w14:paraId="26FB5153" w14:textId="77777777" w:rsidR="00E177B2" w:rsidRDefault="00E177B2">
      <w:pPr>
        <w:pStyle w:val="Heading5"/>
        <w:ind w:left="665" w:right="4475"/>
      </w:pPr>
    </w:p>
    <w:p w14:paraId="126BB618" w14:textId="77777777" w:rsidR="00816BB0" w:rsidRDefault="00F42625">
      <w:pPr>
        <w:pStyle w:val="Heading5"/>
        <w:ind w:left="665" w:right="4475"/>
      </w:pPr>
      <w:r>
        <w:t xml:space="preserve">Report Cards </w:t>
      </w:r>
    </w:p>
    <w:p w14:paraId="4935817F" w14:textId="77777777" w:rsidR="00816BB0" w:rsidRDefault="00F42625">
      <w:pPr>
        <w:spacing w:after="3" w:line="244" w:lineRule="auto"/>
        <w:ind w:left="665" w:right="656"/>
        <w:jc w:val="both"/>
      </w:pPr>
      <w:r>
        <w:t xml:space="preserve">Report cards are available on-line. Report cards are not mailed to students unless requested in writing. Report cards are produced on a computer form and include such information as grades, comments, classes attempted and number of days absent and/or times tardy. If there is any question about any information on the card, please call the counselor or the designated teacher. </w:t>
      </w:r>
    </w:p>
    <w:p w14:paraId="24B5C99E" w14:textId="77777777" w:rsidR="00816BB0" w:rsidRDefault="00F42625">
      <w:pPr>
        <w:spacing w:after="0" w:line="259" w:lineRule="auto"/>
        <w:ind w:left="670" w:right="0" w:firstLine="0"/>
      </w:pPr>
      <w:r>
        <w:t xml:space="preserve"> </w:t>
      </w:r>
    </w:p>
    <w:p w14:paraId="6D047C20" w14:textId="77777777" w:rsidR="00816BB0" w:rsidRDefault="00F42625">
      <w:pPr>
        <w:spacing w:after="77" w:line="259" w:lineRule="auto"/>
        <w:ind w:left="670" w:right="0" w:firstLine="0"/>
      </w:pPr>
      <w:r>
        <w:t xml:space="preserve"> </w:t>
      </w:r>
    </w:p>
    <w:p w14:paraId="601ACDA3" w14:textId="77777777" w:rsidR="00816BB0" w:rsidRDefault="00F42625">
      <w:pPr>
        <w:pStyle w:val="Heading5"/>
        <w:ind w:left="665" w:right="4475"/>
      </w:pPr>
      <w:r>
        <w:t xml:space="preserve">Credit Requirements </w:t>
      </w:r>
    </w:p>
    <w:p w14:paraId="7F4FC359" w14:textId="77777777" w:rsidR="00816BB0" w:rsidRDefault="00F42625">
      <w:pPr>
        <w:spacing w:after="3" w:line="244" w:lineRule="auto"/>
        <w:ind w:left="665" w:right="656"/>
        <w:jc w:val="both"/>
      </w:pPr>
      <w:r>
        <w:t xml:space="preserve">Minnesota State Law and Department of Education regulations require that students are enrolled in classes six (6) hours per day to receive full state aid. The only early releases from the regular school day are through an approved work-study class, which releases students for a supervised work experience. Work-experience is open to students in 12th grade only. </w:t>
      </w:r>
    </w:p>
    <w:p w14:paraId="32062512" w14:textId="77777777" w:rsidR="00816BB0" w:rsidRDefault="00F42625">
      <w:pPr>
        <w:spacing w:after="0" w:line="259" w:lineRule="auto"/>
        <w:ind w:left="670" w:right="0" w:firstLine="0"/>
      </w:pPr>
      <w:r>
        <w:t xml:space="preserve"> </w:t>
      </w:r>
    </w:p>
    <w:p w14:paraId="30C8E135" w14:textId="77777777" w:rsidR="00816BB0" w:rsidRDefault="00F42625">
      <w:pPr>
        <w:spacing w:after="3" w:line="244" w:lineRule="auto"/>
        <w:ind w:left="665" w:right="656"/>
        <w:jc w:val="both"/>
      </w:pPr>
      <w:r>
        <w:t xml:space="preserve">All students must attempt a minimum of 15 credits per year and a total of 60 credits could be earned in a four-year period. A minimum of 55 credits are required for graduation. Any trimester grade of F, for any course, results in loss of credit for that course. If the course is required for graduation, it must be repeated or made up through the Learning Lab, summer school, night school, A.L.C., or a correspondence course, before a diploma will be issued. Credits for graduation are subject to change by Board of Education action. The High School Counselor must approve all make-up arrangements. </w:t>
      </w:r>
    </w:p>
    <w:p w14:paraId="2574748A" w14:textId="77777777" w:rsidR="00816BB0" w:rsidRDefault="00F42625">
      <w:pPr>
        <w:spacing w:after="0" w:line="259" w:lineRule="auto"/>
        <w:ind w:left="670" w:right="0" w:firstLine="0"/>
      </w:pPr>
      <w:r>
        <w:lastRenderedPageBreak/>
        <w:t xml:space="preserve"> </w:t>
      </w:r>
    </w:p>
    <w:p w14:paraId="7FA79424" w14:textId="77777777" w:rsidR="00816BB0" w:rsidRDefault="00F42625">
      <w:pPr>
        <w:spacing w:after="3" w:line="244" w:lineRule="auto"/>
        <w:ind w:left="665" w:right="656"/>
        <w:jc w:val="both"/>
      </w:pPr>
      <w:r>
        <w:t xml:space="preserve">Pass and no grade options are available to 12th grade students, for a maximum of two elective credits during their high school career. These option requests must be made by the student during the first five (5) days of the course offering and receive instructor and counselor approval. </w:t>
      </w:r>
    </w:p>
    <w:p w14:paraId="5AEB2A41" w14:textId="77777777" w:rsidR="00816BB0" w:rsidRDefault="00F42625">
      <w:pPr>
        <w:spacing w:after="0" w:line="259" w:lineRule="auto"/>
        <w:ind w:left="670" w:right="0" w:firstLine="0"/>
      </w:pPr>
      <w:r>
        <w:t xml:space="preserve"> </w:t>
      </w:r>
    </w:p>
    <w:p w14:paraId="0AC0DF27" w14:textId="77777777" w:rsidR="00816BB0" w:rsidRDefault="00F42625">
      <w:pPr>
        <w:spacing w:after="77" w:line="259" w:lineRule="auto"/>
        <w:ind w:left="670" w:right="0" w:firstLine="0"/>
      </w:pPr>
      <w:r>
        <w:t xml:space="preserve"> </w:t>
      </w:r>
    </w:p>
    <w:p w14:paraId="243D7EFC" w14:textId="77777777" w:rsidR="00816BB0" w:rsidRDefault="00F42625">
      <w:pPr>
        <w:pStyle w:val="Heading5"/>
        <w:ind w:left="665" w:right="4475"/>
      </w:pPr>
      <w:r>
        <w:t xml:space="preserve">Loss of Credit </w:t>
      </w:r>
    </w:p>
    <w:p w14:paraId="663D5CA4" w14:textId="77777777" w:rsidR="00816BB0" w:rsidRDefault="00F42625">
      <w:pPr>
        <w:spacing w:after="3" w:line="244" w:lineRule="auto"/>
        <w:ind w:left="665" w:right="656"/>
        <w:jc w:val="both"/>
      </w:pPr>
      <w:r>
        <w:t xml:space="preserve">Students will be denied credit for any class in which the combination of excused and unexcused absences exceeds six (6) in one trimester. All absences will be counted in the accumulation of the maximum except those absences that result from participation in school-sponsored/approved activities. </w:t>
      </w:r>
    </w:p>
    <w:p w14:paraId="5B17EA46" w14:textId="77777777" w:rsidR="00816BB0" w:rsidRDefault="00F42625">
      <w:pPr>
        <w:spacing w:after="0" w:line="259" w:lineRule="auto"/>
        <w:ind w:left="670" w:right="0" w:firstLine="0"/>
      </w:pPr>
      <w:r>
        <w:t xml:space="preserve"> </w:t>
      </w:r>
    </w:p>
    <w:p w14:paraId="3F837272" w14:textId="77777777" w:rsidR="00816BB0" w:rsidRDefault="00F42625">
      <w:pPr>
        <w:spacing w:after="80" w:line="259" w:lineRule="auto"/>
        <w:ind w:left="670" w:right="0" w:firstLine="0"/>
      </w:pPr>
      <w:r>
        <w:t xml:space="preserve"> </w:t>
      </w:r>
    </w:p>
    <w:p w14:paraId="30CA5249" w14:textId="77777777" w:rsidR="00816BB0" w:rsidRDefault="00F42625">
      <w:pPr>
        <w:pStyle w:val="Heading5"/>
        <w:ind w:left="665" w:right="4475"/>
      </w:pPr>
      <w:r>
        <w:t xml:space="preserve">Withdrawal from Classes </w:t>
      </w:r>
    </w:p>
    <w:p w14:paraId="5CC39050" w14:textId="77777777" w:rsidR="00816BB0" w:rsidRDefault="00F42625">
      <w:pPr>
        <w:spacing w:line="359" w:lineRule="auto"/>
        <w:ind w:left="665" w:right="667"/>
      </w:pPr>
      <w:r>
        <w:t xml:space="preserve">After a student has registered for a class and has attended the class for two (2) days, the following drop procedure must be followed: </w:t>
      </w:r>
    </w:p>
    <w:p w14:paraId="55842614" w14:textId="77777777" w:rsidR="00816BB0" w:rsidRDefault="00F42625">
      <w:pPr>
        <w:numPr>
          <w:ilvl w:val="0"/>
          <w:numId w:val="22"/>
        </w:numPr>
        <w:spacing w:after="100"/>
        <w:ind w:right="667" w:hanging="360"/>
      </w:pPr>
      <w:r>
        <w:t xml:space="preserve">Discuss the reasons for dropping with the Guidance Counselor. </w:t>
      </w:r>
    </w:p>
    <w:p w14:paraId="49B59F03" w14:textId="77777777" w:rsidR="00816BB0" w:rsidRDefault="00F42625">
      <w:pPr>
        <w:numPr>
          <w:ilvl w:val="0"/>
          <w:numId w:val="22"/>
        </w:numPr>
        <w:ind w:right="667" w:hanging="360"/>
      </w:pPr>
      <w:r>
        <w:t xml:space="preserve">Process a Drop/Add form, including signatures of teacher(s)/counselor and parent/guardian.  </w:t>
      </w:r>
    </w:p>
    <w:p w14:paraId="57A21672" w14:textId="77777777" w:rsidR="00816BB0" w:rsidRDefault="00F42625">
      <w:pPr>
        <w:spacing w:after="0" w:line="259" w:lineRule="auto"/>
        <w:ind w:left="670" w:right="0" w:firstLine="0"/>
      </w:pPr>
      <w:r>
        <w:t xml:space="preserve"> </w:t>
      </w:r>
    </w:p>
    <w:p w14:paraId="004403E3" w14:textId="77777777" w:rsidR="00816BB0" w:rsidRDefault="00F42625">
      <w:pPr>
        <w:spacing w:after="80" w:line="259" w:lineRule="auto"/>
        <w:ind w:left="670" w:right="0" w:firstLine="0"/>
      </w:pPr>
      <w:r>
        <w:t xml:space="preserve"> </w:t>
      </w:r>
    </w:p>
    <w:p w14:paraId="4C55C13A" w14:textId="77777777" w:rsidR="00816BB0" w:rsidRDefault="00F42625">
      <w:pPr>
        <w:pStyle w:val="Heading5"/>
        <w:ind w:left="665" w:right="4475"/>
      </w:pPr>
      <w:r>
        <w:t xml:space="preserve">Program Change </w:t>
      </w:r>
    </w:p>
    <w:p w14:paraId="10E2BCE5" w14:textId="77777777" w:rsidR="00816BB0" w:rsidRDefault="00F42625">
      <w:pPr>
        <w:ind w:left="665" w:right="667"/>
      </w:pPr>
      <w:r>
        <w:t xml:space="preserve">Any program changes made will be completed only with the understanding that absolutely necessary educational needs are at stake. Changes in course work will be made only under the following conditions: </w:t>
      </w:r>
    </w:p>
    <w:p w14:paraId="6575517D" w14:textId="77777777" w:rsidR="00816BB0" w:rsidRDefault="00F42625">
      <w:pPr>
        <w:spacing w:after="0" w:line="259" w:lineRule="auto"/>
        <w:ind w:left="670" w:right="0" w:firstLine="0"/>
      </w:pPr>
      <w:r>
        <w:t xml:space="preserve"> </w:t>
      </w:r>
    </w:p>
    <w:p w14:paraId="60C4205E" w14:textId="77777777" w:rsidR="00816BB0" w:rsidRDefault="00F42625">
      <w:pPr>
        <w:numPr>
          <w:ilvl w:val="0"/>
          <w:numId w:val="23"/>
        </w:numPr>
        <w:ind w:right="667" w:hanging="360"/>
      </w:pPr>
      <w:r>
        <w:t xml:space="preserve">One or more of the following must approve course changes: the guidance department, affected teachers, and parents/guardians. </w:t>
      </w:r>
    </w:p>
    <w:p w14:paraId="5F1AAEEE" w14:textId="77777777" w:rsidR="00816BB0" w:rsidRDefault="00F42625">
      <w:pPr>
        <w:spacing w:after="0" w:line="259" w:lineRule="auto"/>
        <w:ind w:left="670" w:right="0" w:firstLine="0"/>
      </w:pPr>
      <w:r>
        <w:t xml:space="preserve"> </w:t>
      </w:r>
    </w:p>
    <w:p w14:paraId="1DB5D92C" w14:textId="77777777" w:rsidR="00816BB0" w:rsidRDefault="00F42625">
      <w:pPr>
        <w:numPr>
          <w:ilvl w:val="0"/>
          <w:numId w:val="23"/>
        </w:numPr>
        <w:ind w:right="667" w:hanging="360"/>
      </w:pPr>
      <w:r>
        <w:t xml:space="preserve">Course changes will not be made if over- or under-loaded class settings result. The administration will determine over- and under-loading conditions. </w:t>
      </w:r>
    </w:p>
    <w:p w14:paraId="6459385C" w14:textId="77777777" w:rsidR="00816BB0" w:rsidRDefault="00F42625">
      <w:pPr>
        <w:spacing w:after="0" w:line="259" w:lineRule="auto"/>
        <w:ind w:left="670" w:right="0" w:firstLine="0"/>
      </w:pPr>
      <w:r>
        <w:t xml:space="preserve"> </w:t>
      </w:r>
    </w:p>
    <w:p w14:paraId="4DD41749" w14:textId="77777777" w:rsidR="00816BB0" w:rsidRDefault="00F42625">
      <w:pPr>
        <w:numPr>
          <w:ilvl w:val="0"/>
          <w:numId w:val="23"/>
        </w:numPr>
        <w:ind w:right="667" w:hanging="360"/>
      </w:pPr>
      <w:r>
        <w:t xml:space="preserve">A career or course sequence decision change has occurred and specific plans explaining the change are described. </w:t>
      </w:r>
    </w:p>
    <w:p w14:paraId="5C8E1AA4" w14:textId="77777777" w:rsidR="00816BB0" w:rsidRDefault="00F42625">
      <w:pPr>
        <w:spacing w:after="0" w:line="259" w:lineRule="auto"/>
        <w:ind w:left="670" w:right="0" w:firstLine="0"/>
      </w:pPr>
      <w:r>
        <w:t xml:space="preserve"> </w:t>
      </w:r>
    </w:p>
    <w:p w14:paraId="52A0FE96" w14:textId="77777777" w:rsidR="00816BB0" w:rsidRDefault="00F42625">
      <w:pPr>
        <w:numPr>
          <w:ilvl w:val="0"/>
          <w:numId w:val="23"/>
        </w:numPr>
        <w:ind w:right="667" w:hanging="360"/>
      </w:pPr>
      <w:r>
        <w:t xml:space="preserve">Course changes cannot occur after the end of the first three full school days in each trimester. </w:t>
      </w:r>
    </w:p>
    <w:p w14:paraId="0553A7BF" w14:textId="77777777" w:rsidR="00816BB0" w:rsidRDefault="00F42625">
      <w:pPr>
        <w:spacing w:after="0" w:line="259" w:lineRule="auto"/>
        <w:ind w:left="670" w:right="0" w:firstLine="0"/>
      </w:pPr>
      <w:r>
        <w:t xml:space="preserve"> </w:t>
      </w:r>
    </w:p>
    <w:p w14:paraId="75570966" w14:textId="77777777" w:rsidR="00816BB0" w:rsidRDefault="00F42625">
      <w:pPr>
        <w:spacing w:after="4"/>
        <w:ind w:left="1760" w:right="652"/>
        <w:jc w:val="both"/>
      </w:pPr>
      <w:r>
        <w:rPr>
          <w:b/>
          <w:i/>
          <w:u w:val="single" w:color="000000"/>
        </w:rPr>
        <w:t>Class Drop Deadline</w:t>
      </w:r>
      <w:r>
        <w:rPr>
          <w:b/>
          <w:i/>
        </w:rPr>
        <w:t xml:space="preserve">: After three days, dropped classes will remain on the permanent, cumulative records. A conference with teacher(s), counselor, and student will be held to determine what grade designation will be assigned. </w:t>
      </w:r>
    </w:p>
    <w:p w14:paraId="2710850B" w14:textId="77777777" w:rsidR="00816BB0" w:rsidRDefault="00F42625">
      <w:pPr>
        <w:spacing w:after="0" w:line="259" w:lineRule="auto"/>
        <w:ind w:left="1750" w:right="0" w:firstLine="0"/>
      </w:pPr>
      <w:r>
        <w:rPr>
          <w:b/>
          <w:i/>
        </w:rPr>
        <w:t xml:space="preserve"> </w:t>
      </w:r>
    </w:p>
    <w:p w14:paraId="3FCCBB8E" w14:textId="77777777" w:rsidR="00816BB0" w:rsidRDefault="00F42625">
      <w:pPr>
        <w:numPr>
          <w:ilvl w:val="0"/>
          <w:numId w:val="23"/>
        </w:numPr>
        <w:ind w:right="667" w:hanging="360"/>
      </w:pPr>
      <w:r>
        <w:t xml:space="preserve">Courses dropped must be replaced with approved alternative courses and no changes are complete until all documented changes are finally approved. (If a class is dropped with a failing grade, the F grade stands, with no credit given.) </w:t>
      </w:r>
    </w:p>
    <w:p w14:paraId="2C441825" w14:textId="77777777" w:rsidR="00816BB0" w:rsidRDefault="00F42625">
      <w:pPr>
        <w:spacing w:after="0" w:line="259" w:lineRule="auto"/>
        <w:ind w:left="670" w:right="0" w:firstLine="0"/>
      </w:pPr>
      <w:r>
        <w:t xml:space="preserve"> </w:t>
      </w:r>
    </w:p>
    <w:p w14:paraId="4B5F09F3" w14:textId="77777777" w:rsidR="00816BB0" w:rsidRDefault="00F42625">
      <w:pPr>
        <w:spacing w:after="80" w:line="259" w:lineRule="auto"/>
        <w:ind w:left="670" w:right="0" w:firstLine="0"/>
      </w:pPr>
      <w:r>
        <w:t xml:space="preserve"> </w:t>
      </w:r>
    </w:p>
    <w:p w14:paraId="180D8632" w14:textId="77777777" w:rsidR="00816BB0" w:rsidRDefault="00F42625">
      <w:pPr>
        <w:pStyle w:val="Heading5"/>
        <w:ind w:left="665" w:right="4475"/>
      </w:pPr>
      <w:r>
        <w:t xml:space="preserve">Marking </w:t>
      </w:r>
    </w:p>
    <w:p w14:paraId="59E1FA9D" w14:textId="77777777" w:rsidR="00816BB0" w:rsidRDefault="00F42625">
      <w:pPr>
        <w:spacing w:after="3" w:line="244" w:lineRule="auto"/>
        <w:ind w:left="665" w:right="656"/>
        <w:jc w:val="both"/>
      </w:pPr>
      <w:r>
        <w:t xml:space="preserve">Marks </w:t>
      </w:r>
      <w:r>
        <w:rPr>
          <w:u w:val="single" w:color="000000"/>
        </w:rPr>
        <w:t>A</w:t>
      </w:r>
      <w:r>
        <w:t xml:space="preserve">, </w:t>
      </w:r>
      <w:r>
        <w:rPr>
          <w:u w:val="single" w:color="000000"/>
        </w:rPr>
        <w:t>B</w:t>
      </w:r>
      <w:r>
        <w:t xml:space="preserve">, </w:t>
      </w:r>
      <w:r>
        <w:rPr>
          <w:u w:val="single" w:color="000000"/>
        </w:rPr>
        <w:t>C</w:t>
      </w:r>
      <w:r>
        <w:t xml:space="preserve">, </w:t>
      </w:r>
      <w:r>
        <w:rPr>
          <w:u w:val="single" w:color="000000"/>
        </w:rPr>
        <w:t>D</w:t>
      </w:r>
      <w:r>
        <w:t xml:space="preserve">, and (Pass) are passing. </w:t>
      </w:r>
      <w:r>
        <w:rPr>
          <w:u w:val="single" w:color="000000"/>
        </w:rPr>
        <w:t>A</w:t>
      </w:r>
      <w:r>
        <w:t xml:space="preserve"> indicates exceptionally fine work; </w:t>
      </w:r>
      <w:r>
        <w:rPr>
          <w:u w:val="single" w:color="000000"/>
        </w:rPr>
        <w:t>B</w:t>
      </w:r>
      <w:r>
        <w:t xml:space="preserve"> represents better than average work; </w:t>
      </w:r>
      <w:r>
        <w:rPr>
          <w:u w:val="single" w:color="000000"/>
        </w:rPr>
        <w:t>C</w:t>
      </w:r>
      <w:r>
        <w:t xml:space="preserve"> indicates average work; </w:t>
      </w:r>
      <w:r>
        <w:rPr>
          <w:u w:val="single" w:color="000000"/>
        </w:rPr>
        <w:t>D</w:t>
      </w:r>
      <w:r>
        <w:t xml:space="preserve"> indicates poor work; (Pass) indicates that student performance has been satisfactory. A mark of </w:t>
      </w:r>
      <w:r>
        <w:rPr>
          <w:u w:val="single" w:color="000000"/>
        </w:rPr>
        <w:t>F</w:t>
      </w:r>
      <w:r>
        <w:t xml:space="preserve"> indicates failure. </w:t>
      </w:r>
    </w:p>
    <w:p w14:paraId="4D5839B1" w14:textId="77777777" w:rsidR="00816BB0" w:rsidRDefault="00F42625">
      <w:pPr>
        <w:spacing w:after="0" w:line="259" w:lineRule="auto"/>
        <w:ind w:left="670" w:right="0" w:firstLine="0"/>
      </w:pPr>
      <w:r>
        <w:t xml:space="preserve"> </w:t>
      </w:r>
    </w:p>
    <w:p w14:paraId="4CAA2147" w14:textId="77777777" w:rsidR="00816BB0" w:rsidRDefault="00F42625">
      <w:pPr>
        <w:ind w:left="665" w:right="667"/>
      </w:pPr>
      <w:r>
        <w:t xml:space="preserve">Grade point averages (GPAs) are computed electronically. The numerical point equivalents for marks are as follows: </w:t>
      </w:r>
    </w:p>
    <w:p w14:paraId="35CB82CD" w14:textId="77777777" w:rsidR="00457D61" w:rsidRDefault="00457D61" w:rsidP="00457D61">
      <w:pPr>
        <w:tabs>
          <w:tab w:val="left" w:pos="2610"/>
        </w:tabs>
        <w:ind w:left="2160" w:right="5197" w:firstLine="0"/>
      </w:pPr>
      <w:r>
        <w:t xml:space="preserve">       </w:t>
      </w:r>
      <w:r w:rsidR="00F42625">
        <w:t xml:space="preserve">A </w:t>
      </w:r>
      <w:r w:rsidR="00F42625">
        <w:tab/>
      </w:r>
      <w:r>
        <w:t xml:space="preserve">   </w:t>
      </w:r>
      <w:r w:rsidR="00F42625">
        <w:t xml:space="preserve">4.00 </w:t>
      </w:r>
      <w:r w:rsidR="00F42625">
        <w:tab/>
      </w:r>
      <w:r>
        <w:t xml:space="preserve">   </w:t>
      </w:r>
    </w:p>
    <w:p w14:paraId="5B65BC6D" w14:textId="77777777" w:rsidR="00816BB0" w:rsidRDefault="00172248" w:rsidP="00172248">
      <w:pPr>
        <w:pStyle w:val="ListParagraph"/>
        <w:numPr>
          <w:ilvl w:val="0"/>
          <w:numId w:val="28"/>
        </w:numPr>
        <w:tabs>
          <w:tab w:val="left" w:pos="2610"/>
        </w:tabs>
        <w:ind w:right="5197"/>
      </w:pPr>
      <w:r>
        <w:t xml:space="preserve">   </w:t>
      </w:r>
      <w:r w:rsidR="00F42625">
        <w:t xml:space="preserve">3.67 </w:t>
      </w:r>
      <w:r w:rsidR="00F42625">
        <w:tab/>
      </w:r>
      <w:r w:rsidR="00457D61">
        <w:t xml:space="preserve"> </w:t>
      </w:r>
    </w:p>
    <w:p w14:paraId="68FA8626" w14:textId="77777777" w:rsidR="00816BB0" w:rsidRDefault="00F42625">
      <w:pPr>
        <w:tabs>
          <w:tab w:val="center" w:pos="2598"/>
          <w:tab w:val="center" w:pos="3220"/>
          <w:tab w:val="center" w:pos="4562"/>
          <w:tab w:val="center" w:pos="5301"/>
        </w:tabs>
        <w:ind w:left="0" w:right="0" w:firstLine="0"/>
      </w:pPr>
      <w:r>
        <w:rPr>
          <w:rFonts w:ascii="Calibri" w:eastAsia="Calibri" w:hAnsi="Calibri" w:cs="Calibri"/>
          <w:sz w:val="22"/>
        </w:rPr>
        <w:tab/>
      </w:r>
      <w:r>
        <w:t xml:space="preserve">B+ </w:t>
      </w:r>
      <w:r>
        <w:tab/>
        <w:t xml:space="preserve">3.33 </w:t>
      </w:r>
      <w:r>
        <w:tab/>
      </w:r>
      <w:r w:rsidR="00457D61">
        <w:t xml:space="preserve"> </w:t>
      </w:r>
    </w:p>
    <w:p w14:paraId="6DF956DD" w14:textId="77777777" w:rsidR="00816BB0" w:rsidRDefault="00F42625">
      <w:pPr>
        <w:tabs>
          <w:tab w:val="center" w:pos="2547"/>
          <w:tab w:val="center" w:pos="3220"/>
          <w:tab w:val="center" w:pos="4517"/>
          <w:tab w:val="center" w:pos="5301"/>
        </w:tabs>
        <w:ind w:left="0" w:right="0" w:firstLine="0"/>
      </w:pPr>
      <w:r>
        <w:rPr>
          <w:rFonts w:ascii="Calibri" w:eastAsia="Calibri" w:hAnsi="Calibri" w:cs="Calibri"/>
          <w:sz w:val="22"/>
        </w:rPr>
        <w:tab/>
      </w:r>
      <w:r>
        <w:t xml:space="preserve">B </w:t>
      </w:r>
      <w:r>
        <w:tab/>
        <w:t xml:space="preserve">3.00 </w:t>
      </w:r>
      <w:r>
        <w:tab/>
      </w:r>
      <w:r w:rsidR="00457D61">
        <w:t xml:space="preserve"> </w:t>
      </w:r>
    </w:p>
    <w:p w14:paraId="11864E2E" w14:textId="77777777" w:rsidR="00816BB0" w:rsidRDefault="00F42625">
      <w:pPr>
        <w:tabs>
          <w:tab w:val="center" w:pos="2577"/>
          <w:tab w:val="center" w:pos="3221"/>
          <w:tab w:val="center" w:pos="4467"/>
          <w:tab w:val="center" w:pos="5187"/>
        </w:tabs>
        <w:ind w:left="0" w:right="0" w:firstLine="0"/>
      </w:pPr>
      <w:r>
        <w:rPr>
          <w:rFonts w:ascii="Calibri" w:eastAsia="Calibri" w:hAnsi="Calibri" w:cs="Calibri"/>
          <w:sz w:val="22"/>
        </w:rPr>
        <w:tab/>
      </w:r>
      <w:r>
        <w:t xml:space="preserve">B- </w:t>
      </w:r>
      <w:r>
        <w:tab/>
        <w:t xml:space="preserve">2.67 </w:t>
      </w:r>
      <w:r>
        <w:tab/>
        <w:t xml:space="preserve"> </w:t>
      </w:r>
      <w:r>
        <w:tab/>
        <w:t xml:space="preserve"> </w:t>
      </w:r>
    </w:p>
    <w:p w14:paraId="6871F1C8" w14:textId="77777777" w:rsidR="00816BB0" w:rsidRDefault="00F42625">
      <w:pPr>
        <w:tabs>
          <w:tab w:val="center" w:pos="2598"/>
          <w:tab w:val="center" w:pos="3220"/>
          <w:tab w:val="center" w:pos="4467"/>
          <w:tab w:val="center" w:pos="5187"/>
        </w:tabs>
        <w:ind w:left="0" w:right="0" w:firstLine="0"/>
      </w:pPr>
      <w:r>
        <w:rPr>
          <w:rFonts w:ascii="Calibri" w:eastAsia="Calibri" w:hAnsi="Calibri" w:cs="Calibri"/>
          <w:sz w:val="22"/>
        </w:rPr>
        <w:tab/>
      </w:r>
      <w:r>
        <w:t xml:space="preserve">C+ </w:t>
      </w:r>
      <w:r>
        <w:tab/>
        <w:t xml:space="preserve">2.33 </w:t>
      </w:r>
      <w:r>
        <w:tab/>
        <w:t xml:space="preserve"> </w:t>
      </w:r>
      <w:r>
        <w:tab/>
        <w:t xml:space="preserve"> </w:t>
      </w:r>
    </w:p>
    <w:p w14:paraId="765572E6" w14:textId="77777777" w:rsidR="00816BB0" w:rsidRDefault="00F42625">
      <w:pPr>
        <w:tabs>
          <w:tab w:val="center" w:pos="2547"/>
          <w:tab w:val="center" w:pos="3220"/>
          <w:tab w:val="center" w:pos="4467"/>
          <w:tab w:val="center" w:pos="5187"/>
        </w:tabs>
        <w:ind w:left="0" w:right="0" w:firstLine="0"/>
      </w:pPr>
      <w:r>
        <w:rPr>
          <w:rFonts w:ascii="Calibri" w:eastAsia="Calibri" w:hAnsi="Calibri" w:cs="Calibri"/>
          <w:sz w:val="22"/>
        </w:rPr>
        <w:tab/>
      </w:r>
      <w:r>
        <w:t xml:space="preserve">C </w:t>
      </w:r>
      <w:r>
        <w:tab/>
        <w:t xml:space="preserve">2.00 </w:t>
      </w:r>
      <w:r>
        <w:tab/>
        <w:t xml:space="preserve"> </w:t>
      </w:r>
      <w:r>
        <w:tab/>
        <w:t xml:space="preserve"> </w:t>
      </w:r>
    </w:p>
    <w:p w14:paraId="4725DB50" w14:textId="77777777" w:rsidR="00816BB0" w:rsidRDefault="00F42625">
      <w:pPr>
        <w:tabs>
          <w:tab w:val="center" w:pos="2577"/>
          <w:tab w:val="center" w:pos="3220"/>
          <w:tab w:val="center" w:pos="4467"/>
          <w:tab w:val="center" w:pos="5187"/>
        </w:tabs>
        <w:ind w:left="0" w:right="0" w:firstLine="0"/>
      </w:pPr>
      <w:r>
        <w:rPr>
          <w:rFonts w:ascii="Calibri" w:eastAsia="Calibri" w:hAnsi="Calibri" w:cs="Calibri"/>
          <w:sz w:val="22"/>
        </w:rPr>
        <w:tab/>
      </w:r>
      <w:r>
        <w:t xml:space="preserve">C- </w:t>
      </w:r>
      <w:r>
        <w:tab/>
        <w:t xml:space="preserve">1.67 </w:t>
      </w:r>
      <w:r>
        <w:tab/>
        <w:t xml:space="preserve"> </w:t>
      </w:r>
      <w:r>
        <w:tab/>
        <w:t xml:space="preserve"> </w:t>
      </w:r>
    </w:p>
    <w:p w14:paraId="125B6C59" w14:textId="77777777" w:rsidR="00816BB0" w:rsidRDefault="00457D61">
      <w:pPr>
        <w:spacing w:after="0" w:line="259" w:lineRule="auto"/>
        <w:ind w:left="2487" w:right="0" w:firstLine="0"/>
      </w:pPr>
      <w:r>
        <w:t>D+        1.33</w:t>
      </w:r>
      <w:r w:rsidR="00F42625">
        <w:tab/>
        <w:t xml:space="preserve"> </w:t>
      </w:r>
      <w:r w:rsidR="00F42625">
        <w:tab/>
        <w:t xml:space="preserve"> </w:t>
      </w:r>
      <w:r w:rsidR="00F42625">
        <w:tab/>
        <w:t xml:space="preserve"> </w:t>
      </w:r>
    </w:p>
    <w:p w14:paraId="58585577" w14:textId="77777777" w:rsidR="00816BB0" w:rsidRDefault="00457D61">
      <w:pPr>
        <w:spacing w:after="0" w:line="259" w:lineRule="auto"/>
        <w:ind w:left="2487" w:right="0" w:firstLine="0"/>
      </w:pPr>
      <w:r>
        <w:t>D          1.00</w:t>
      </w:r>
    </w:p>
    <w:p w14:paraId="4FD3ACD7" w14:textId="77777777" w:rsidR="00457D61" w:rsidRDefault="00457D61">
      <w:pPr>
        <w:spacing w:after="0" w:line="259" w:lineRule="auto"/>
        <w:ind w:left="2487" w:right="0" w:firstLine="0"/>
      </w:pPr>
      <w:r>
        <w:t>D-         .67</w:t>
      </w:r>
    </w:p>
    <w:p w14:paraId="069AA28E" w14:textId="77777777" w:rsidR="00457D61" w:rsidRDefault="00457D61">
      <w:pPr>
        <w:spacing w:after="0" w:line="259" w:lineRule="auto"/>
        <w:ind w:left="2487" w:right="0" w:firstLine="0"/>
      </w:pPr>
      <w:r>
        <w:t>F           .00</w:t>
      </w:r>
    </w:p>
    <w:p w14:paraId="755ACB05" w14:textId="77777777" w:rsidR="00816BB0" w:rsidRDefault="00F42625">
      <w:pPr>
        <w:ind w:left="2497" w:right="667"/>
      </w:pPr>
      <w:r>
        <w:t xml:space="preserve">P (Pass) </w:t>
      </w:r>
    </w:p>
    <w:p w14:paraId="372B69D1" w14:textId="77777777" w:rsidR="00816BB0" w:rsidRDefault="00F42625">
      <w:pPr>
        <w:ind w:left="2497" w:right="667"/>
      </w:pPr>
      <w:r>
        <w:lastRenderedPageBreak/>
        <w:t xml:space="preserve">No numerical computation, but credit received. </w:t>
      </w:r>
    </w:p>
    <w:p w14:paraId="17873917" w14:textId="77777777" w:rsidR="00816BB0" w:rsidRDefault="00F42625" w:rsidP="00BC675F">
      <w:pPr>
        <w:spacing w:after="0" w:line="259" w:lineRule="auto"/>
        <w:ind w:left="2487" w:right="0" w:firstLine="0"/>
      </w:pPr>
      <w:r>
        <w:t xml:space="preserve">NG (No Grade) </w:t>
      </w:r>
    </w:p>
    <w:p w14:paraId="39A5E9BE" w14:textId="77777777" w:rsidR="00816BB0" w:rsidRDefault="00F42625">
      <w:pPr>
        <w:ind w:left="2497" w:right="667"/>
      </w:pPr>
      <w:r>
        <w:t xml:space="preserve">No numerical computation. </w:t>
      </w:r>
    </w:p>
    <w:p w14:paraId="2D04F551" w14:textId="77777777" w:rsidR="00816BB0" w:rsidRDefault="00F42625" w:rsidP="00BC675F">
      <w:pPr>
        <w:spacing w:after="0" w:line="259" w:lineRule="auto"/>
        <w:ind w:left="2487" w:right="0" w:firstLine="0"/>
      </w:pPr>
      <w:r>
        <w:t xml:space="preserve">I (Incomplete) </w:t>
      </w:r>
    </w:p>
    <w:p w14:paraId="3243EF5B" w14:textId="77777777" w:rsidR="00816BB0" w:rsidRDefault="00F42625">
      <w:pPr>
        <w:spacing w:after="0" w:line="259" w:lineRule="auto"/>
        <w:ind w:left="670" w:right="0" w:firstLine="0"/>
      </w:pPr>
      <w:r>
        <w:t xml:space="preserve"> </w:t>
      </w:r>
    </w:p>
    <w:p w14:paraId="7342421C" w14:textId="77777777" w:rsidR="00816BB0" w:rsidRDefault="00F42625">
      <w:pPr>
        <w:ind w:left="665" w:right="667"/>
      </w:pPr>
      <w:r>
        <w:t xml:space="preserve">Pass/fail options are available to 11th and 12th grade students for a maximum of two (2) elective credits during their high school career.  </w:t>
      </w:r>
    </w:p>
    <w:p w14:paraId="4FEF1406" w14:textId="77777777" w:rsidR="00816BB0" w:rsidRDefault="00F42625">
      <w:pPr>
        <w:spacing w:after="0" w:line="259" w:lineRule="auto"/>
        <w:ind w:left="670" w:right="0" w:firstLine="0"/>
      </w:pPr>
      <w:r>
        <w:t xml:space="preserve"> </w:t>
      </w:r>
    </w:p>
    <w:p w14:paraId="21DFFABB" w14:textId="77777777" w:rsidR="00816BB0" w:rsidRDefault="00F42625">
      <w:pPr>
        <w:spacing w:after="3" w:line="244" w:lineRule="auto"/>
        <w:ind w:left="665" w:right="656"/>
        <w:jc w:val="both"/>
      </w:pPr>
      <w:r>
        <w:t>This option request must be made by a student during the first five (5) days of the course offering and must receive teacher and counselor approval. Students choosing this option must maintain a “C” average in the course to obtain a “P.” Failure to do so will result in an NG grade.</w:t>
      </w:r>
      <w:r>
        <w:rPr>
          <w:b/>
        </w:rPr>
        <w:t xml:space="preserve"> </w:t>
      </w:r>
    </w:p>
    <w:p w14:paraId="28A29587" w14:textId="77777777" w:rsidR="00816BB0" w:rsidRDefault="00F42625">
      <w:pPr>
        <w:spacing w:after="80" w:line="259" w:lineRule="auto"/>
        <w:ind w:left="670" w:right="0" w:firstLine="0"/>
      </w:pPr>
      <w:r>
        <w:t xml:space="preserve"> </w:t>
      </w:r>
    </w:p>
    <w:p w14:paraId="004F1B5D" w14:textId="77777777" w:rsidR="00816BB0" w:rsidRDefault="00F42625">
      <w:pPr>
        <w:pStyle w:val="Heading5"/>
        <w:ind w:left="665" w:right="4475"/>
      </w:pPr>
      <w:r>
        <w:t xml:space="preserve">Honor Rolls </w:t>
      </w:r>
    </w:p>
    <w:p w14:paraId="75D95E8D" w14:textId="77777777" w:rsidR="00816BB0" w:rsidRDefault="00F42625">
      <w:pPr>
        <w:spacing w:after="3" w:line="244" w:lineRule="auto"/>
        <w:ind w:left="665" w:right="656"/>
        <w:jc w:val="both"/>
      </w:pPr>
      <w:r>
        <w:t xml:space="preserve">Trimester honor rolls, for all senior high students, grades 9 - 12, will be based upon a 4.00 GPA (grade point average). All student marks will be included in the grade point average. "Incomplete" marks seriously reduce the GPA and may prevent trimester honor roll recognition. </w:t>
      </w:r>
    </w:p>
    <w:p w14:paraId="2F0D4807" w14:textId="77777777" w:rsidR="00816BB0" w:rsidRDefault="00F42625">
      <w:pPr>
        <w:spacing w:after="0" w:line="259" w:lineRule="auto"/>
        <w:ind w:left="670" w:right="0" w:firstLine="0"/>
      </w:pPr>
      <w:r>
        <w:t xml:space="preserve"> </w:t>
      </w:r>
    </w:p>
    <w:p w14:paraId="2B90FFB3" w14:textId="77777777" w:rsidR="00816BB0" w:rsidRDefault="00BE6C4E">
      <w:pPr>
        <w:ind w:left="665" w:right="667"/>
      </w:pPr>
      <w:r>
        <w:t>Honor rolls will be posted</w:t>
      </w:r>
      <w:r w:rsidR="00F42625">
        <w:t xml:space="preserve"> each trimester, with the names of those students earning a 3.000 or higher GPA for that grading period (Honor II), and the names of those students earning a 3.666 or higher GPA for that grading period (Honor I). </w:t>
      </w:r>
    </w:p>
    <w:p w14:paraId="74AE309E" w14:textId="77777777" w:rsidR="00816BB0" w:rsidRDefault="00F42625">
      <w:pPr>
        <w:spacing w:after="0" w:line="259" w:lineRule="auto"/>
        <w:ind w:left="670" w:right="0" w:firstLine="0"/>
      </w:pPr>
      <w:r>
        <w:t xml:space="preserve"> </w:t>
      </w:r>
    </w:p>
    <w:p w14:paraId="598C1F3F" w14:textId="77777777" w:rsidR="00816BB0" w:rsidRDefault="00F42625">
      <w:pPr>
        <w:spacing w:after="3" w:line="244" w:lineRule="auto"/>
        <w:ind w:left="665" w:right="656"/>
        <w:jc w:val="both"/>
      </w:pPr>
      <w:r>
        <w:t xml:space="preserve">In addition, graduating seniors will be recognized as Honor Students at the Commencement ceremony, based on their cumulative GPA at the end of the second trimester (first semester for PSEO students). Students with a GPA of 3.75 or higher, and a minimum of six honor credits, will be recognized as Cum Laude graduates. Students with a GPA of 3.85 or higher, and a minimum of nine honor credits, will be recognized as Magna Cum Laude graduates. Students with a GPA of 3.95 or higher, and a minimum of twelve credits, will be recognized as Summa Cum Laude graduates. Honor distinctions will be based on the student’s GPA at the end of the second trimester (first semester for PSEO students), and will include honor credits for honor courses they are enrolled in third trimester (second semester for PSEO students). </w:t>
      </w:r>
    </w:p>
    <w:p w14:paraId="6F97ABD8" w14:textId="77777777" w:rsidR="00816BB0" w:rsidRDefault="00F42625">
      <w:pPr>
        <w:spacing w:after="44" w:line="259" w:lineRule="auto"/>
        <w:ind w:left="670" w:right="0" w:firstLine="0"/>
      </w:pPr>
      <w:r>
        <w:t xml:space="preserve"> </w:t>
      </w:r>
    </w:p>
    <w:p w14:paraId="28A87641" w14:textId="77777777" w:rsidR="00816BB0" w:rsidRDefault="00F42625">
      <w:pPr>
        <w:spacing w:after="0" w:line="259" w:lineRule="auto"/>
        <w:ind w:left="0" w:right="5" w:firstLine="0"/>
        <w:jc w:val="center"/>
      </w:pPr>
      <w:r>
        <w:rPr>
          <w:b/>
          <w:sz w:val="24"/>
        </w:rPr>
        <w:t xml:space="preserve">WHS Honors Plan/ Commencement Recognition </w:t>
      </w:r>
    </w:p>
    <w:p w14:paraId="61CD6DF5" w14:textId="77777777" w:rsidR="00816BB0" w:rsidRDefault="00F42625">
      <w:pPr>
        <w:numPr>
          <w:ilvl w:val="0"/>
          <w:numId w:val="24"/>
        </w:numPr>
        <w:spacing w:after="230"/>
        <w:ind w:right="667" w:hanging="360"/>
      </w:pPr>
      <w:r>
        <w:t xml:space="preserve">Three levels of Honors for graduating seniors </w:t>
      </w:r>
    </w:p>
    <w:p w14:paraId="210041BF" w14:textId="77777777" w:rsidR="00816BB0" w:rsidRDefault="00F42625">
      <w:pPr>
        <w:ind w:left="1760" w:right="667"/>
      </w:pPr>
      <w:r>
        <w:t xml:space="preserve">3.75 – 4.0 and 6 honor credits, Cum Laude </w:t>
      </w:r>
    </w:p>
    <w:p w14:paraId="21E70BE3" w14:textId="77777777" w:rsidR="00816BB0" w:rsidRDefault="00F42625">
      <w:pPr>
        <w:ind w:left="1760" w:right="667"/>
      </w:pPr>
      <w:r>
        <w:t xml:space="preserve">3.85 – 4.0 and 9 honor credits, Magna Cum Laude </w:t>
      </w:r>
    </w:p>
    <w:p w14:paraId="37BFD297" w14:textId="77777777" w:rsidR="00816BB0" w:rsidRDefault="00F42625">
      <w:pPr>
        <w:ind w:left="1760" w:right="667"/>
      </w:pPr>
      <w:r>
        <w:t xml:space="preserve">3.95 – 4.0 and 12 honor credits, Summa Cum Laude </w:t>
      </w:r>
    </w:p>
    <w:p w14:paraId="54FEBD80" w14:textId="77777777" w:rsidR="00816BB0" w:rsidRDefault="00F42625">
      <w:pPr>
        <w:ind w:left="1760" w:right="667"/>
      </w:pPr>
      <w:r>
        <w:t xml:space="preserve">** Committee selects two student speakers </w:t>
      </w:r>
    </w:p>
    <w:p w14:paraId="4BB8BEC0" w14:textId="77777777" w:rsidR="00816BB0" w:rsidRDefault="00F42625">
      <w:pPr>
        <w:spacing w:after="0" w:line="259" w:lineRule="auto"/>
        <w:ind w:left="670" w:right="0" w:firstLine="0"/>
      </w:pPr>
      <w:r>
        <w:t xml:space="preserve"> </w:t>
      </w:r>
    </w:p>
    <w:p w14:paraId="097AB122" w14:textId="77777777" w:rsidR="00816BB0" w:rsidRDefault="00F42625">
      <w:pPr>
        <w:numPr>
          <w:ilvl w:val="0"/>
          <w:numId w:val="24"/>
        </w:numPr>
        <w:ind w:right="667" w:hanging="360"/>
      </w:pPr>
      <w:r>
        <w:t xml:space="preserve">Qualifying courses and number of honors points </w:t>
      </w:r>
    </w:p>
    <w:tbl>
      <w:tblPr>
        <w:tblStyle w:val="TableGrid"/>
        <w:tblW w:w="8510" w:type="dxa"/>
        <w:tblInd w:w="1030" w:type="dxa"/>
        <w:tblLook w:val="04A0" w:firstRow="1" w:lastRow="0" w:firstColumn="1" w:lastColumn="0" w:noHBand="0" w:noVBand="1"/>
      </w:tblPr>
      <w:tblGrid>
        <w:gridCol w:w="1800"/>
        <w:gridCol w:w="1760"/>
        <w:gridCol w:w="2160"/>
        <w:gridCol w:w="2790"/>
      </w:tblGrid>
      <w:tr w:rsidR="00816BB0" w14:paraId="26A86564" w14:textId="77777777" w:rsidTr="008C0357">
        <w:trPr>
          <w:trHeight w:val="204"/>
        </w:trPr>
        <w:tc>
          <w:tcPr>
            <w:tcW w:w="1800" w:type="dxa"/>
            <w:tcBorders>
              <w:top w:val="nil"/>
              <w:left w:val="nil"/>
              <w:bottom w:val="nil"/>
              <w:right w:val="nil"/>
            </w:tcBorders>
          </w:tcPr>
          <w:p w14:paraId="42EA0F9C" w14:textId="77777777" w:rsidR="00816BB0" w:rsidRDefault="00F42625">
            <w:pPr>
              <w:tabs>
                <w:tab w:val="center" w:pos="792"/>
              </w:tabs>
              <w:spacing w:after="0" w:line="259" w:lineRule="auto"/>
              <w:ind w:left="0" w:right="0" w:firstLine="0"/>
            </w:pPr>
            <w:r>
              <w:rPr>
                <w:u w:val="single" w:color="000000"/>
              </w:rPr>
              <w:t>AP</w:t>
            </w:r>
            <w:r>
              <w:t xml:space="preserve"> </w:t>
            </w:r>
            <w:r>
              <w:tab/>
              <w:t xml:space="preserve"> </w:t>
            </w:r>
          </w:p>
        </w:tc>
        <w:tc>
          <w:tcPr>
            <w:tcW w:w="1760" w:type="dxa"/>
            <w:tcBorders>
              <w:top w:val="nil"/>
              <w:left w:val="nil"/>
              <w:bottom w:val="nil"/>
              <w:right w:val="nil"/>
            </w:tcBorders>
          </w:tcPr>
          <w:p w14:paraId="2865BE99" w14:textId="77777777" w:rsidR="00816BB0" w:rsidRDefault="00F42625" w:rsidP="008C0357">
            <w:pPr>
              <w:tabs>
                <w:tab w:val="center" w:pos="1297"/>
              </w:tabs>
              <w:spacing w:after="0" w:line="259" w:lineRule="auto"/>
              <w:ind w:left="0" w:right="0" w:firstLine="0"/>
            </w:pPr>
            <w:r>
              <w:rPr>
                <w:u w:val="single" w:color="000000"/>
              </w:rPr>
              <w:t>CIS</w:t>
            </w:r>
          </w:p>
        </w:tc>
        <w:tc>
          <w:tcPr>
            <w:tcW w:w="2160" w:type="dxa"/>
            <w:tcBorders>
              <w:top w:val="nil"/>
              <w:left w:val="nil"/>
              <w:bottom w:val="nil"/>
              <w:right w:val="nil"/>
            </w:tcBorders>
          </w:tcPr>
          <w:p w14:paraId="624DAEC6" w14:textId="77777777" w:rsidR="00816BB0" w:rsidRDefault="00F42625">
            <w:pPr>
              <w:tabs>
                <w:tab w:val="center" w:pos="1152"/>
              </w:tabs>
              <w:spacing w:after="0" w:line="259" w:lineRule="auto"/>
              <w:ind w:left="0" w:right="0" w:firstLine="0"/>
            </w:pPr>
            <w:r>
              <w:rPr>
                <w:u w:val="single" w:color="000000"/>
              </w:rPr>
              <w:t>PLTW</w:t>
            </w:r>
            <w:r>
              <w:t xml:space="preserve"> </w:t>
            </w:r>
            <w:r>
              <w:tab/>
              <w:t xml:space="preserve">  </w:t>
            </w:r>
          </w:p>
        </w:tc>
        <w:tc>
          <w:tcPr>
            <w:tcW w:w="2790" w:type="dxa"/>
            <w:tcBorders>
              <w:top w:val="nil"/>
              <w:left w:val="nil"/>
              <w:bottom w:val="nil"/>
              <w:right w:val="nil"/>
            </w:tcBorders>
          </w:tcPr>
          <w:p w14:paraId="5936CECD" w14:textId="77777777" w:rsidR="000505A4" w:rsidRDefault="00F42625" w:rsidP="008C0357">
            <w:pPr>
              <w:spacing w:after="0" w:line="259" w:lineRule="auto"/>
              <w:ind w:left="0" w:right="0" w:firstLine="0"/>
            </w:pPr>
            <w:r>
              <w:rPr>
                <w:u w:val="single" w:color="000000"/>
              </w:rPr>
              <w:t>Articulated</w:t>
            </w:r>
            <w:r>
              <w:t xml:space="preserve"> </w:t>
            </w:r>
            <w:r w:rsidR="008C0357">
              <w:t>*</w:t>
            </w:r>
            <w:r w:rsidR="008C0357" w:rsidRPr="000505A4">
              <w:rPr>
                <w:i/>
              </w:rPr>
              <w:t>Only if students ear</w:t>
            </w:r>
            <w:r w:rsidR="008C0357">
              <w:rPr>
                <w:i/>
              </w:rPr>
              <w:t>n</w:t>
            </w:r>
            <w:r w:rsidR="008C0357" w:rsidRPr="000505A4">
              <w:rPr>
                <w:i/>
              </w:rPr>
              <w:t xml:space="preserve"> &amp; receive the articulated credit</w:t>
            </w:r>
          </w:p>
        </w:tc>
      </w:tr>
      <w:tr w:rsidR="00816BB0" w14:paraId="02AB15B8" w14:textId="77777777" w:rsidTr="008C0357">
        <w:trPr>
          <w:trHeight w:val="209"/>
        </w:trPr>
        <w:tc>
          <w:tcPr>
            <w:tcW w:w="1800" w:type="dxa"/>
            <w:tcBorders>
              <w:top w:val="nil"/>
              <w:left w:val="nil"/>
              <w:bottom w:val="nil"/>
              <w:right w:val="nil"/>
            </w:tcBorders>
          </w:tcPr>
          <w:p w14:paraId="25467BC8" w14:textId="77777777" w:rsidR="00816BB0" w:rsidRDefault="000505A4">
            <w:pPr>
              <w:spacing w:after="0" w:line="259" w:lineRule="auto"/>
              <w:ind w:left="0" w:right="0" w:firstLine="0"/>
            </w:pPr>
            <w:r>
              <w:t xml:space="preserve">AP </w:t>
            </w:r>
            <w:r w:rsidR="00F42625">
              <w:t xml:space="preserve">US History (2) </w:t>
            </w:r>
          </w:p>
        </w:tc>
        <w:tc>
          <w:tcPr>
            <w:tcW w:w="1760" w:type="dxa"/>
            <w:tcBorders>
              <w:top w:val="nil"/>
              <w:left w:val="nil"/>
              <w:bottom w:val="nil"/>
              <w:right w:val="nil"/>
            </w:tcBorders>
          </w:tcPr>
          <w:p w14:paraId="1C0761F4" w14:textId="77777777" w:rsidR="00816BB0" w:rsidRDefault="00F42625" w:rsidP="008C0357">
            <w:pPr>
              <w:spacing w:after="0" w:line="259" w:lineRule="auto"/>
              <w:ind w:left="0" w:right="0" w:firstLine="0"/>
            </w:pPr>
            <w:r>
              <w:t>Spanish (3)</w:t>
            </w:r>
          </w:p>
        </w:tc>
        <w:tc>
          <w:tcPr>
            <w:tcW w:w="2160" w:type="dxa"/>
            <w:tcBorders>
              <w:top w:val="nil"/>
              <w:left w:val="nil"/>
              <w:bottom w:val="nil"/>
              <w:right w:val="nil"/>
            </w:tcBorders>
          </w:tcPr>
          <w:p w14:paraId="62458D41" w14:textId="77777777" w:rsidR="00816BB0" w:rsidRDefault="00F42625">
            <w:pPr>
              <w:spacing w:after="0" w:line="259" w:lineRule="auto"/>
              <w:ind w:left="0" w:right="0" w:firstLine="0"/>
            </w:pPr>
            <w:r>
              <w:t xml:space="preserve">Engineer Design (2)   </w:t>
            </w:r>
          </w:p>
        </w:tc>
        <w:tc>
          <w:tcPr>
            <w:tcW w:w="2790" w:type="dxa"/>
            <w:tcBorders>
              <w:top w:val="nil"/>
              <w:left w:val="nil"/>
              <w:bottom w:val="nil"/>
              <w:right w:val="nil"/>
            </w:tcBorders>
          </w:tcPr>
          <w:p w14:paraId="2148D89F" w14:textId="77777777" w:rsidR="00816BB0" w:rsidRDefault="00F42625">
            <w:pPr>
              <w:spacing w:after="0" w:line="259" w:lineRule="auto"/>
              <w:ind w:left="0" w:right="0" w:firstLine="0"/>
            </w:pPr>
            <w:r>
              <w:t xml:space="preserve">Accounting I, II, III (3) </w:t>
            </w:r>
          </w:p>
        </w:tc>
      </w:tr>
      <w:tr w:rsidR="00816BB0" w14:paraId="77D870D7" w14:textId="77777777" w:rsidTr="008C0357">
        <w:trPr>
          <w:trHeight w:val="209"/>
        </w:trPr>
        <w:tc>
          <w:tcPr>
            <w:tcW w:w="1800" w:type="dxa"/>
            <w:tcBorders>
              <w:top w:val="nil"/>
              <w:left w:val="nil"/>
              <w:bottom w:val="nil"/>
              <w:right w:val="nil"/>
            </w:tcBorders>
          </w:tcPr>
          <w:p w14:paraId="786CF208" w14:textId="77777777" w:rsidR="00816BB0" w:rsidRDefault="00F42625">
            <w:pPr>
              <w:spacing w:after="0" w:line="259" w:lineRule="auto"/>
              <w:ind w:left="0" w:right="0" w:firstLine="0"/>
            </w:pPr>
            <w:r>
              <w:t xml:space="preserve">AP World History (2) </w:t>
            </w:r>
          </w:p>
        </w:tc>
        <w:tc>
          <w:tcPr>
            <w:tcW w:w="1760" w:type="dxa"/>
            <w:tcBorders>
              <w:top w:val="nil"/>
              <w:left w:val="nil"/>
              <w:bottom w:val="nil"/>
              <w:right w:val="nil"/>
            </w:tcBorders>
          </w:tcPr>
          <w:p w14:paraId="068E13F9" w14:textId="77777777" w:rsidR="00816BB0" w:rsidRDefault="00F42625" w:rsidP="008C0357">
            <w:pPr>
              <w:spacing w:after="0" w:line="259" w:lineRule="auto"/>
              <w:ind w:left="0" w:right="0" w:firstLine="0"/>
            </w:pPr>
            <w:r>
              <w:t>UMTYMP</w:t>
            </w:r>
          </w:p>
        </w:tc>
        <w:tc>
          <w:tcPr>
            <w:tcW w:w="2160" w:type="dxa"/>
            <w:tcBorders>
              <w:top w:val="nil"/>
              <w:left w:val="nil"/>
              <w:bottom w:val="nil"/>
              <w:right w:val="nil"/>
            </w:tcBorders>
          </w:tcPr>
          <w:p w14:paraId="13A0F3A1" w14:textId="77777777" w:rsidR="00816BB0" w:rsidRDefault="00F42625">
            <w:pPr>
              <w:spacing w:after="0" w:line="259" w:lineRule="auto"/>
              <w:ind w:left="0" w:right="0" w:firstLine="0"/>
            </w:pPr>
            <w:r>
              <w:t xml:space="preserve">Civil Engineering (2)  </w:t>
            </w:r>
          </w:p>
        </w:tc>
        <w:tc>
          <w:tcPr>
            <w:tcW w:w="2790" w:type="dxa"/>
            <w:tcBorders>
              <w:top w:val="nil"/>
              <w:left w:val="nil"/>
              <w:bottom w:val="nil"/>
              <w:right w:val="nil"/>
            </w:tcBorders>
          </w:tcPr>
          <w:p w14:paraId="20AF157F" w14:textId="77777777" w:rsidR="00816BB0" w:rsidRDefault="00F42625">
            <w:pPr>
              <w:spacing w:after="0" w:line="259" w:lineRule="auto"/>
              <w:ind w:left="0" w:right="0" w:firstLine="0"/>
            </w:pPr>
            <w:r>
              <w:t xml:space="preserve">Microsoft Office (1) </w:t>
            </w:r>
          </w:p>
        </w:tc>
      </w:tr>
      <w:tr w:rsidR="00816BB0" w14:paraId="603D8F17" w14:textId="77777777" w:rsidTr="008C0357">
        <w:trPr>
          <w:trHeight w:val="209"/>
        </w:trPr>
        <w:tc>
          <w:tcPr>
            <w:tcW w:w="1800" w:type="dxa"/>
            <w:tcBorders>
              <w:top w:val="nil"/>
              <w:left w:val="nil"/>
              <w:bottom w:val="nil"/>
              <w:right w:val="nil"/>
            </w:tcBorders>
          </w:tcPr>
          <w:p w14:paraId="456DE1CA" w14:textId="77777777" w:rsidR="00816BB0" w:rsidRDefault="00F42625">
            <w:pPr>
              <w:spacing w:after="0" w:line="259" w:lineRule="auto"/>
              <w:ind w:left="0" w:right="0" w:firstLine="0"/>
            </w:pPr>
            <w:r>
              <w:t xml:space="preserve">AP Government (2) </w:t>
            </w:r>
          </w:p>
        </w:tc>
        <w:tc>
          <w:tcPr>
            <w:tcW w:w="1760" w:type="dxa"/>
            <w:tcBorders>
              <w:top w:val="nil"/>
              <w:left w:val="nil"/>
              <w:bottom w:val="nil"/>
              <w:right w:val="nil"/>
            </w:tcBorders>
          </w:tcPr>
          <w:p w14:paraId="237BDBA0" w14:textId="77777777" w:rsidR="00816BB0" w:rsidRDefault="00F42625" w:rsidP="008C0357">
            <w:pPr>
              <w:spacing w:after="0" w:line="259" w:lineRule="auto"/>
              <w:ind w:left="0" w:right="0" w:firstLine="0"/>
            </w:pPr>
            <w:r>
              <w:t>Physics (3)</w:t>
            </w:r>
          </w:p>
        </w:tc>
        <w:tc>
          <w:tcPr>
            <w:tcW w:w="2160" w:type="dxa"/>
            <w:tcBorders>
              <w:top w:val="nil"/>
              <w:left w:val="nil"/>
              <w:bottom w:val="nil"/>
              <w:right w:val="nil"/>
            </w:tcBorders>
          </w:tcPr>
          <w:p w14:paraId="61A54969" w14:textId="77777777" w:rsidR="00816BB0" w:rsidRDefault="00F42625">
            <w:pPr>
              <w:spacing w:after="0" w:line="259" w:lineRule="auto"/>
              <w:ind w:left="0" w:right="0" w:firstLine="0"/>
            </w:pPr>
            <w:r>
              <w:t xml:space="preserve">Comp Integ Manuf (2) </w:t>
            </w:r>
          </w:p>
        </w:tc>
        <w:tc>
          <w:tcPr>
            <w:tcW w:w="2790" w:type="dxa"/>
            <w:tcBorders>
              <w:top w:val="nil"/>
              <w:left w:val="nil"/>
              <w:bottom w:val="nil"/>
              <w:right w:val="nil"/>
            </w:tcBorders>
          </w:tcPr>
          <w:p w14:paraId="1CFE3B81" w14:textId="77777777" w:rsidR="00816BB0" w:rsidRDefault="00F42625">
            <w:pPr>
              <w:spacing w:after="0" w:line="259" w:lineRule="auto"/>
              <w:ind w:left="0" w:right="0" w:firstLine="0"/>
            </w:pPr>
            <w:r>
              <w:t xml:space="preserve">Adv Microsoft (1) </w:t>
            </w:r>
          </w:p>
        </w:tc>
      </w:tr>
      <w:tr w:rsidR="00816BB0" w14:paraId="74AA2DE3" w14:textId="77777777" w:rsidTr="008C0357">
        <w:trPr>
          <w:trHeight w:val="209"/>
        </w:trPr>
        <w:tc>
          <w:tcPr>
            <w:tcW w:w="1800" w:type="dxa"/>
            <w:tcBorders>
              <w:top w:val="nil"/>
              <w:left w:val="nil"/>
              <w:bottom w:val="nil"/>
              <w:right w:val="nil"/>
            </w:tcBorders>
          </w:tcPr>
          <w:p w14:paraId="34A74D48" w14:textId="77777777" w:rsidR="00816BB0" w:rsidRDefault="00F42625">
            <w:pPr>
              <w:spacing w:after="0" w:line="259" w:lineRule="auto"/>
              <w:ind w:left="0" w:right="0" w:firstLine="0"/>
            </w:pPr>
            <w:r>
              <w:t xml:space="preserve">AP Language (2) </w:t>
            </w:r>
          </w:p>
        </w:tc>
        <w:tc>
          <w:tcPr>
            <w:tcW w:w="1760" w:type="dxa"/>
            <w:tcBorders>
              <w:top w:val="nil"/>
              <w:left w:val="nil"/>
              <w:bottom w:val="nil"/>
              <w:right w:val="nil"/>
            </w:tcBorders>
          </w:tcPr>
          <w:p w14:paraId="114C9A87" w14:textId="77777777" w:rsidR="00816BB0" w:rsidRDefault="00F42625" w:rsidP="008C0357">
            <w:pPr>
              <w:spacing w:after="0" w:line="259" w:lineRule="auto"/>
              <w:ind w:left="0" w:right="0" w:firstLine="0"/>
            </w:pPr>
            <w:r>
              <w:t>College Freshman</w:t>
            </w:r>
          </w:p>
        </w:tc>
        <w:tc>
          <w:tcPr>
            <w:tcW w:w="2160" w:type="dxa"/>
            <w:tcBorders>
              <w:top w:val="nil"/>
              <w:left w:val="nil"/>
              <w:bottom w:val="nil"/>
              <w:right w:val="nil"/>
            </w:tcBorders>
          </w:tcPr>
          <w:p w14:paraId="42D0D894" w14:textId="77777777" w:rsidR="00816BB0" w:rsidRDefault="00F42625">
            <w:pPr>
              <w:spacing w:after="0" w:line="259" w:lineRule="auto"/>
              <w:ind w:left="0" w:right="0" w:firstLine="0"/>
            </w:pPr>
            <w:r>
              <w:t xml:space="preserve">Biotech Engineering (2)   </w:t>
            </w:r>
          </w:p>
        </w:tc>
        <w:tc>
          <w:tcPr>
            <w:tcW w:w="2790" w:type="dxa"/>
            <w:tcBorders>
              <w:top w:val="nil"/>
              <w:left w:val="nil"/>
              <w:bottom w:val="nil"/>
              <w:right w:val="nil"/>
            </w:tcBorders>
          </w:tcPr>
          <w:p w14:paraId="61116DB2" w14:textId="77777777" w:rsidR="00816BB0" w:rsidRDefault="00F42625">
            <w:pPr>
              <w:spacing w:after="0" w:line="259" w:lineRule="auto"/>
              <w:ind w:left="0" w:right="0" w:firstLine="0"/>
            </w:pPr>
            <w:r>
              <w:t xml:space="preserve">Child Develop (2) </w:t>
            </w:r>
          </w:p>
        </w:tc>
      </w:tr>
      <w:tr w:rsidR="00816BB0" w14:paraId="4BF6A9E0" w14:textId="77777777" w:rsidTr="008C0357">
        <w:trPr>
          <w:trHeight w:val="209"/>
        </w:trPr>
        <w:tc>
          <w:tcPr>
            <w:tcW w:w="1800" w:type="dxa"/>
            <w:tcBorders>
              <w:top w:val="nil"/>
              <w:left w:val="nil"/>
              <w:bottom w:val="nil"/>
              <w:right w:val="nil"/>
            </w:tcBorders>
          </w:tcPr>
          <w:p w14:paraId="3FAF50B4" w14:textId="77777777" w:rsidR="00816BB0" w:rsidRDefault="00F42625">
            <w:pPr>
              <w:spacing w:after="0" w:line="259" w:lineRule="auto"/>
              <w:ind w:left="0" w:right="0" w:firstLine="0"/>
            </w:pPr>
            <w:r>
              <w:t xml:space="preserve">AP Literature (2) </w:t>
            </w:r>
          </w:p>
        </w:tc>
        <w:tc>
          <w:tcPr>
            <w:tcW w:w="1760" w:type="dxa"/>
            <w:tcBorders>
              <w:top w:val="nil"/>
              <w:left w:val="nil"/>
              <w:bottom w:val="nil"/>
              <w:right w:val="nil"/>
            </w:tcBorders>
          </w:tcPr>
          <w:p w14:paraId="43B7F151" w14:textId="77777777" w:rsidR="00816BB0" w:rsidRDefault="00F42625" w:rsidP="008C0357">
            <w:pPr>
              <w:spacing w:after="0" w:line="259" w:lineRule="auto"/>
              <w:ind w:left="0" w:right="0" w:firstLine="0"/>
            </w:pPr>
            <w:r>
              <w:t>Comp (1)</w:t>
            </w:r>
          </w:p>
        </w:tc>
        <w:tc>
          <w:tcPr>
            <w:tcW w:w="2160" w:type="dxa"/>
            <w:tcBorders>
              <w:top w:val="nil"/>
              <w:left w:val="nil"/>
              <w:bottom w:val="nil"/>
              <w:right w:val="nil"/>
            </w:tcBorders>
          </w:tcPr>
          <w:p w14:paraId="02B187CC" w14:textId="77777777" w:rsidR="00816BB0" w:rsidRDefault="00F42625">
            <w:pPr>
              <w:spacing w:after="0" w:line="259" w:lineRule="auto"/>
              <w:ind w:left="0" w:right="0" w:firstLine="0"/>
            </w:pPr>
            <w:r>
              <w:t xml:space="preserve">Eng. Design &amp; Dev (3) </w:t>
            </w:r>
          </w:p>
        </w:tc>
        <w:tc>
          <w:tcPr>
            <w:tcW w:w="2790" w:type="dxa"/>
            <w:tcBorders>
              <w:top w:val="nil"/>
              <w:left w:val="nil"/>
              <w:bottom w:val="nil"/>
              <w:right w:val="nil"/>
            </w:tcBorders>
          </w:tcPr>
          <w:p w14:paraId="6FB348A4" w14:textId="77777777" w:rsidR="00816BB0" w:rsidRDefault="00F42625">
            <w:pPr>
              <w:spacing w:after="0" w:line="259" w:lineRule="auto"/>
              <w:ind w:left="0" w:right="0" w:firstLine="0"/>
            </w:pPr>
            <w:r>
              <w:t xml:space="preserve">Human Relations (1) </w:t>
            </w:r>
          </w:p>
        </w:tc>
      </w:tr>
      <w:tr w:rsidR="00816BB0" w14:paraId="2EA9542C" w14:textId="77777777" w:rsidTr="008C0357">
        <w:trPr>
          <w:trHeight w:val="209"/>
        </w:trPr>
        <w:tc>
          <w:tcPr>
            <w:tcW w:w="1800" w:type="dxa"/>
            <w:tcBorders>
              <w:top w:val="nil"/>
              <w:left w:val="nil"/>
              <w:bottom w:val="nil"/>
              <w:right w:val="nil"/>
            </w:tcBorders>
          </w:tcPr>
          <w:p w14:paraId="50DFCF50" w14:textId="77777777" w:rsidR="00816BB0" w:rsidRDefault="00F42625">
            <w:pPr>
              <w:spacing w:after="0" w:line="259" w:lineRule="auto"/>
              <w:ind w:left="0" w:right="0" w:firstLine="0"/>
            </w:pPr>
            <w:r>
              <w:t xml:space="preserve">AP Statistics (2) </w:t>
            </w:r>
          </w:p>
        </w:tc>
        <w:tc>
          <w:tcPr>
            <w:tcW w:w="1760" w:type="dxa"/>
            <w:tcBorders>
              <w:top w:val="nil"/>
              <w:left w:val="nil"/>
              <w:bottom w:val="nil"/>
              <w:right w:val="nil"/>
            </w:tcBorders>
          </w:tcPr>
          <w:p w14:paraId="35212135" w14:textId="77777777" w:rsidR="00816BB0" w:rsidRDefault="000505A4" w:rsidP="008C0357">
            <w:pPr>
              <w:spacing w:after="0" w:line="259" w:lineRule="auto"/>
              <w:ind w:left="0" w:right="0" w:firstLine="0"/>
            </w:pPr>
            <w:r>
              <w:t>French (2)</w:t>
            </w:r>
          </w:p>
        </w:tc>
        <w:tc>
          <w:tcPr>
            <w:tcW w:w="2160" w:type="dxa"/>
            <w:tcBorders>
              <w:top w:val="nil"/>
              <w:left w:val="nil"/>
              <w:bottom w:val="nil"/>
              <w:right w:val="nil"/>
            </w:tcBorders>
          </w:tcPr>
          <w:p w14:paraId="5303AC5E" w14:textId="77777777" w:rsidR="00816BB0" w:rsidRDefault="00F42625">
            <w:pPr>
              <w:spacing w:after="0" w:line="259" w:lineRule="auto"/>
              <w:ind w:left="0" w:right="0" w:firstLine="0"/>
            </w:pPr>
            <w:r>
              <w:t xml:space="preserve"> </w:t>
            </w:r>
            <w:r>
              <w:tab/>
              <w:t xml:space="preserve"> </w:t>
            </w:r>
          </w:p>
        </w:tc>
        <w:tc>
          <w:tcPr>
            <w:tcW w:w="2790" w:type="dxa"/>
            <w:tcBorders>
              <w:top w:val="nil"/>
              <w:left w:val="nil"/>
              <w:bottom w:val="nil"/>
              <w:right w:val="nil"/>
            </w:tcBorders>
          </w:tcPr>
          <w:p w14:paraId="4EF8823E" w14:textId="77777777" w:rsidR="00816BB0" w:rsidRDefault="00F42625">
            <w:pPr>
              <w:spacing w:after="0" w:line="259" w:lineRule="auto"/>
              <w:ind w:left="0" w:right="0" w:firstLine="0"/>
            </w:pPr>
            <w:r>
              <w:t xml:space="preserve">Entrepreneurship (1) </w:t>
            </w:r>
          </w:p>
        </w:tc>
      </w:tr>
      <w:tr w:rsidR="00816BB0" w14:paraId="3B5711E7" w14:textId="77777777" w:rsidTr="008C0357">
        <w:trPr>
          <w:trHeight w:val="210"/>
        </w:trPr>
        <w:tc>
          <w:tcPr>
            <w:tcW w:w="1800" w:type="dxa"/>
            <w:tcBorders>
              <w:top w:val="nil"/>
              <w:left w:val="nil"/>
              <w:bottom w:val="nil"/>
              <w:right w:val="nil"/>
            </w:tcBorders>
          </w:tcPr>
          <w:p w14:paraId="310EF90C" w14:textId="77777777" w:rsidR="00816BB0" w:rsidRDefault="00F42625">
            <w:pPr>
              <w:spacing w:after="0" w:line="259" w:lineRule="auto"/>
              <w:ind w:left="0" w:right="0" w:firstLine="0"/>
            </w:pPr>
            <w:r>
              <w:t xml:space="preserve">AP Calculus AB (2) </w:t>
            </w:r>
          </w:p>
        </w:tc>
        <w:tc>
          <w:tcPr>
            <w:tcW w:w="1760" w:type="dxa"/>
            <w:tcBorders>
              <w:top w:val="nil"/>
              <w:left w:val="nil"/>
              <w:bottom w:val="nil"/>
              <w:right w:val="nil"/>
            </w:tcBorders>
          </w:tcPr>
          <w:p w14:paraId="26750BC4" w14:textId="77777777" w:rsidR="00816BB0" w:rsidRDefault="00F42625">
            <w:pPr>
              <w:spacing w:after="0" w:line="259" w:lineRule="auto"/>
              <w:ind w:left="144" w:right="0" w:firstLine="0"/>
            </w:pPr>
            <w:r>
              <w:t xml:space="preserve"> </w:t>
            </w:r>
            <w:r>
              <w:tab/>
              <w:t xml:space="preserve"> </w:t>
            </w:r>
          </w:p>
        </w:tc>
        <w:tc>
          <w:tcPr>
            <w:tcW w:w="2160" w:type="dxa"/>
            <w:tcBorders>
              <w:top w:val="nil"/>
              <w:left w:val="nil"/>
              <w:bottom w:val="nil"/>
              <w:right w:val="nil"/>
            </w:tcBorders>
          </w:tcPr>
          <w:p w14:paraId="73511FD6" w14:textId="77777777" w:rsidR="00816BB0" w:rsidRDefault="00F42625">
            <w:pPr>
              <w:spacing w:after="0" w:line="259" w:lineRule="auto"/>
              <w:ind w:left="0" w:right="0" w:firstLine="0"/>
            </w:pPr>
            <w:r>
              <w:t xml:space="preserve"> </w:t>
            </w:r>
            <w:r>
              <w:tab/>
              <w:t xml:space="preserve"> </w:t>
            </w:r>
          </w:p>
        </w:tc>
        <w:tc>
          <w:tcPr>
            <w:tcW w:w="2790" w:type="dxa"/>
            <w:tcBorders>
              <w:top w:val="nil"/>
              <w:left w:val="nil"/>
              <w:bottom w:val="nil"/>
              <w:right w:val="nil"/>
            </w:tcBorders>
          </w:tcPr>
          <w:p w14:paraId="0A3F5972" w14:textId="77777777" w:rsidR="00816BB0" w:rsidRDefault="00F42625">
            <w:pPr>
              <w:spacing w:after="0" w:line="259" w:lineRule="auto"/>
              <w:ind w:left="0" w:right="0" w:firstLine="0"/>
              <w:jc w:val="both"/>
            </w:pPr>
            <w:r>
              <w:t xml:space="preserve">Intro to Construction (1) </w:t>
            </w:r>
          </w:p>
        </w:tc>
      </w:tr>
      <w:tr w:rsidR="00816BB0" w14:paraId="3C04400E" w14:textId="77777777" w:rsidTr="008C0357">
        <w:trPr>
          <w:trHeight w:val="210"/>
        </w:trPr>
        <w:tc>
          <w:tcPr>
            <w:tcW w:w="1800" w:type="dxa"/>
            <w:tcBorders>
              <w:top w:val="nil"/>
              <w:left w:val="nil"/>
              <w:bottom w:val="nil"/>
              <w:right w:val="nil"/>
            </w:tcBorders>
          </w:tcPr>
          <w:p w14:paraId="16569A32" w14:textId="77777777" w:rsidR="00816BB0" w:rsidRDefault="00F42625">
            <w:pPr>
              <w:spacing w:after="0" w:line="259" w:lineRule="auto"/>
              <w:ind w:left="0" w:right="0" w:firstLine="0"/>
            </w:pPr>
            <w:r>
              <w:t xml:space="preserve">Calculus BC (1) </w:t>
            </w:r>
          </w:p>
        </w:tc>
        <w:tc>
          <w:tcPr>
            <w:tcW w:w="1760" w:type="dxa"/>
            <w:tcBorders>
              <w:top w:val="nil"/>
              <w:left w:val="nil"/>
              <w:bottom w:val="nil"/>
              <w:right w:val="nil"/>
            </w:tcBorders>
          </w:tcPr>
          <w:p w14:paraId="13662A63" w14:textId="77777777" w:rsidR="00816BB0" w:rsidRDefault="00F42625">
            <w:pPr>
              <w:spacing w:after="0" w:line="259" w:lineRule="auto"/>
              <w:ind w:left="144" w:right="0" w:firstLine="0"/>
            </w:pPr>
            <w:r>
              <w:t xml:space="preserve"> </w:t>
            </w:r>
            <w:r>
              <w:tab/>
              <w:t xml:space="preserve"> </w:t>
            </w:r>
          </w:p>
        </w:tc>
        <w:tc>
          <w:tcPr>
            <w:tcW w:w="2160" w:type="dxa"/>
            <w:tcBorders>
              <w:top w:val="nil"/>
              <w:left w:val="nil"/>
              <w:bottom w:val="nil"/>
              <w:right w:val="nil"/>
            </w:tcBorders>
          </w:tcPr>
          <w:p w14:paraId="5174D09C" w14:textId="77777777" w:rsidR="00816BB0" w:rsidRDefault="00F42625">
            <w:pPr>
              <w:spacing w:after="0" w:line="259" w:lineRule="auto"/>
              <w:ind w:left="0" w:right="0" w:firstLine="0"/>
            </w:pPr>
            <w:r>
              <w:t xml:space="preserve"> </w:t>
            </w:r>
            <w:r>
              <w:tab/>
              <w:t xml:space="preserve"> </w:t>
            </w:r>
          </w:p>
        </w:tc>
        <w:tc>
          <w:tcPr>
            <w:tcW w:w="2790" w:type="dxa"/>
            <w:tcBorders>
              <w:top w:val="nil"/>
              <w:left w:val="nil"/>
              <w:bottom w:val="nil"/>
              <w:right w:val="nil"/>
            </w:tcBorders>
          </w:tcPr>
          <w:p w14:paraId="0973D6CE" w14:textId="77777777" w:rsidR="00816BB0" w:rsidRDefault="00F42625">
            <w:pPr>
              <w:spacing w:after="0" w:line="259" w:lineRule="auto"/>
              <w:ind w:left="0" w:right="0" w:firstLine="0"/>
            </w:pPr>
            <w:r>
              <w:t xml:space="preserve">Cabinetry (2) </w:t>
            </w:r>
          </w:p>
        </w:tc>
      </w:tr>
      <w:tr w:rsidR="00816BB0" w14:paraId="2006585F" w14:textId="77777777" w:rsidTr="008C0357">
        <w:trPr>
          <w:trHeight w:val="209"/>
        </w:trPr>
        <w:tc>
          <w:tcPr>
            <w:tcW w:w="1800" w:type="dxa"/>
            <w:tcBorders>
              <w:top w:val="nil"/>
              <w:left w:val="nil"/>
              <w:bottom w:val="nil"/>
              <w:right w:val="nil"/>
            </w:tcBorders>
          </w:tcPr>
          <w:p w14:paraId="0A1A1ACD" w14:textId="77777777" w:rsidR="00816BB0" w:rsidRDefault="00F42625">
            <w:pPr>
              <w:spacing w:after="0" w:line="259" w:lineRule="auto"/>
              <w:ind w:left="0" w:right="0" w:firstLine="0"/>
            </w:pPr>
            <w:r>
              <w:t xml:space="preserve">AP Biology (2) </w:t>
            </w:r>
          </w:p>
        </w:tc>
        <w:tc>
          <w:tcPr>
            <w:tcW w:w="1760" w:type="dxa"/>
            <w:tcBorders>
              <w:top w:val="nil"/>
              <w:left w:val="nil"/>
              <w:bottom w:val="nil"/>
              <w:right w:val="nil"/>
            </w:tcBorders>
          </w:tcPr>
          <w:p w14:paraId="2682E96A" w14:textId="77777777" w:rsidR="00816BB0" w:rsidRDefault="00F42625">
            <w:pPr>
              <w:spacing w:after="0" w:line="259" w:lineRule="auto"/>
              <w:ind w:left="144" w:right="0" w:firstLine="0"/>
            </w:pPr>
            <w:r>
              <w:t xml:space="preserve"> </w:t>
            </w:r>
            <w:r>
              <w:tab/>
              <w:t xml:space="preserve"> </w:t>
            </w:r>
          </w:p>
        </w:tc>
        <w:tc>
          <w:tcPr>
            <w:tcW w:w="2160" w:type="dxa"/>
            <w:tcBorders>
              <w:top w:val="nil"/>
              <w:left w:val="nil"/>
              <w:bottom w:val="nil"/>
              <w:right w:val="nil"/>
            </w:tcBorders>
          </w:tcPr>
          <w:p w14:paraId="0741512B" w14:textId="77777777" w:rsidR="00816BB0" w:rsidRDefault="00F42625">
            <w:pPr>
              <w:spacing w:after="0" w:line="259" w:lineRule="auto"/>
              <w:ind w:left="0" w:right="0" w:firstLine="0"/>
            </w:pPr>
            <w:r>
              <w:t xml:space="preserve"> </w:t>
            </w:r>
            <w:r>
              <w:tab/>
              <w:t xml:space="preserve"> </w:t>
            </w:r>
          </w:p>
        </w:tc>
        <w:tc>
          <w:tcPr>
            <w:tcW w:w="2790" w:type="dxa"/>
            <w:tcBorders>
              <w:top w:val="nil"/>
              <w:left w:val="nil"/>
              <w:bottom w:val="nil"/>
              <w:right w:val="nil"/>
            </w:tcBorders>
          </w:tcPr>
          <w:p w14:paraId="6FD380F0" w14:textId="77777777" w:rsidR="00816BB0" w:rsidRDefault="00F42625">
            <w:pPr>
              <w:spacing w:after="0" w:line="259" w:lineRule="auto"/>
              <w:ind w:left="0" w:right="0" w:firstLine="0"/>
            </w:pPr>
            <w:r>
              <w:t xml:space="preserve">Metals Tech (2) </w:t>
            </w:r>
          </w:p>
        </w:tc>
      </w:tr>
      <w:tr w:rsidR="00816BB0" w14:paraId="3E41708E" w14:textId="77777777" w:rsidTr="008C0357">
        <w:trPr>
          <w:trHeight w:val="209"/>
        </w:trPr>
        <w:tc>
          <w:tcPr>
            <w:tcW w:w="1800" w:type="dxa"/>
            <w:tcBorders>
              <w:top w:val="nil"/>
              <w:left w:val="nil"/>
              <w:bottom w:val="nil"/>
              <w:right w:val="nil"/>
            </w:tcBorders>
          </w:tcPr>
          <w:p w14:paraId="2E78FE9E" w14:textId="77777777" w:rsidR="00816BB0" w:rsidRDefault="00F42625">
            <w:pPr>
              <w:spacing w:after="0" w:line="259" w:lineRule="auto"/>
              <w:ind w:left="0" w:right="0" w:firstLine="0"/>
            </w:pPr>
            <w:r>
              <w:t xml:space="preserve">AP Chemistry (2) </w:t>
            </w:r>
          </w:p>
        </w:tc>
        <w:tc>
          <w:tcPr>
            <w:tcW w:w="1760" w:type="dxa"/>
            <w:tcBorders>
              <w:top w:val="nil"/>
              <w:left w:val="nil"/>
              <w:bottom w:val="nil"/>
              <w:right w:val="nil"/>
            </w:tcBorders>
          </w:tcPr>
          <w:p w14:paraId="72CCBF86" w14:textId="77777777" w:rsidR="00816BB0" w:rsidRDefault="00F42625">
            <w:pPr>
              <w:spacing w:after="0" w:line="259" w:lineRule="auto"/>
              <w:ind w:left="144" w:right="0" w:firstLine="0"/>
            </w:pPr>
            <w:r>
              <w:t xml:space="preserve"> </w:t>
            </w:r>
            <w:r>
              <w:tab/>
              <w:t xml:space="preserve"> </w:t>
            </w:r>
          </w:p>
        </w:tc>
        <w:tc>
          <w:tcPr>
            <w:tcW w:w="2160" w:type="dxa"/>
            <w:tcBorders>
              <w:top w:val="nil"/>
              <w:left w:val="nil"/>
              <w:bottom w:val="nil"/>
              <w:right w:val="nil"/>
            </w:tcBorders>
          </w:tcPr>
          <w:p w14:paraId="33DC6680" w14:textId="77777777" w:rsidR="00816BB0" w:rsidRDefault="00F42625">
            <w:pPr>
              <w:spacing w:after="0" w:line="259" w:lineRule="auto"/>
              <w:ind w:left="0" w:right="0" w:firstLine="0"/>
            </w:pPr>
            <w:r>
              <w:t xml:space="preserve"> </w:t>
            </w:r>
            <w:r>
              <w:tab/>
              <w:t xml:space="preserve"> </w:t>
            </w:r>
          </w:p>
        </w:tc>
        <w:tc>
          <w:tcPr>
            <w:tcW w:w="2790" w:type="dxa"/>
            <w:tcBorders>
              <w:top w:val="nil"/>
              <w:left w:val="nil"/>
              <w:bottom w:val="nil"/>
              <w:right w:val="nil"/>
            </w:tcBorders>
          </w:tcPr>
          <w:p w14:paraId="295508DB" w14:textId="77777777" w:rsidR="00816BB0" w:rsidRDefault="00F42625">
            <w:pPr>
              <w:spacing w:after="0" w:line="259" w:lineRule="auto"/>
              <w:ind w:left="0" w:right="0" w:firstLine="0"/>
            </w:pPr>
            <w:r>
              <w:t xml:space="preserve">Culinary Arts I </w:t>
            </w:r>
          </w:p>
        </w:tc>
      </w:tr>
      <w:tr w:rsidR="00816BB0" w14:paraId="3BE4CAF1" w14:textId="77777777" w:rsidTr="008C0357">
        <w:trPr>
          <w:trHeight w:val="209"/>
        </w:trPr>
        <w:tc>
          <w:tcPr>
            <w:tcW w:w="1800" w:type="dxa"/>
            <w:tcBorders>
              <w:top w:val="nil"/>
              <w:left w:val="nil"/>
              <w:bottom w:val="nil"/>
              <w:right w:val="nil"/>
            </w:tcBorders>
          </w:tcPr>
          <w:p w14:paraId="6F87DDDC" w14:textId="77777777" w:rsidR="00816BB0" w:rsidRDefault="00F42625">
            <w:pPr>
              <w:spacing w:after="0" w:line="259" w:lineRule="auto"/>
              <w:ind w:left="0" w:right="0" w:firstLine="0"/>
            </w:pPr>
            <w:r>
              <w:t xml:space="preserve">AP Art (2)  </w:t>
            </w:r>
          </w:p>
        </w:tc>
        <w:tc>
          <w:tcPr>
            <w:tcW w:w="1760" w:type="dxa"/>
            <w:tcBorders>
              <w:top w:val="nil"/>
              <w:left w:val="nil"/>
              <w:bottom w:val="nil"/>
              <w:right w:val="nil"/>
            </w:tcBorders>
          </w:tcPr>
          <w:p w14:paraId="4A573ECD" w14:textId="77777777" w:rsidR="00816BB0" w:rsidRDefault="00F42625">
            <w:pPr>
              <w:spacing w:after="0" w:line="259" w:lineRule="auto"/>
              <w:ind w:left="144" w:right="0" w:firstLine="0"/>
            </w:pPr>
            <w:r>
              <w:t xml:space="preserve"> </w:t>
            </w:r>
            <w:r>
              <w:tab/>
              <w:t xml:space="preserve"> </w:t>
            </w:r>
          </w:p>
        </w:tc>
        <w:tc>
          <w:tcPr>
            <w:tcW w:w="2160" w:type="dxa"/>
            <w:tcBorders>
              <w:top w:val="nil"/>
              <w:left w:val="nil"/>
              <w:bottom w:val="nil"/>
              <w:right w:val="nil"/>
            </w:tcBorders>
          </w:tcPr>
          <w:p w14:paraId="10111E4F" w14:textId="77777777" w:rsidR="00816BB0" w:rsidRDefault="00F42625">
            <w:pPr>
              <w:spacing w:after="0" w:line="259" w:lineRule="auto"/>
              <w:ind w:left="0" w:right="0" w:firstLine="0"/>
            </w:pPr>
            <w:r>
              <w:t xml:space="preserve"> </w:t>
            </w:r>
            <w:r>
              <w:tab/>
              <w:t xml:space="preserve"> </w:t>
            </w:r>
          </w:p>
        </w:tc>
        <w:tc>
          <w:tcPr>
            <w:tcW w:w="2790" w:type="dxa"/>
            <w:tcBorders>
              <w:top w:val="nil"/>
              <w:left w:val="nil"/>
              <w:bottom w:val="nil"/>
              <w:right w:val="nil"/>
            </w:tcBorders>
          </w:tcPr>
          <w:p w14:paraId="7BC47C63" w14:textId="77777777" w:rsidR="00816BB0" w:rsidRDefault="00F42625">
            <w:pPr>
              <w:spacing w:after="0" w:line="259" w:lineRule="auto"/>
              <w:ind w:left="0" w:right="0" w:firstLine="0"/>
            </w:pPr>
            <w:r>
              <w:t xml:space="preserve">Culinary Arts II </w:t>
            </w:r>
          </w:p>
        </w:tc>
      </w:tr>
      <w:tr w:rsidR="00816BB0" w14:paraId="655EBD2F" w14:textId="77777777" w:rsidTr="008C0357">
        <w:trPr>
          <w:trHeight w:val="209"/>
        </w:trPr>
        <w:tc>
          <w:tcPr>
            <w:tcW w:w="1800" w:type="dxa"/>
            <w:tcBorders>
              <w:top w:val="nil"/>
              <w:left w:val="nil"/>
              <w:bottom w:val="nil"/>
              <w:right w:val="nil"/>
            </w:tcBorders>
          </w:tcPr>
          <w:p w14:paraId="534A4575" w14:textId="77777777" w:rsidR="00816BB0" w:rsidRDefault="00F42625">
            <w:pPr>
              <w:spacing w:after="0" w:line="259" w:lineRule="auto"/>
              <w:ind w:left="0" w:right="0" w:firstLine="0"/>
            </w:pPr>
            <w:r>
              <w:t xml:space="preserve">Pre-AP English 9 (2) </w:t>
            </w:r>
          </w:p>
        </w:tc>
        <w:tc>
          <w:tcPr>
            <w:tcW w:w="1760" w:type="dxa"/>
            <w:tcBorders>
              <w:top w:val="nil"/>
              <w:left w:val="nil"/>
              <w:bottom w:val="nil"/>
              <w:right w:val="nil"/>
            </w:tcBorders>
          </w:tcPr>
          <w:p w14:paraId="63578566" w14:textId="77777777" w:rsidR="00816BB0" w:rsidRDefault="00F42625">
            <w:pPr>
              <w:spacing w:after="0" w:line="259" w:lineRule="auto"/>
              <w:ind w:left="144" w:right="0" w:firstLine="0"/>
            </w:pPr>
            <w:r>
              <w:t xml:space="preserve"> </w:t>
            </w:r>
            <w:r>
              <w:tab/>
              <w:t xml:space="preserve"> </w:t>
            </w:r>
          </w:p>
        </w:tc>
        <w:tc>
          <w:tcPr>
            <w:tcW w:w="2160" w:type="dxa"/>
            <w:tcBorders>
              <w:top w:val="nil"/>
              <w:left w:val="nil"/>
              <w:bottom w:val="nil"/>
              <w:right w:val="nil"/>
            </w:tcBorders>
          </w:tcPr>
          <w:p w14:paraId="2FA58979" w14:textId="77777777" w:rsidR="00816BB0" w:rsidRDefault="00F42625">
            <w:pPr>
              <w:spacing w:after="0" w:line="259" w:lineRule="auto"/>
              <w:ind w:left="0" w:right="0" w:firstLine="0"/>
            </w:pPr>
            <w:r>
              <w:t xml:space="preserve"> </w:t>
            </w:r>
            <w:r>
              <w:tab/>
              <w:t xml:space="preserve"> </w:t>
            </w:r>
          </w:p>
        </w:tc>
        <w:tc>
          <w:tcPr>
            <w:tcW w:w="2790" w:type="dxa"/>
            <w:tcBorders>
              <w:top w:val="nil"/>
              <w:left w:val="nil"/>
              <w:bottom w:val="nil"/>
              <w:right w:val="nil"/>
            </w:tcBorders>
          </w:tcPr>
          <w:p w14:paraId="7C97C49D" w14:textId="77777777" w:rsidR="00816BB0" w:rsidRDefault="00F42625">
            <w:pPr>
              <w:spacing w:after="0" w:line="259" w:lineRule="auto"/>
              <w:ind w:left="0" w:right="0" w:firstLine="0"/>
              <w:jc w:val="both"/>
            </w:pPr>
            <w:r>
              <w:t xml:space="preserve">Medical Terminology (1) </w:t>
            </w:r>
          </w:p>
        </w:tc>
      </w:tr>
      <w:tr w:rsidR="00816BB0" w14:paraId="690C9B48" w14:textId="77777777" w:rsidTr="008C0357">
        <w:trPr>
          <w:trHeight w:val="204"/>
        </w:trPr>
        <w:tc>
          <w:tcPr>
            <w:tcW w:w="1800" w:type="dxa"/>
            <w:tcBorders>
              <w:top w:val="nil"/>
              <w:left w:val="nil"/>
              <w:bottom w:val="nil"/>
              <w:right w:val="nil"/>
            </w:tcBorders>
          </w:tcPr>
          <w:p w14:paraId="7E8CA18A" w14:textId="77777777" w:rsidR="00816BB0" w:rsidRDefault="00F42625">
            <w:pPr>
              <w:spacing w:after="0" w:line="259" w:lineRule="auto"/>
              <w:ind w:left="0" w:right="0" w:firstLine="0"/>
            </w:pPr>
            <w:r>
              <w:t xml:space="preserve">Pre-AP English 10 (2) </w:t>
            </w:r>
          </w:p>
        </w:tc>
        <w:tc>
          <w:tcPr>
            <w:tcW w:w="1760" w:type="dxa"/>
            <w:tcBorders>
              <w:top w:val="nil"/>
              <w:left w:val="nil"/>
              <w:bottom w:val="nil"/>
              <w:right w:val="nil"/>
            </w:tcBorders>
          </w:tcPr>
          <w:p w14:paraId="741E39CB" w14:textId="77777777" w:rsidR="00816BB0" w:rsidRDefault="00F42625">
            <w:pPr>
              <w:spacing w:after="0" w:line="259" w:lineRule="auto"/>
              <w:ind w:left="144" w:right="0" w:firstLine="0"/>
            </w:pPr>
            <w:r>
              <w:t xml:space="preserve"> </w:t>
            </w:r>
            <w:r>
              <w:tab/>
              <w:t xml:space="preserve"> </w:t>
            </w:r>
          </w:p>
        </w:tc>
        <w:tc>
          <w:tcPr>
            <w:tcW w:w="2160" w:type="dxa"/>
            <w:tcBorders>
              <w:top w:val="nil"/>
              <w:left w:val="nil"/>
              <w:bottom w:val="nil"/>
              <w:right w:val="nil"/>
            </w:tcBorders>
          </w:tcPr>
          <w:p w14:paraId="469C1AF4" w14:textId="77777777" w:rsidR="00816BB0" w:rsidRDefault="00F42625">
            <w:pPr>
              <w:spacing w:after="0" w:line="259" w:lineRule="auto"/>
              <w:ind w:left="0" w:right="0" w:firstLine="0"/>
            </w:pPr>
            <w:r>
              <w:t xml:space="preserve"> </w:t>
            </w:r>
            <w:r>
              <w:tab/>
              <w:t xml:space="preserve"> </w:t>
            </w:r>
          </w:p>
        </w:tc>
        <w:tc>
          <w:tcPr>
            <w:tcW w:w="2790" w:type="dxa"/>
            <w:tcBorders>
              <w:top w:val="nil"/>
              <w:left w:val="nil"/>
              <w:bottom w:val="nil"/>
              <w:right w:val="nil"/>
            </w:tcBorders>
          </w:tcPr>
          <w:p w14:paraId="6DC2E65E" w14:textId="77777777" w:rsidR="00816BB0" w:rsidRDefault="00F42625">
            <w:pPr>
              <w:spacing w:after="0" w:line="259" w:lineRule="auto"/>
              <w:ind w:left="0" w:right="0" w:firstLine="0"/>
            </w:pPr>
            <w:r>
              <w:t xml:space="preserve">Nursing Assistant (1) </w:t>
            </w:r>
          </w:p>
        </w:tc>
      </w:tr>
    </w:tbl>
    <w:p w14:paraId="23AE122B" w14:textId="77777777" w:rsidR="00816BB0" w:rsidRDefault="00F42625" w:rsidP="00C303E9">
      <w:pPr>
        <w:tabs>
          <w:tab w:val="center" w:pos="1030"/>
          <w:tab w:val="center" w:pos="1822"/>
          <w:tab w:val="center" w:pos="2974"/>
          <w:tab w:val="center" w:pos="4127"/>
          <w:tab w:val="center" w:pos="5279"/>
          <w:tab w:val="center" w:pos="6431"/>
          <w:tab w:val="center" w:pos="8366"/>
          <w:tab w:val="center" w:pos="9888"/>
        </w:tabs>
        <w:spacing w:after="0" w:line="240"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rsidR="00C303E9">
        <w:t xml:space="preserve">                               </w:t>
      </w:r>
      <w:r>
        <w:t xml:space="preserve">Intro to Education (1) </w:t>
      </w:r>
      <w:r>
        <w:tab/>
        <w:t xml:space="preserve"> </w:t>
      </w:r>
    </w:p>
    <w:p w14:paraId="67FBBC82" w14:textId="77777777" w:rsidR="00816BB0" w:rsidRDefault="00F42625" w:rsidP="00C303E9">
      <w:pPr>
        <w:tabs>
          <w:tab w:val="center" w:pos="1030"/>
          <w:tab w:val="center" w:pos="1822"/>
          <w:tab w:val="center" w:pos="2974"/>
          <w:tab w:val="center" w:pos="4127"/>
          <w:tab w:val="center" w:pos="5279"/>
          <w:tab w:val="center" w:pos="6431"/>
          <w:tab w:val="center" w:pos="8117"/>
        </w:tabs>
        <w:spacing w:after="0" w:line="240"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rsidR="00C303E9">
        <w:t xml:space="preserve">                               </w:t>
      </w:r>
      <w:r>
        <w:t xml:space="preserve">Ag Careers (1) </w:t>
      </w:r>
    </w:p>
    <w:p w14:paraId="3F7BAC9B" w14:textId="77777777" w:rsidR="00816BB0" w:rsidRDefault="00F42625" w:rsidP="00C303E9">
      <w:pPr>
        <w:tabs>
          <w:tab w:val="center" w:pos="1030"/>
          <w:tab w:val="center" w:pos="1822"/>
          <w:tab w:val="center" w:pos="2974"/>
          <w:tab w:val="center" w:pos="4127"/>
          <w:tab w:val="center" w:pos="5279"/>
          <w:tab w:val="center" w:pos="6431"/>
          <w:tab w:val="center" w:pos="8479"/>
        </w:tabs>
        <w:spacing w:after="0" w:line="240"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rsidR="00C303E9">
        <w:t xml:space="preserve">                               </w:t>
      </w:r>
      <w:r>
        <w:t xml:space="preserve">Police &amp; Community (1) </w:t>
      </w:r>
    </w:p>
    <w:p w14:paraId="069986EF" w14:textId="77777777" w:rsidR="00816BB0" w:rsidRDefault="00F42625" w:rsidP="00C303E9">
      <w:pPr>
        <w:tabs>
          <w:tab w:val="center" w:pos="1030"/>
          <w:tab w:val="center" w:pos="1822"/>
          <w:tab w:val="center" w:pos="2974"/>
          <w:tab w:val="center" w:pos="4127"/>
          <w:tab w:val="center" w:pos="5279"/>
          <w:tab w:val="center" w:pos="6431"/>
          <w:tab w:val="center" w:pos="8421"/>
        </w:tabs>
        <w:spacing w:after="0" w:line="240"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rsidR="00C303E9">
        <w:t xml:space="preserve">                               </w:t>
      </w:r>
      <w:r>
        <w:t xml:space="preserve">Intro to Corrections (1) </w:t>
      </w:r>
    </w:p>
    <w:p w14:paraId="4ADA4362" w14:textId="77777777" w:rsidR="00816BB0" w:rsidRDefault="00F42625">
      <w:pPr>
        <w:spacing w:after="403" w:line="265" w:lineRule="auto"/>
        <w:ind w:left="1040" w:right="0"/>
      </w:pPr>
      <w:r>
        <w:rPr>
          <w:u w:val="single" w:color="000000"/>
        </w:rPr>
        <w:t>Breakdown</w:t>
      </w:r>
      <w:r>
        <w:t xml:space="preserve"> </w:t>
      </w:r>
    </w:p>
    <w:p w14:paraId="3257E829" w14:textId="77777777" w:rsidR="00816BB0" w:rsidRDefault="00F42625">
      <w:pPr>
        <w:tabs>
          <w:tab w:val="center" w:pos="1996"/>
          <w:tab w:val="center" w:pos="4855"/>
          <w:tab w:val="center" w:pos="6431"/>
          <w:tab w:val="center" w:pos="8226"/>
        </w:tabs>
        <w:spacing w:after="417"/>
        <w:ind w:left="0" w:right="0" w:firstLine="0"/>
      </w:pPr>
      <w:r>
        <w:rPr>
          <w:rFonts w:ascii="Calibri" w:eastAsia="Calibri" w:hAnsi="Calibri" w:cs="Calibri"/>
          <w:sz w:val="22"/>
        </w:rPr>
        <w:tab/>
      </w:r>
      <w:r>
        <w:t xml:space="preserve">Social Studies – 6 possible  </w:t>
      </w:r>
      <w:r>
        <w:tab/>
        <w:t xml:space="preserve">English – 9 possible </w:t>
      </w:r>
      <w:r>
        <w:tab/>
        <w:t xml:space="preserve"> </w:t>
      </w:r>
      <w:r>
        <w:tab/>
        <w:t xml:space="preserve">Math – 5 possible </w:t>
      </w:r>
    </w:p>
    <w:p w14:paraId="71723366" w14:textId="77777777" w:rsidR="00816BB0" w:rsidRDefault="00F42625">
      <w:pPr>
        <w:tabs>
          <w:tab w:val="center" w:pos="1763"/>
          <w:tab w:val="center" w:pos="5773"/>
        </w:tabs>
        <w:spacing w:after="419"/>
        <w:ind w:left="0" w:right="0" w:firstLine="0"/>
      </w:pPr>
      <w:r>
        <w:rPr>
          <w:rFonts w:ascii="Calibri" w:eastAsia="Calibri" w:hAnsi="Calibri" w:cs="Calibri"/>
          <w:sz w:val="22"/>
        </w:rPr>
        <w:tab/>
      </w:r>
      <w:r>
        <w:t xml:space="preserve">Science – 7 possible </w:t>
      </w:r>
      <w:r>
        <w:tab/>
        <w:t xml:space="preserve">                         STEM (Science, Technology, Engineering, Math) - 8 possible </w:t>
      </w:r>
    </w:p>
    <w:p w14:paraId="452ACD56" w14:textId="77777777" w:rsidR="00816BB0" w:rsidRDefault="00F42625">
      <w:pPr>
        <w:tabs>
          <w:tab w:val="center" w:pos="1869"/>
          <w:tab w:val="center" w:pos="2974"/>
          <w:tab w:val="center" w:pos="4805"/>
          <w:tab w:val="center" w:pos="6431"/>
          <w:tab w:val="center" w:pos="8358"/>
        </w:tabs>
        <w:spacing w:after="422"/>
        <w:ind w:left="0" w:right="0" w:firstLine="0"/>
      </w:pPr>
      <w:r>
        <w:rPr>
          <w:rFonts w:ascii="Calibri" w:eastAsia="Calibri" w:hAnsi="Calibri" w:cs="Calibri"/>
          <w:sz w:val="22"/>
        </w:rPr>
        <w:lastRenderedPageBreak/>
        <w:tab/>
      </w:r>
      <w:r>
        <w:t xml:space="preserve">Bus/Comp – 5 possible </w:t>
      </w:r>
      <w:r>
        <w:tab/>
        <w:t xml:space="preserve"> </w:t>
      </w:r>
      <w:r>
        <w:tab/>
        <w:t xml:space="preserve">FACS – 6 possible </w:t>
      </w:r>
      <w:r>
        <w:tab/>
        <w:t xml:space="preserve"> </w:t>
      </w:r>
      <w:r>
        <w:tab/>
        <w:t xml:space="preserve">Ind Tech – 8 possible </w:t>
      </w:r>
    </w:p>
    <w:p w14:paraId="16142AB2" w14:textId="77777777" w:rsidR="00816BB0" w:rsidRDefault="00F42625">
      <w:pPr>
        <w:spacing w:after="412"/>
        <w:ind w:left="1040" w:right="667"/>
      </w:pPr>
      <w:r>
        <w:t xml:space="preserve">Art – 2 possible </w:t>
      </w:r>
    </w:p>
    <w:p w14:paraId="1EB6A8F6" w14:textId="77777777" w:rsidR="00816BB0" w:rsidRDefault="00F42625">
      <w:pPr>
        <w:spacing w:after="0" w:line="265" w:lineRule="auto"/>
        <w:ind w:left="665" w:right="0"/>
      </w:pPr>
      <w:r>
        <w:rPr>
          <w:u w:val="single" w:color="000000"/>
        </w:rPr>
        <w:t>PSEO</w:t>
      </w:r>
      <w:r>
        <w:t xml:space="preserve">                                                                                                                                                                                              </w:t>
      </w:r>
    </w:p>
    <w:p w14:paraId="607CA4FB" w14:textId="77777777" w:rsidR="000505A4" w:rsidRDefault="00F42625" w:rsidP="000505A4">
      <w:pPr>
        <w:spacing w:after="0" w:line="240" w:lineRule="auto"/>
        <w:ind w:left="662" w:right="662" w:hanging="14"/>
      </w:pPr>
      <w:r>
        <w:t>Accept credit for English, Science, Social, Math (3 seme</w:t>
      </w:r>
      <w:r w:rsidR="000505A4">
        <w:t xml:space="preserve">ster credits = 2 WHS credits). </w:t>
      </w:r>
    </w:p>
    <w:p w14:paraId="28D21331" w14:textId="77777777" w:rsidR="00816BB0" w:rsidRDefault="00F42625" w:rsidP="00E80372">
      <w:pPr>
        <w:spacing w:after="414"/>
        <w:ind w:left="665" w:right="667"/>
      </w:pPr>
      <w:r>
        <w:t>No credit for non-cred</w:t>
      </w:r>
      <w:r w:rsidR="000505A4">
        <w:t>it bearing or elective classes.</w:t>
      </w:r>
      <w:r>
        <w:t xml:space="preserve">                                                                                                                                                              </w:t>
      </w:r>
    </w:p>
    <w:p w14:paraId="1E3708C2" w14:textId="77777777" w:rsidR="00816BB0" w:rsidRDefault="00F42625">
      <w:pPr>
        <w:pStyle w:val="Heading5"/>
        <w:ind w:left="665" w:right="4475"/>
      </w:pPr>
      <w:r>
        <w:t xml:space="preserve">Foreign Exchange Program                                                                                  </w:t>
      </w:r>
    </w:p>
    <w:p w14:paraId="4057B8AB" w14:textId="77777777" w:rsidR="00816BB0" w:rsidRDefault="00F42625" w:rsidP="00E80372">
      <w:pPr>
        <w:spacing w:after="469"/>
        <w:ind w:left="665" w:right="667"/>
      </w:pPr>
      <w:r>
        <w:t xml:space="preserve">There are many programs available to provide educational opportunities for WHS students to study abroad. Students who may be looking ahead to being an exchange student should make plans to complete their required course work at WHS. All credits received in an exchange program will be considered as elective credits, and will not fulfill WHS requirements. </w:t>
      </w:r>
    </w:p>
    <w:p w14:paraId="005448D3" w14:textId="77777777" w:rsidR="00816BB0" w:rsidRDefault="00F42625">
      <w:pPr>
        <w:pStyle w:val="Heading4"/>
        <w:pBdr>
          <w:top w:val="single" w:sz="16" w:space="0" w:color="000000"/>
          <w:left w:val="single" w:sz="16" w:space="0" w:color="000000"/>
          <w:bottom w:val="single" w:sz="16" w:space="0" w:color="000000"/>
          <w:right w:val="single" w:sz="16" w:space="0" w:color="000000"/>
        </w:pBdr>
        <w:shd w:val="clear" w:color="auto" w:fill="7030A0"/>
        <w:spacing w:after="493" w:line="259" w:lineRule="auto"/>
        <w:ind w:left="2086" w:firstLine="0"/>
      </w:pPr>
      <w:r>
        <w:rPr>
          <w:color w:val="FFFFFF"/>
          <w:sz w:val="30"/>
        </w:rPr>
        <w:t xml:space="preserve">PART IV - VOCATIONAL CENTER PROGRAM </w:t>
      </w:r>
    </w:p>
    <w:p w14:paraId="3C7A6BD1" w14:textId="77777777" w:rsidR="00816BB0" w:rsidRDefault="00F42625">
      <w:pPr>
        <w:pStyle w:val="Heading5"/>
        <w:ind w:left="665" w:right="4475"/>
      </w:pPr>
      <w:r>
        <w:t xml:space="preserve">The Vocational Center                                                                                       </w:t>
      </w:r>
    </w:p>
    <w:p w14:paraId="3F870E5D" w14:textId="77777777" w:rsidR="00816BB0" w:rsidRDefault="00F42625">
      <w:pPr>
        <w:ind w:left="665" w:right="667"/>
      </w:pPr>
      <w:r>
        <w:t xml:space="preserve">Students are advised to stay alert for special meetings, tours, interviews, and registration procedures conducted for Vocational Center students. Additional materials and information can be found in the high school guidance office.                                        </w:t>
      </w:r>
    </w:p>
    <w:p w14:paraId="3B3EDB0E" w14:textId="77777777" w:rsidR="00816BB0" w:rsidRDefault="00F42625">
      <w:pPr>
        <w:spacing w:after="513"/>
        <w:ind w:left="665" w:right="667"/>
      </w:pPr>
      <w:r>
        <w:t xml:space="preserve">All Vocational Center students are subject to the rules and regulations of the Vocational Center and also those of Waconia High School. A Vocational Center handbook has been prepared for student convenience. Please read it, also, as there are important items of information for students to know about.                                                                                                                                                                   </w:t>
      </w:r>
    </w:p>
    <w:p w14:paraId="756676AF" w14:textId="77777777" w:rsidR="00816BB0" w:rsidRDefault="00F42625">
      <w:pPr>
        <w:pStyle w:val="Heading5"/>
        <w:ind w:left="665" w:right="4475"/>
      </w:pPr>
      <w:r>
        <w:t xml:space="preserve">Non-Discrimination Policy                                                                                       </w:t>
      </w:r>
    </w:p>
    <w:p w14:paraId="76E4062A" w14:textId="77777777" w:rsidR="00816BB0" w:rsidRDefault="00F42625">
      <w:pPr>
        <w:ind w:left="665" w:right="667"/>
      </w:pPr>
      <w:r>
        <w:t xml:space="preserve">It is the policy of the Carver-Scott Educational Co-operative and Independent School District 110 not to discriminate on the basis of sex, race, creed, color, sexual orientation, or physical disability in their educational programs, activities, or employment practices and policies. Inquiries regarding compliance with the non-discrimination titles and statutes may be directed to: Ms. Julie Cink, 512 Industrial Blvd., Waconia, MN 55387 or by telephone at (952) 442-0602; or to: The Director, Office of Civil Rights, Region 5, 300 South Wacker Drive, Chicago, IL 60606. </w:t>
      </w:r>
    </w:p>
    <w:sectPr w:rsidR="00816BB0">
      <w:footerReference w:type="even" r:id="rId61"/>
      <w:footerReference w:type="default" r:id="rId62"/>
      <w:footerReference w:type="first" r:id="rId63"/>
      <w:pgSz w:w="12240" w:h="15840"/>
      <w:pgMar w:top="561" w:right="770" w:bottom="882" w:left="77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8D49C" w14:textId="77777777" w:rsidR="005812FC" w:rsidRDefault="005812FC">
      <w:pPr>
        <w:spacing w:after="0" w:line="240" w:lineRule="auto"/>
      </w:pPr>
      <w:r>
        <w:separator/>
      </w:r>
    </w:p>
  </w:endnote>
  <w:endnote w:type="continuationSeparator" w:id="0">
    <w:p w14:paraId="7AD88C58" w14:textId="77777777" w:rsidR="005812FC" w:rsidRDefault="0058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9B52" w14:textId="77777777" w:rsidR="000925F8" w:rsidRDefault="000925F8">
    <w:pPr>
      <w:spacing w:after="0" w:line="259" w:lineRule="auto"/>
      <w:ind w:left="2" w:righ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3E8D7BEB" w14:textId="77777777" w:rsidR="000925F8" w:rsidRDefault="000925F8">
    <w:pPr>
      <w:spacing w:after="0" w:line="259" w:lineRule="auto"/>
      <w:ind w:left="670" w:right="0" w:firstLine="0"/>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B4B9" w14:textId="76E3BFA0" w:rsidR="000925F8" w:rsidRDefault="000925F8">
    <w:pPr>
      <w:spacing w:after="0" w:line="259" w:lineRule="auto"/>
      <w:ind w:left="2" w:right="0" w:firstLine="0"/>
      <w:jc w:val="center"/>
    </w:pPr>
    <w:r>
      <w:fldChar w:fldCharType="begin"/>
    </w:r>
    <w:r>
      <w:instrText xml:space="preserve"> PAGE   \* MERGEFORMAT </w:instrText>
    </w:r>
    <w:r>
      <w:fldChar w:fldCharType="separate"/>
    </w:r>
    <w:r w:rsidR="007A5839" w:rsidRPr="007A5839">
      <w:rPr>
        <w:noProof/>
        <w:sz w:val="24"/>
      </w:rPr>
      <w:t>21</w:t>
    </w:r>
    <w:r>
      <w:rPr>
        <w:sz w:val="24"/>
      </w:rPr>
      <w:fldChar w:fldCharType="end"/>
    </w:r>
    <w:r>
      <w:rPr>
        <w:sz w:val="24"/>
      </w:rPr>
      <w:t xml:space="preserve"> </w:t>
    </w:r>
  </w:p>
  <w:p w14:paraId="302819E4" w14:textId="77777777" w:rsidR="000925F8" w:rsidRDefault="000925F8">
    <w:pPr>
      <w:spacing w:after="0" w:line="259" w:lineRule="auto"/>
      <w:ind w:left="670" w:right="0" w:firstLine="0"/>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B875" w14:textId="77777777" w:rsidR="000925F8" w:rsidRDefault="000925F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0D5C" w14:textId="77777777" w:rsidR="005812FC" w:rsidRDefault="005812FC">
      <w:pPr>
        <w:spacing w:after="0" w:line="240" w:lineRule="auto"/>
      </w:pPr>
      <w:r>
        <w:separator/>
      </w:r>
    </w:p>
  </w:footnote>
  <w:footnote w:type="continuationSeparator" w:id="0">
    <w:p w14:paraId="118A9904" w14:textId="77777777" w:rsidR="005812FC" w:rsidRDefault="0058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72D"/>
    <w:multiLevelType w:val="hybridMultilevel"/>
    <w:tmpl w:val="D7FC650C"/>
    <w:lvl w:ilvl="0" w:tplc="12A47A5C">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96C95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B46F70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BD605E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8C0E8D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704073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B2AC3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8545FC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CC4FDD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1B40CD"/>
    <w:multiLevelType w:val="multilevel"/>
    <w:tmpl w:val="75F6D9E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9FD5C4D"/>
    <w:multiLevelType w:val="hybridMultilevel"/>
    <w:tmpl w:val="76BA2FE2"/>
    <w:lvl w:ilvl="0" w:tplc="6FB4D7B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D86B31A">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6841934">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524E0D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4923322">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8BE42A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DDE9AD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C8EBCA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0C4B5E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5737B2"/>
    <w:multiLevelType w:val="hybridMultilevel"/>
    <w:tmpl w:val="C52CC492"/>
    <w:lvl w:ilvl="0" w:tplc="9C62F9BA">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F76F024">
      <w:start w:val="1"/>
      <w:numFmt w:val="bullet"/>
      <w:lvlText w:val=""/>
      <w:lvlJc w:val="left"/>
      <w:pPr>
        <w:ind w:left="17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734A746">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F20C48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1D2CEF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A6E354A">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72EF6B4">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154306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F8C0E7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D0345F"/>
    <w:multiLevelType w:val="hybridMultilevel"/>
    <w:tmpl w:val="E1AC2546"/>
    <w:lvl w:ilvl="0" w:tplc="7188D08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24E88">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84826">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CC34C4">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E2DF0">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B48D36">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BAFC1E">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AAD6E0">
      <w:start w:val="1"/>
      <w:numFmt w:val="bullet"/>
      <w:lvlText w:val="o"/>
      <w:lvlJc w:val="left"/>
      <w:pPr>
        <w:ind w:left="7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AC1B56">
      <w:start w:val="1"/>
      <w:numFmt w:val="bullet"/>
      <w:lvlText w:val="▪"/>
      <w:lvlJc w:val="left"/>
      <w:pPr>
        <w:ind w:left="8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86FF1"/>
    <w:multiLevelType w:val="hybridMultilevel"/>
    <w:tmpl w:val="69A07F82"/>
    <w:lvl w:ilvl="0" w:tplc="07127DF8">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5D0E7F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7B4D3F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6DA14D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5CAD9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E2AA7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0FCE54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61805A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DC3CE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B3D211F"/>
    <w:multiLevelType w:val="hybridMultilevel"/>
    <w:tmpl w:val="CC242928"/>
    <w:lvl w:ilvl="0" w:tplc="5DD05396">
      <w:start w:val="1"/>
      <w:numFmt w:val="bullet"/>
      <w:lvlText w:val=""/>
      <w:lvlJc w:val="left"/>
      <w:pPr>
        <w:ind w:left="17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2420526">
      <w:start w:val="1"/>
      <w:numFmt w:val="bullet"/>
      <w:lvlText w:val="o"/>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A0CEAC2">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1C4723A">
      <w:start w:val="1"/>
      <w:numFmt w:val="bullet"/>
      <w:lvlText w:val="•"/>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F18D362">
      <w:start w:val="1"/>
      <w:numFmt w:val="bullet"/>
      <w:lvlText w:val="o"/>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47AF150">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EBE03DA">
      <w:start w:val="1"/>
      <w:numFmt w:val="bullet"/>
      <w:lvlText w:val="•"/>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FE01A4A">
      <w:start w:val="1"/>
      <w:numFmt w:val="bullet"/>
      <w:lvlText w:val="o"/>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48ED390">
      <w:start w:val="1"/>
      <w:numFmt w:val="bullet"/>
      <w:lvlText w:val="▪"/>
      <w:lvlJc w:val="left"/>
      <w:pPr>
        <w:ind w:left="68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E0B3E81"/>
    <w:multiLevelType w:val="hybridMultilevel"/>
    <w:tmpl w:val="D3CCC560"/>
    <w:lvl w:ilvl="0" w:tplc="04090009">
      <w:start w:val="1"/>
      <w:numFmt w:val="bullet"/>
      <w:lvlText w:val=""/>
      <w:lvlJc w:val="left"/>
      <w:pPr>
        <w:ind w:left="1750" w:hanging="360"/>
      </w:pPr>
      <w:rPr>
        <w:rFonts w:ascii="Wingdings" w:hAnsi="Wingdings"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8" w15:restartNumberingAfterBreak="0">
    <w:nsid w:val="1F844257"/>
    <w:multiLevelType w:val="hybridMultilevel"/>
    <w:tmpl w:val="6700FB9E"/>
    <w:lvl w:ilvl="0" w:tplc="924608D8">
      <w:start w:val="1"/>
      <w:numFmt w:val="bullet"/>
      <w:lvlText w:val=""/>
      <w:lvlJc w:val="left"/>
      <w:pPr>
        <w:ind w:left="13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A7807F6">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91C8D7E">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C7CA85A">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9C48782">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4AC3298">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7004E10">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FBC12F4">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BE6C6F0">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5711967"/>
    <w:multiLevelType w:val="hybridMultilevel"/>
    <w:tmpl w:val="6B8C57F8"/>
    <w:lvl w:ilvl="0" w:tplc="262257C2">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D1CD888">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43EB3D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4E8522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33C515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7A2428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B54BDB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74154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13494B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99E59EF"/>
    <w:multiLevelType w:val="hybridMultilevel"/>
    <w:tmpl w:val="BD40CDC6"/>
    <w:lvl w:ilvl="0" w:tplc="D512A7FC">
      <w:start w:val="1"/>
      <w:numFmt w:val="bullet"/>
      <w:lvlText w:val=""/>
      <w:lvlJc w:val="left"/>
      <w:pPr>
        <w:ind w:left="13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ED41A44">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15AE400">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12AF412">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F66EFB0">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A309932">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88243222">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1B4B394">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9E059E0">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AAD769E"/>
    <w:multiLevelType w:val="hybridMultilevel"/>
    <w:tmpl w:val="C7EE7A40"/>
    <w:lvl w:ilvl="0" w:tplc="885A6980">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D3C0758">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83E1282">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A922B8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4A4649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FB2F57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9789B7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9CA4EB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9CEECE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07F2E65"/>
    <w:multiLevelType w:val="hybridMultilevel"/>
    <w:tmpl w:val="31BE8B46"/>
    <w:lvl w:ilvl="0" w:tplc="75965508">
      <w:start w:val="1"/>
      <w:numFmt w:val="upperLetter"/>
      <w:lvlText w:val="%1."/>
      <w:lvlJc w:val="left"/>
      <w:pPr>
        <w:ind w:left="2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6A2756">
      <w:start w:val="1"/>
      <w:numFmt w:val="lowerLetter"/>
      <w:lvlText w:val="%2"/>
      <w:lvlJc w:val="left"/>
      <w:pPr>
        <w:ind w:left="19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62CCAA2">
      <w:start w:val="1"/>
      <w:numFmt w:val="lowerRoman"/>
      <w:lvlText w:val="%3"/>
      <w:lvlJc w:val="left"/>
      <w:pPr>
        <w:ind w:left="27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73C241C">
      <w:start w:val="1"/>
      <w:numFmt w:val="decimal"/>
      <w:lvlText w:val="%4"/>
      <w:lvlJc w:val="left"/>
      <w:pPr>
        <w:ind w:left="3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1386492">
      <w:start w:val="1"/>
      <w:numFmt w:val="lowerLetter"/>
      <w:lvlText w:val="%5"/>
      <w:lvlJc w:val="left"/>
      <w:pPr>
        <w:ind w:left="41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6266686">
      <w:start w:val="1"/>
      <w:numFmt w:val="lowerRoman"/>
      <w:lvlText w:val="%6"/>
      <w:lvlJc w:val="left"/>
      <w:pPr>
        <w:ind w:left="48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1A45842">
      <w:start w:val="1"/>
      <w:numFmt w:val="decimal"/>
      <w:lvlText w:val="%7"/>
      <w:lvlJc w:val="left"/>
      <w:pPr>
        <w:ind w:left="55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210DA22">
      <w:start w:val="1"/>
      <w:numFmt w:val="lowerLetter"/>
      <w:lvlText w:val="%8"/>
      <w:lvlJc w:val="left"/>
      <w:pPr>
        <w:ind w:left="63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E6412FA">
      <w:start w:val="1"/>
      <w:numFmt w:val="lowerRoman"/>
      <w:lvlText w:val="%9"/>
      <w:lvlJc w:val="left"/>
      <w:pPr>
        <w:ind w:left="70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5680CBE"/>
    <w:multiLevelType w:val="hybridMultilevel"/>
    <w:tmpl w:val="3450277C"/>
    <w:lvl w:ilvl="0" w:tplc="4A644D16">
      <w:start w:val="1"/>
      <w:numFmt w:val="lowerLetter"/>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F52578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2E903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220E4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402616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04E698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A20BF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FCE0BA">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FEFB5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5717F44"/>
    <w:multiLevelType w:val="multilevel"/>
    <w:tmpl w:val="6E0C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9652E"/>
    <w:multiLevelType w:val="hybridMultilevel"/>
    <w:tmpl w:val="E7DA45E2"/>
    <w:lvl w:ilvl="0" w:tplc="412493C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D540402">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9CE946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8AB80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4CF4A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456C52E">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C82C3F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C4800E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1B2472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B11708"/>
    <w:multiLevelType w:val="hybridMultilevel"/>
    <w:tmpl w:val="69DA4680"/>
    <w:lvl w:ilvl="0" w:tplc="09C07BBE">
      <w:start w:val="1"/>
      <w:numFmt w:val="bullet"/>
      <w:lvlText w:val="•"/>
      <w:lvlJc w:val="left"/>
      <w:pPr>
        <w:ind w:left="13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D06290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A5ACD3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C08124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AE8E0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54029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A07C2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22B6D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09044D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AAC2319"/>
    <w:multiLevelType w:val="hybridMultilevel"/>
    <w:tmpl w:val="E550E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A1731"/>
    <w:multiLevelType w:val="hybridMultilevel"/>
    <w:tmpl w:val="0256DA3C"/>
    <w:lvl w:ilvl="0" w:tplc="9A74F900">
      <w:numFmt w:val="bullet"/>
      <w:lvlText w:val=""/>
      <w:lvlJc w:val="left"/>
      <w:pPr>
        <w:ind w:left="369" w:hanging="360"/>
      </w:pPr>
      <w:rPr>
        <w:rFonts w:ascii="Symbol" w:eastAsia="Times New Roman" w:hAnsi="Symbol"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9" w15:restartNumberingAfterBreak="0">
    <w:nsid w:val="3BF32A1A"/>
    <w:multiLevelType w:val="hybridMultilevel"/>
    <w:tmpl w:val="DB5607C6"/>
    <w:lvl w:ilvl="0" w:tplc="949A5FBC">
      <w:start w:val="1"/>
      <w:numFmt w:val="decimal"/>
      <w:lvlText w:val="%1."/>
      <w:lvlJc w:val="left"/>
      <w:pPr>
        <w:ind w:left="8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78826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6947A7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E80DC4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210F72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812897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D8C460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62A84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B7429B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6C0676A"/>
    <w:multiLevelType w:val="hybridMultilevel"/>
    <w:tmpl w:val="4074F3FE"/>
    <w:lvl w:ilvl="0" w:tplc="E9C25140">
      <w:start w:val="4"/>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880926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C00D21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822D3F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AB08F3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22FA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9A0A0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EBC496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1CF18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73E4AF6"/>
    <w:multiLevelType w:val="hybridMultilevel"/>
    <w:tmpl w:val="2D36B4A4"/>
    <w:lvl w:ilvl="0" w:tplc="AD5063D8">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FAC3A4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7EFD7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BC24C2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FC4994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F687B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AE6567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764F70A">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9F62D2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0760C09"/>
    <w:multiLevelType w:val="hybridMultilevel"/>
    <w:tmpl w:val="EA22DBA8"/>
    <w:lvl w:ilvl="0" w:tplc="6888C280">
      <w:start w:val="1"/>
      <w:numFmt w:val="bullet"/>
      <w:lvlText w:val=""/>
      <w:lvlJc w:val="left"/>
      <w:pPr>
        <w:ind w:left="13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5BCF412">
      <w:start w:val="1"/>
      <w:numFmt w:val="bullet"/>
      <w:lvlText w:val="•"/>
      <w:lvlJc w:val="left"/>
      <w:pPr>
        <w:ind w:left="1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EAD178">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62E440">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54262A">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629488">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7A05DC">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2C4DE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527ABE">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2C518B8"/>
    <w:multiLevelType w:val="hybridMultilevel"/>
    <w:tmpl w:val="1D442624"/>
    <w:lvl w:ilvl="0" w:tplc="7B3C1F10">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10373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53045E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CC7FB0">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0CA85E">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B605A7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992A07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E28B7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B2E8E7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4336CA3"/>
    <w:multiLevelType w:val="hybridMultilevel"/>
    <w:tmpl w:val="06D0B2F8"/>
    <w:lvl w:ilvl="0" w:tplc="83724B08">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E49E1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39667F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6A52D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630503E">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B78E80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F802D8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7CB76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84A97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5AE3289"/>
    <w:multiLevelType w:val="hybridMultilevel"/>
    <w:tmpl w:val="FBEAD904"/>
    <w:lvl w:ilvl="0" w:tplc="31EC9712">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0F4E48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7E05AE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93E450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F5A38A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5F2587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DA637C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73AD5A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B4BB6E">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A7339B3"/>
    <w:multiLevelType w:val="hybridMultilevel"/>
    <w:tmpl w:val="A7503474"/>
    <w:lvl w:ilvl="0" w:tplc="C4A6CFF0">
      <w:start w:val="1"/>
      <w:numFmt w:val="bullet"/>
      <w:lvlText w:val=""/>
      <w:lvlJc w:val="left"/>
      <w:pPr>
        <w:ind w:left="17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9D43338">
      <w:start w:val="1"/>
      <w:numFmt w:val="bullet"/>
      <w:lvlText w:val="o"/>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A541298">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2B6CDEC">
      <w:start w:val="1"/>
      <w:numFmt w:val="bullet"/>
      <w:lvlText w:val="•"/>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CA09DEE">
      <w:start w:val="1"/>
      <w:numFmt w:val="bullet"/>
      <w:lvlText w:val="o"/>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1B4CC9C">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9EE0882">
      <w:start w:val="1"/>
      <w:numFmt w:val="bullet"/>
      <w:lvlText w:val="•"/>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468CF1C">
      <w:start w:val="1"/>
      <w:numFmt w:val="bullet"/>
      <w:lvlText w:val="o"/>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6A08A88">
      <w:start w:val="1"/>
      <w:numFmt w:val="bullet"/>
      <w:lvlText w:val="▪"/>
      <w:lvlJc w:val="left"/>
      <w:pPr>
        <w:ind w:left="68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1C917AE"/>
    <w:multiLevelType w:val="hybridMultilevel"/>
    <w:tmpl w:val="6A6ACC9A"/>
    <w:lvl w:ilvl="0" w:tplc="9A74F900">
      <w:numFmt w:val="bullet"/>
      <w:lvlText w:val=""/>
      <w:lvlJc w:val="left"/>
      <w:pPr>
        <w:ind w:left="1034" w:hanging="360"/>
      </w:pPr>
      <w:rPr>
        <w:rFonts w:ascii="Symbol" w:eastAsia="Times New Roman" w:hAnsi="Symbol" w:cs="Times New Roman" w:hint="default"/>
      </w:rPr>
    </w:lvl>
    <w:lvl w:ilvl="1" w:tplc="04090003" w:tentative="1">
      <w:start w:val="1"/>
      <w:numFmt w:val="bullet"/>
      <w:lvlText w:val="o"/>
      <w:lvlJc w:val="left"/>
      <w:pPr>
        <w:ind w:left="2105" w:hanging="360"/>
      </w:pPr>
      <w:rPr>
        <w:rFonts w:ascii="Courier New" w:hAnsi="Courier New" w:cs="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cs="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cs="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28" w15:restartNumberingAfterBreak="0">
    <w:nsid w:val="63AC7C27"/>
    <w:multiLevelType w:val="hybridMultilevel"/>
    <w:tmpl w:val="533EFA74"/>
    <w:lvl w:ilvl="0" w:tplc="EC587CE2">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590CD68">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EFAC242">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E357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20E419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3124C6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A845A3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F016F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040E6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C7053E8"/>
    <w:multiLevelType w:val="hybridMultilevel"/>
    <w:tmpl w:val="873A4AA8"/>
    <w:lvl w:ilvl="0" w:tplc="7B6EA59A">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2E101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88180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1C750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DF0CEBE">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E085D2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FB4B9EA">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DA8748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7D8D2A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D220CFC"/>
    <w:multiLevelType w:val="hybridMultilevel"/>
    <w:tmpl w:val="B5FACFC0"/>
    <w:lvl w:ilvl="0" w:tplc="786A0A56">
      <w:start w:val="1"/>
      <w:numFmt w:val="bullet"/>
      <w:lvlText w:val=""/>
      <w:lvlJc w:val="left"/>
      <w:pPr>
        <w:ind w:left="13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E44409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6D09040">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2E2D81C">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E5C6A5C">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F9613A6">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AEE5A4E">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0C011AE">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0222BD4">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E417FA6"/>
    <w:multiLevelType w:val="hybridMultilevel"/>
    <w:tmpl w:val="EFCAB96C"/>
    <w:lvl w:ilvl="0" w:tplc="D3D054B4">
      <w:start w:val="1"/>
      <w:numFmt w:val="upperLetter"/>
      <w:lvlText w:val="%1-"/>
      <w:lvlJc w:val="left"/>
      <w:pPr>
        <w:ind w:left="2880" w:hanging="405"/>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32" w15:restartNumberingAfterBreak="0">
    <w:nsid w:val="73100A50"/>
    <w:multiLevelType w:val="hybridMultilevel"/>
    <w:tmpl w:val="C35C30CA"/>
    <w:lvl w:ilvl="0" w:tplc="2328188E">
      <w:start w:val="1"/>
      <w:numFmt w:val="bullet"/>
      <w:lvlText w:val=""/>
      <w:lvlJc w:val="left"/>
      <w:pPr>
        <w:ind w:left="17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84A6B66">
      <w:start w:val="1"/>
      <w:numFmt w:val="bullet"/>
      <w:lvlText w:val="o"/>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FCE5F2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720BC4A">
      <w:start w:val="1"/>
      <w:numFmt w:val="bullet"/>
      <w:lvlText w:val="•"/>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E2383ED8">
      <w:start w:val="1"/>
      <w:numFmt w:val="bullet"/>
      <w:lvlText w:val="o"/>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26A52AC">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446A7F6">
      <w:start w:val="1"/>
      <w:numFmt w:val="bullet"/>
      <w:lvlText w:val="•"/>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60AF75E">
      <w:start w:val="1"/>
      <w:numFmt w:val="bullet"/>
      <w:lvlText w:val="o"/>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37C8AE6">
      <w:start w:val="1"/>
      <w:numFmt w:val="bullet"/>
      <w:lvlText w:val="▪"/>
      <w:lvlJc w:val="left"/>
      <w:pPr>
        <w:ind w:left="68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DDA68B4"/>
    <w:multiLevelType w:val="hybridMultilevel"/>
    <w:tmpl w:val="0CF0BDA4"/>
    <w:lvl w:ilvl="0" w:tplc="BBAC47BC">
      <w:start w:val="1"/>
      <w:numFmt w:val="decimal"/>
      <w:lvlText w:val="%1."/>
      <w:lvlJc w:val="left"/>
      <w:pPr>
        <w:ind w:left="1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BF8894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54865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9CCF45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496F40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7FC388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98286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BB6166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956056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5"/>
  </w:num>
  <w:num w:numId="2">
    <w:abstractNumId w:val="30"/>
  </w:num>
  <w:num w:numId="3">
    <w:abstractNumId w:val="24"/>
  </w:num>
  <w:num w:numId="4">
    <w:abstractNumId w:val="23"/>
  </w:num>
  <w:num w:numId="5">
    <w:abstractNumId w:val="11"/>
  </w:num>
  <w:num w:numId="6">
    <w:abstractNumId w:val="0"/>
  </w:num>
  <w:num w:numId="7">
    <w:abstractNumId w:val="20"/>
  </w:num>
  <w:num w:numId="8">
    <w:abstractNumId w:val="32"/>
  </w:num>
  <w:num w:numId="9">
    <w:abstractNumId w:val="6"/>
  </w:num>
  <w:num w:numId="10">
    <w:abstractNumId w:val="26"/>
  </w:num>
  <w:num w:numId="11">
    <w:abstractNumId w:val="3"/>
  </w:num>
  <w:num w:numId="12">
    <w:abstractNumId w:val="12"/>
  </w:num>
  <w:num w:numId="13">
    <w:abstractNumId w:val="9"/>
  </w:num>
  <w:num w:numId="14">
    <w:abstractNumId w:val="21"/>
  </w:num>
  <w:num w:numId="15">
    <w:abstractNumId w:val="16"/>
  </w:num>
  <w:num w:numId="16">
    <w:abstractNumId w:val="33"/>
  </w:num>
  <w:num w:numId="17">
    <w:abstractNumId w:val="29"/>
  </w:num>
  <w:num w:numId="18">
    <w:abstractNumId w:val="19"/>
  </w:num>
  <w:num w:numId="19">
    <w:abstractNumId w:val="8"/>
  </w:num>
  <w:num w:numId="20">
    <w:abstractNumId w:val="22"/>
  </w:num>
  <w:num w:numId="21">
    <w:abstractNumId w:val="10"/>
  </w:num>
  <w:num w:numId="22">
    <w:abstractNumId w:val="13"/>
  </w:num>
  <w:num w:numId="23">
    <w:abstractNumId w:val="28"/>
  </w:num>
  <w:num w:numId="24">
    <w:abstractNumId w:val="5"/>
  </w:num>
  <w:num w:numId="25">
    <w:abstractNumId w:val="4"/>
  </w:num>
  <w:num w:numId="26">
    <w:abstractNumId w:val="2"/>
  </w:num>
  <w:num w:numId="27">
    <w:abstractNumId w:val="15"/>
  </w:num>
  <w:num w:numId="28">
    <w:abstractNumId w:val="31"/>
  </w:num>
  <w:num w:numId="29">
    <w:abstractNumId w:val="18"/>
  </w:num>
  <w:num w:numId="30">
    <w:abstractNumId w:val="17"/>
  </w:num>
  <w:num w:numId="31">
    <w:abstractNumId w:val="27"/>
  </w:num>
  <w:num w:numId="32">
    <w:abstractNumId w:val="14"/>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0"/>
    <w:rsid w:val="0000561E"/>
    <w:rsid w:val="00005B65"/>
    <w:rsid w:val="000077A8"/>
    <w:rsid w:val="00010D79"/>
    <w:rsid w:val="000125A7"/>
    <w:rsid w:val="00033695"/>
    <w:rsid w:val="000401F9"/>
    <w:rsid w:val="00042D58"/>
    <w:rsid w:val="000505A4"/>
    <w:rsid w:val="00052A68"/>
    <w:rsid w:val="00055CCC"/>
    <w:rsid w:val="000657E7"/>
    <w:rsid w:val="000716B5"/>
    <w:rsid w:val="00077C48"/>
    <w:rsid w:val="00090FE6"/>
    <w:rsid w:val="000925F8"/>
    <w:rsid w:val="000A3501"/>
    <w:rsid w:val="000B77BF"/>
    <w:rsid w:val="000E00E6"/>
    <w:rsid w:val="000F1F7B"/>
    <w:rsid w:val="00106A1F"/>
    <w:rsid w:val="00124769"/>
    <w:rsid w:val="00152BCE"/>
    <w:rsid w:val="0015729A"/>
    <w:rsid w:val="001637B4"/>
    <w:rsid w:val="00167A94"/>
    <w:rsid w:val="00172248"/>
    <w:rsid w:val="0017224D"/>
    <w:rsid w:val="00181C01"/>
    <w:rsid w:val="001A4779"/>
    <w:rsid w:val="001A6E16"/>
    <w:rsid w:val="001C4914"/>
    <w:rsid w:val="001F74CE"/>
    <w:rsid w:val="002215F9"/>
    <w:rsid w:val="00222BC6"/>
    <w:rsid w:val="00223EC0"/>
    <w:rsid w:val="00244D06"/>
    <w:rsid w:val="00251B8A"/>
    <w:rsid w:val="002539FA"/>
    <w:rsid w:val="00287C95"/>
    <w:rsid w:val="002A19CE"/>
    <w:rsid w:val="002C7CA6"/>
    <w:rsid w:val="002D4E67"/>
    <w:rsid w:val="002E75F5"/>
    <w:rsid w:val="00302BBB"/>
    <w:rsid w:val="00304D2D"/>
    <w:rsid w:val="003162A4"/>
    <w:rsid w:val="00340475"/>
    <w:rsid w:val="00350F15"/>
    <w:rsid w:val="00355F1E"/>
    <w:rsid w:val="003623D4"/>
    <w:rsid w:val="00371929"/>
    <w:rsid w:val="00371F7C"/>
    <w:rsid w:val="0038264C"/>
    <w:rsid w:val="003B0321"/>
    <w:rsid w:val="003B58D7"/>
    <w:rsid w:val="003B7FFC"/>
    <w:rsid w:val="003D0C84"/>
    <w:rsid w:val="003E12F9"/>
    <w:rsid w:val="003F55A9"/>
    <w:rsid w:val="003F6EA3"/>
    <w:rsid w:val="00400C41"/>
    <w:rsid w:val="0041243E"/>
    <w:rsid w:val="00443712"/>
    <w:rsid w:val="00444C77"/>
    <w:rsid w:val="00450C50"/>
    <w:rsid w:val="00457D61"/>
    <w:rsid w:val="0046058F"/>
    <w:rsid w:val="00461A5D"/>
    <w:rsid w:val="00462E15"/>
    <w:rsid w:val="0046529E"/>
    <w:rsid w:val="00466DAD"/>
    <w:rsid w:val="00474A28"/>
    <w:rsid w:val="00474E51"/>
    <w:rsid w:val="004827D5"/>
    <w:rsid w:val="00482CFC"/>
    <w:rsid w:val="0048794B"/>
    <w:rsid w:val="00494476"/>
    <w:rsid w:val="004A2C98"/>
    <w:rsid w:val="004C2258"/>
    <w:rsid w:val="004C548D"/>
    <w:rsid w:val="004D05E4"/>
    <w:rsid w:val="004E3F4E"/>
    <w:rsid w:val="004F0007"/>
    <w:rsid w:val="004F242E"/>
    <w:rsid w:val="004F3EAB"/>
    <w:rsid w:val="004F79CC"/>
    <w:rsid w:val="00525302"/>
    <w:rsid w:val="005812FC"/>
    <w:rsid w:val="005B4EA3"/>
    <w:rsid w:val="005D3CCF"/>
    <w:rsid w:val="005D5087"/>
    <w:rsid w:val="005D68B2"/>
    <w:rsid w:val="005E539D"/>
    <w:rsid w:val="005F36A6"/>
    <w:rsid w:val="00607B09"/>
    <w:rsid w:val="00611E99"/>
    <w:rsid w:val="00615A15"/>
    <w:rsid w:val="00626E9B"/>
    <w:rsid w:val="006333BC"/>
    <w:rsid w:val="00651A5B"/>
    <w:rsid w:val="00653DDE"/>
    <w:rsid w:val="006559A9"/>
    <w:rsid w:val="006611C2"/>
    <w:rsid w:val="006732E1"/>
    <w:rsid w:val="00680B8A"/>
    <w:rsid w:val="00680C15"/>
    <w:rsid w:val="00683949"/>
    <w:rsid w:val="00683BBD"/>
    <w:rsid w:val="0069513C"/>
    <w:rsid w:val="006A1286"/>
    <w:rsid w:val="006C0B7D"/>
    <w:rsid w:val="006E2EC8"/>
    <w:rsid w:val="006F202A"/>
    <w:rsid w:val="007035DE"/>
    <w:rsid w:val="00710959"/>
    <w:rsid w:val="007151ED"/>
    <w:rsid w:val="0072775B"/>
    <w:rsid w:val="00731877"/>
    <w:rsid w:val="00750304"/>
    <w:rsid w:val="00754831"/>
    <w:rsid w:val="00761D63"/>
    <w:rsid w:val="00791C3C"/>
    <w:rsid w:val="00794DDC"/>
    <w:rsid w:val="00796210"/>
    <w:rsid w:val="007A149E"/>
    <w:rsid w:val="007A5180"/>
    <w:rsid w:val="007A5839"/>
    <w:rsid w:val="007B3AFC"/>
    <w:rsid w:val="007B5DFA"/>
    <w:rsid w:val="007B6593"/>
    <w:rsid w:val="007C32C3"/>
    <w:rsid w:val="007F6BDD"/>
    <w:rsid w:val="00804765"/>
    <w:rsid w:val="008164F5"/>
    <w:rsid w:val="00816BB0"/>
    <w:rsid w:val="00817B7C"/>
    <w:rsid w:val="00830B09"/>
    <w:rsid w:val="00831346"/>
    <w:rsid w:val="00834056"/>
    <w:rsid w:val="008420E6"/>
    <w:rsid w:val="008465F3"/>
    <w:rsid w:val="00854859"/>
    <w:rsid w:val="00872C6F"/>
    <w:rsid w:val="0087358A"/>
    <w:rsid w:val="00895513"/>
    <w:rsid w:val="008C0357"/>
    <w:rsid w:val="008C0959"/>
    <w:rsid w:val="008C5BC8"/>
    <w:rsid w:val="008D03A5"/>
    <w:rsid w:val="008D681A"/>
    <w:rsid w:val="008F545D"/>
    <w:rsid w:val="008F5D88"/>
    <w:rsid w:val="008F6E9C"/>
    <w:rsid w:val="0090092C"/>
    <w:rsid w:val="00907DAB"/>
    <w:rsid w:val="0091306C"/>
    <w:rsid w:val="00936D5B"/>
    <w:rsid w:val="009508E0"/>
    <w:rsid w:val="00955163"/>
    <w:rsid w:val="0096757D"/>
    <w:rsid w:val="009877EC"/>
    <w:rsid w:val="0099274A"/>
    <w:rsid w:val="009A1604"/>
    <w:rsid w:val="009A415F"/>
    <w:rsid w:val="009A47A0"/>
    <w:rsid w:val="009A7B5C"/>
    <w:rsid w:val="009B0680"/>
    <w:rsid w:val="009C5983"/>
    <w:rsid w:val="009D5FE4"/>
    <w:rsid w:val="009F2104"/>
    <w:rsid w:val="009F446F"/>
    <w:rsid w:val="009F76A6"/>
    <w:rsid w:val="00A1483A"/>
    <w:rsid w:val="00A20058"/>
    <w:rsid w:val="00A300B3"/>
    <w:rsid w:val="00A31AEA"/>
    <w:rsid w:val="00A3384F"/>
    <w:rsid w:val="00A40BE5"/>
    <w:rsid w:val="00A458D1"/>
    <w:rsid w:val="00A62F8D"/>
    <w:rsid w:val="00A749DD"/>
    <w:rsid w:val="00A8026C"/>
    <w:rsid w:val="00A94B8C"/>
    <w:rsid w:val="00AA2697"/>
    <w:rsid w:val="00AB17D5"/>
    <w:rsid w:val="00AC0F20"/>
    <w:rsid w:val="00AF5ABA"/>
    <w:rsid w:val="00AF6E5B"/>
    <w:rsid w:val="00B2287C"/>
    <w:rsid w:val="00B251F8"/>
    <w:rsid w:val="00B273C0"/>
    <w:rsid w:val="00B330BD"/>
    <w:rsid w:val="00B443EC"/>
    <w:rsid w:val="00B8598A"/>
    <w:rsid w:val="00B97BE4"/>
    <w:rsid w:val="00BA657A"/>
    <w:rsid w:val="00BB073D"/>
    <w:rsid w:val="00BB23A5"/>
    <w:rsid w:val="00BC0DEE"/>
    <w:rsid w:val="00BC675F"/>
    <w:rsid w:val="00BE096A"/>
    <w:rsid w:val="00BE1330"/>
    <w:rsid w:val="00BE6C4E"/>
    <w:rsid w:val="00C046CB"/>
    <w:rsid w:val="00C13DA2"/>
    <w:rsid w:val="00C21DB2"/>
    <w:rsid w:val="00C303E9"/>
    <w:rsid w:val="00C463C9"/>
    <w:rsid w:val="00C4795F"/>
    <w:rsid w:val="00C5694C"/>
    <w:rsid w:val="00C570B4"/>
    <w:rsid w:val="00C81A78"/>
    <w:rsid w:val="00C8479E"/>
    <w:rsid w:val="00CA0591"/>
    <w:rsid w:val="00CA3ACC"/>
    <w:rsid w:val="00CB24E9"/>
    <w:rsid w:val="00CD42F9"/>
    <w:rsid w:val="00CD750A"/>
    <w:rsid w:val="00D27CE9"/>
    <w:rsid w:val="00D52D86"/>
    <w:rsid w:val="00D852B4"/>
    <w:rsid w:val="00DA2FF7"/>
    <w:rsid w:val="00DB473C"/>
    <w:rsid w:val="00DC0DDE"/>
    <w:rsid w:val="00DD3964"/>
    <w:rsid w:val="00DF14C6"/>
    <w:rsid w:val="00E053A6"/>
    <w:rsid w:val="00E177B2"/>
    <w:rsid w:val="00E242B9"/>
    <w:rsid w:val="00E31070"/>
    <w:rsid w:val="00E31369"/>
    <w:rsid w:val="00E3668A"/>
    <w:rsid w:val="00E5181C"/>
    <w:rsid w:val="00E6558D"/>
    <w:rsid w:val="00E709FC"/>
    <w:rsid w:val="00E76446"/>
    <w:rsid w:val="00E7753D"/>
    <w:rsid w:val="00E80372"/>
    <w:rsid w:val="00E8387A"/>
    <w:rsid w:val="00E84FFB"/>
    <w:rsid w:val="00E85781"/>
    <w:rsid w:val="00E858E8"/>
    <w:rsid w:val="00EA5C68"/>
    <w:rsid w:val="00EB7A20"/>
    <w:rsid w:val="00EC6B85"/>
    <w:rsid w:val="00EE3CB4"/>
    <w:rsid w:val="00EF3477"/>
    <w:rsid w:val="00F063D0"/>
    <w:rsid w:val="00F103E0"/>
    <w:rsid w:val="00F12C15"/>
    <w:rsid w:val="00F21F88"/>
    <w:rsid w:val="00F31B21"/>
    <w:rsid w:val="00F36301"/>
    <w:rsid w:val="00F41A24"/>
    <w:rsid w:val="00F42625"/>
    <w:rsid w:val="00F5244B"/>
    <w:rsid w:val="00F53852"/>
    <w:rsid w:val="00F56E6C"/>
    <w:rsid w:val="00FA3679"/>
    <w:rsid w:val="00FA6595"/>
    <w:rsid w:val="00FE2DA5"/>
    <w:rsid w:val="00FF150B"/>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CFC6"/>
  <w15:docId w15:val="{7548D638-D890-4DA7-BEE6-652EC595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680" w:right="139"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920" w:hanging="10"/>
      <w:jc w:val="right"/>
      <w:outlineLvl w:val="0"/>
    </w:pPr>
    <w:rPr>
      <w:rFonts w:ascii="Times New Roman" w:eastAsia="Times New Roman" w:hAnsi="Times New Roman" w:cs="Times New Roman"/>
      <w:color w:val="000000"/>
      <w:sz w:val="16"/>
    </w:rPr>
  </w:style>
  <w:style w:type="paragraph" w:styleId="Heading2">
    <w:name w:val="heading 2"/>
    <w:next w:val="Normal"/>
    <w:link w:val="Heading2Char"/>
    <w:uiPriority w:val="9"/>
    <w:unhideWhenUsed/>
    <w:qFormat/>
    <w:pPr>
      <w:keepNext/>
      <w:keepLines/>
      <w:spacing w:after="13" w:line="250" w:lineRule="auto"/>
      <w:ind w:left="10" w:right="7"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14" w:line="248" w:lineRule="auto"/>
      <w:ind w:left="680" w:hanging="10"/>
      <w:outlineLvl w:val="2"/>
    </w:pPr>
    <w:rPr>
      <w:rFonts w:ascii="Times New Roman" w:eastAsia="Times New Roman" w:hAnsi="Times New Roman" w:cs="Times New Roman"/>
      <w:b/>
      <w:color w:val="000000"/>
      <w:sz w:val="30"/>
    </w:rPr>
  </w:style>
  <w:style w:type="paragraph" w:styleId="Heading4">
    <w:name w:val="heading 4"/>
    <w:next w:val="Normal"/>
    <w:link w:val="Heading4Char"/>
    <w:uiPriority w:val="9"/>
    <w:unhideWhenUsed/>
    <w:qFormat/>
    <w:pPr>
      <w:keepNext/>
      <w:keepLines/>
      <w:spacing w:after="4" w:line="251" w:lineRule="auto"/>
      <w:ind w:left="680" w:hanging="10"/>
      <w:outlineLvl w:val="3"/>
    </w:pPr>
    <w:rPr>
      <w:rFonts w:ascii="Times New Roman" w:eastAsia="Times New Roman" w:hAnsi="Times New Roman" w:cs="Times New Roman"/>
      <w:b/>
      <w:color w:val="000000"/>
      <w:sz w:val="18"/>
    </w:rPr>
  </w:style>
  <w:style w:type="paragraph" w:styleId="Heading5">
    <w:name w:val="heading 5"/>
    <w:next w:val="Normal"/>
    <w:link w:val="Heading5Char"/>
    <w:uiPriority w:val="9"/>
    <w:unhideWhenUsed/>
    <w:qFormat/>
    <w:pPr>
      <w:keepNext/>
      <w:keepLines/>
      <w:spacing w:after="11" w:line="250" w:lineRule="auto"/>
      <w:ind w:left="12" w:hanging="10"/>
      <w:outlineLvl w:val="4"/>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 w:type="character" w:customStyle="1" w:styleId="Heading4Char">
    <w:name w:val="Heading 4 Char"/>
    <w:link w:val="Heading4"/>
    <w:rPr>
      <w:rFonts w:ascii="Times New Roman" w:eastAsia="Times New Roman" w:hAnsi="Times New Roman" w:cs="Times New Roman"/>
      <w:b/>
      <w:color w:val="000000"/>
      <w:sz w:val="18"/>
    </w:rPr>
  </w:style>
  <w:style w:type="character" w:customStyle="1" w:styleId="Heading5Char">
    <w:name w:val="Heading 5 Char"/>
    <w:link w:val="Heading5"/>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30"/>
    </w:rPr>
  </w:style>
  <w:style w:type="character" w:customStyle="1" w:styleId="Heading2Char">
    <w:name w:val="Heading 2 Char"/>
    <w:link w:val="Heading2"/>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semiHidden/>
    <w:unhideWhenUsed/>
    <w:rsid w:val="0099274A"/>
    <w:pPr>
      <w:widowControl w:val="0"/>
      <w:snapToGrid w:val="0"/>
      <w:spacing w:after="0" w:line="240" w:lineRule="auto"/>
      <w:ind w:left="0" w:right="0" w:firstLine="0"/>
      <w:jc w:val="both"/>
    </w:pPr>
    <w:rPr>
      <w:rFonts w:ascii="CG Times" w:hAnsi="CG Times"/>
      <w:color w:val="auto"/>
      <w:sz w:val="20"/>
      <w:szCs w:val="20"/>
    </w:rPr>
  </w:style>
  <w:style w:type="character" w:customStyle="1" w:styleId="BodyTextChar">
    <w:name w:val="Body Text Char"/>
    <w:basedOn w:val="DefaultParagraphFont"/>
    <w:link w:val="BodyText"/>
    <w:semiHidden/>
    <w:rsid w:val="0099274A"/>
    <w:rPr>
      <w:rFonts w:ascii="CG Times" w:eastAsia="Times New Roman" w:hAnsi="CG Times" w:cs="Times New Roman"/>
      <w:sz w:val="20"/>
      <w:szCs w:val="20"/>
    </w:rPr>
  </w:style>
  <w:style w:type="character" w:styleId="Hyperlink">
    <w:name w:val="Hyperlink"/>
    <w:basedOn w:val="DefaultParagraphFont"/>
    <w:uiPriority w:val="99"/>
    <w:unhideWhenUsed/>
    <w:rsid w:val="00872C6F"/>
    <w:rPr>
      <w:color w:val="0563C1" w:themeColor="hyperlink"/>
      <w:u w:val="single"/>
    </w:rPr>
  </w:style>
  <w:style w:type="paragraph" w:styleId="ListParagraph">
    <w:name w:val="List Paragraph"/>
    <w:basedOn w:val="Normal"/>
    <w:uiPriority w:val="34"/>
    <w:qFormat/>
    <w:rsid w:val="00172248"/>
    <w:pPr>
      <w:ind w:left="720"/>
      <w:contextualSpacing/>
    </w:pPr>
  </w:style>
  <w:style w:type="paragraph" w:styleId="BalloonText">
    <w:name w:val="Balloon Text"/>
    <w:basedOn w:val="Normal"/>
    <w:link w:val="BalloonTextChar"/>
    <w:uiPriority w:val="99"/>
    <w:semiHidden/>
    <w:unhideWhenUsed/>
    <w:rsid w:val="00152BC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52BCE"/>
    <w:rPr>
      <w:rFonts w:ascii="Segoe UI" w:eastAsia="Times New Roman" w:hAnsi="Segoe UI" w:cs="Segoe UI"/>
      <w:color w:val="000000"/>
      <w:sz w:val="18"/>
      <w:szCs w:val="18"/>
    </w:rPr>
  </w:style>
  <w:style w:type="paragraph" w:styleId="NormalWeb">
    <w:name w:val="Normal (Web)"/>
    <w:basedOn w:val="Normal"/>
    <w:uiPriority w:val="99"/>
    <w:semiHidden/>
    <w:unhideWhenUsed/>
    <w:rsid w:val="00D852B4"/>
    <w:pPr>
      <w:spacing w:before="100" w:beforeAutospacing="1" w:after="100" w:afterAutospacing="1" w:line="240" w:lineRule="auto"/>
      <w:ind w:left="0" w:righ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457">
      <w:bodyDiv w:val="1"/>
      <w:marLeft w:val="0"/>
      <w:marRight w:val="0"/>
      <w:marTop w:val="0"/>
      <w:marBottom w:val="0"/>
      <w:divBdr>
        <w:top w:val="none" w:sz="0" w:space="0" w:color="auto"/>
        <w:left w:val="none" w:sz="0" w:space="0" w:color="auto"/>
        <w:bottom w:val="none" w:sz="0" w:space="0" w:color="auto"/>
        <w:right w:val="none" w:sz="0" w:space="0" w:color="auto"/>
      </w:divBdr>
    </w:div>
    <w:div w:id="571427170">
      <w:bodyDiv w:val="1"/>
      <w:marLeft w:val="0"/>
      <w:marRight w:val="0"/>
      <w:marTop w:val="0"/>
      <w:marBottom w:val="0"/>
      <w:divBdr>
        <w:top w:val="none" w:sz="0" w:space="0" w:color="auto"/>
        <w:left w:val="none" w:sz="0" w:space="0" w:color="auto"/>
        <w:bottom w:val="none" w:sz="0" w:space="0" w:color="auto"/>
        <w:right w:val="none" w:sz="0" w:space="0" w:color="auto"/>
      </w:divBdr>
      <w:divsChild>
        <w:div w:id="974990009">
          <w:marLeft w:val="0"/>
          <w:marRight w:val="0"/>
          <w:marTop w:val="0"/>
          <w:marBottom w:val="0"/>
          <w:divBdr>
            <w:top w:val="none" w:sz="0" w:space="0" w:color="auto"/>
            <w:left w:val="none" w:sz="0" w:space="0" w:color="auto"/>
            <w:bottom w:val="none" w:sz="0" w:space="0" w:color="auto"/>
            <w:right w:val="none" w:sz="0" w:space="0" w:color="auto"/>
          </w:divBdr>
        </w:div>
      </w:divsChild>
    </w:div>
    <w:div w:id="688946029">
      <w:bodyDiv w:val="1"/>
      <w:marLeft w:val="0"/>
      <w:marRight w:val="0"/>
      <w:marTop w:val="0"/>
      <w:marBottom w:val="0"/>
      <w:divBdr>
        <w:top w:val="none" w:sz="0" w:space="0" w:color="auto"/>
        <w:left w:val="none" w:sz="0" w:space="0" w:color="auto"/>
        <w:bottom w:val="none" w:sz="0" w:space="0" w:color="auto"/>
        <w:right w:val="none" w:sz="0" w:space="0" w:color="auto"/>
      </w:divBdr>
    </w:div>
    <w:div w:id="805465622">
      <w:bodyDiv w:val="1"/>
      <w:marLeft w:val="0"/>
      <w:marRight w:val="0"/>
      <w:marTop w:val="0"/>
      <w:marBottom w:val="0"/>
      <w:divBdr>
        <w:top w:val="none" w:sz="0" w:space="0" w:color="auto"/>
        <w:left w:val="none" w:sz="0" w:space="0" w:color="auto"/>
        <w:bottom w:val="none" w:sz="0" w:space="0" w:color="auto"/>
        <w:right w:val="none" w:sz="0" w:space="0" w:color="auto"/>
      </w:divBdr>
    </w:div>
    <w:div w:id="1247114111">
      <w:bodyDiv w:val="1"/>
      <w:marLeft w:val="0"/>
      <w:marRight w:val="0"/>
      <w:marTop w:val="0"/>
      <w:marBottom w:val="0"/>
      <w:divBdr>
        <w:top w:val="none" w:sz="0" w:space="0" w:color="auto"/>
        <w:left w:val="none" w:sz="0" w:space="0" w:color="auto"/>
        <w:bottom w:val="none" w:sz="0" w:space="0" w:color="auto"/>
        <w:right w:val="none" w:sz="0" w:space="0" w:color="auto"/>
      </w:divBdr>
    </w:div>
    <w:div w:id="1420565618">
      <w:bodyDiv w:val="1"/>
      <w:marLeft w:val="0"/>
      <w:marRight w:val="0"/>
      <w:marTop w:val="0"/>
      <w:marBottom w:val="0"/>
      <w:divBdr>
        <w:top w:val="none" w:sz="0" w:space="0" w:color="auto"/>
        <w:left w:val="none" w:sz="0" w:space="0" w:color="auto"/>
        <w:bottom w:val="none" w:sz="0" w:space="0" w:color="auto"/>
        <w:right w:val="none" w:sz="0" w:space="0" w:color="auto"/>
      </w:divBdr>
    </w:div>
    <w:div w:id="1957637597">
      <w:bodyDiv w:val="1"/>
      <w:marLeft w:val="0"/>
      <w:marRight w:val="0"/>
      <w:marTop w:val="0"/>
      <w:marBottom w:val="0"/>
      <w:divBdr>
        <w:top w:val="none" w:sz="0" w:space="0" w:color="auto"/>
        <w:left w:val="none" w:sz="0" w:space="0" w:color="auto"/>
        <w:bottom w:val="none" w:sz="0" w:space="0" w:color="auto"/>
        <w:right w:val="none" w:sz="0" w:space="0" w:color="auto"/>
      </w:divBdr>
    </w:div>
    <w:div w:id="2006661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d110.org/" TargetMode="External"/><Relationship Id="rId21" Type="http://schemas.openxmlformats.org/officeDocument/2006/relationships/hyperlink" Target="http://www.isd110.org/" TargetMode="External"/><Relationship Id="rId34" Type="http://schemas.openxmlformats.org/officeDocument/2006/relationships/hyperlink" Target="http://www.isd110.org/" TargetMode="External"/><Relationship Id="rId42" Type="http://schemas.openxmlformats.org/officeDocument/2006/relationships/hyperlink" Target="http://www.isd110.org/" TargetMode="External"/><Relationship Id="rId47" Type="http://schemas.openxmlformats.org/officeDocument/2006/relationships/hyperlink" Target="http://www.isd110.org/" TargetMode="External"/><Relationship Id="rId50" Type="http://schemas.openxmlformats.org/officeDocument/2006/relationships/hyperlink" Target="http://www.ocio.usda.gov/sites/default/files/docs/2012/Complain_combined_6_8_12.pdf" TargetMode="External"/><Relationship Id="rId55" Type="http://schemas.openxmlformats.org/officeDocument/2006/relationships/hyperlink" Target="http://www.isd110.org/"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d110.org/" TargetMode="External"/><Relationship Id="rId29" Type="http://schemas.openxmlformats.org/officeDocument/2006/relationships/hyperlink" Target="http://www.isd110.org/" TargetMode="External"/><Relationship Id="rId11" Type="http://schemas.openxmlformats.org/officeDocument/2006/relationships/image" Target="media/image3.jpg"/><Relationship Id="rId24" Type="http://schemas.openxmlformats.org/officeDocument/2006/relationships/hyperlink" Target="http://www.isd110.org/" TargetMode="External"/><Relationship Id="rId32" Type="http://schemas.openxmlformats.org/officeDocument/2006/relationships/hyperlink" Target="http://www.isd110.org/" TargetMode="External"/><Relationship Id="rId37" Type="http://schemas.openxmlformats.org/officeDocument/2006/relationships/hyperlink" Target="https://docs.google.com/a/isd110.org/forms/d/e/1FAIpQLSdc0zql53HHuke8gGiOsDumTGncOyojM7eQCX5Ctib5gmgqUQ/viewform" TargetMode="External"/><Relationship Id="rId40" Type="http://schemas.openxmlformats.org/officeDocument/2006/relationships/hyperlink" Target="http://www.isd110.org/" TargetMode="External"/><Relationship Id="rId45" Type="http://schemas.openxmlformats.org/officeDocument/2006/relationships/hyperlink" Target="http://www.isd110.org/" TargetMode="External"/><Relationship Id="rId53" Type="http://schemas.openxmlformats.org/officeDocument/2006/relationships/hyperlink" Target="http://www.ascr.usda.gov/complaint_filing_cust.html" TargetMode="External"/><Relationship Id="rId58" Type="http://schemas.openxmlformats.org/officeDocument/2006/relationships/hyperlink" Target="http://www.isd110.org/"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mailto:TitleIXCoordinator@isd110.org" TargetMode="External"/><Relationship Id="rId14" Type="http://schemas.openxmlformats.org/officeDocument/2006/relationships/hyperlink" Target="http://www.waconia.k12.mn.us/" TargetMode="External"/><Relationship Id="rId22" Type="http://schemas.openxmlformats.org/officeDocument/2006/relationships/hyperlink" Target="http://www.isd110.org/" TargetMode="External"/><Relationship Id="rId27" Type="http://schemas.openxmlformats.org/officeDocument/2006/relationships/hyperlink" Target="http://www.isd110.org/" TargetMode="External"/><Relationship Id="rId30" Type="http://schemas.openxmlformats.org/officeDocument/2006/relationships/hyperlink" Target="http://www.isd110.org/" TargetMode="External"/><Relationship Id="rId35" Type="http://schemas.openxmlformats.org/officeDocument/2006/relationships/hyperlink" Target="http://www.isd110.org/" TargetMode="External"/><Relationship Id="rId43" Type="http://schemas.openxmlformats.org/officeDocument/2006/relationships/hyperlink" Target="http://www.isd110.org" TargetMode="External"/><Relationship Id="rId48" Type="http://schemas.openxmlformats.org/officeDocument/2006/relationships/hyperlink" Target="http://www.ocio.usda.gov/sites/default/files/docs/2012/Complain_combined_6_8_12.pdf" TargetMode="External"/><Relationship Id="rId56" Type="http://schemas.openxmlformats.org/officeDocument/2006/relationships/hyperlink" Target="http://www.isd110.org/" TargetMode="External"/><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isd110.org/" TargetMode="External"/><Relationship Id="rId25" Type="http://schemas.openxmlformats.org/officeDocument/2006/relationships/hyperlink" Target="http://www.isd110.org/" TargetMode="External"/><Relationship Id="rId33" Type="http://schemas.openxmlformats.org/officeDocument/2006/relationships/hyperlink" Target="http://www.isd110.org/" TargetMode="External"/><Relationship Id="rId38" Type="http://schemas.openxmlformats.org/officeDocument/2006/relationships/hyperlink" Target="https://docs.google.com/a/isd110.org/forms/d/e/1FAIpQLSdc0zql53HHuke8gGiOsDumTGncOyojM7eQCX5Ctib5gmgqUQ/viewform" TargetMode="External"/><Relationship Id="rId46" Type="http://schemas.openxmlformats.org/officeDocument/2006/relationships/hyperlink" Target="http://www.isd110.org/" TargetMode="External"/><Relationship Id="rId59" Type="http://schemas.openxmlformats.org/officeDocument/2006/relationships/hyperlink" Target="https://docs.google.com/document/d/1RDqeN2vFfTSN1OlJCDR4CPr75JAKRyAlRi7dzAsA47g/edit" TargetMode="External"/><Relationship Id="rId20" Type="http://schemas.openxmlformats.org/officeDocument/2006/relationships/hyperlink" Target="https://www2.ed.gov/about/offices/list/ocr/docs/howto.html?src=rt" TargetMode="External"/><Relationship Id="rId41" Type="http://schemas.openxmlformats.org/officeDocument/2006/relationships/hyperlink" Target="http://www.isd110.org/" TargetMode="External"/><Relationship Id="rId54" Type="http://schemas.openxmlformats.org/officeDocument/2006/relationships/hyperlink" Target="http://www.ascr.usda.gov/complaint_filing_cust.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sd110.org/" TargetMode="External"/><Relationship Id="rId23" Type="http://schemas.openxmlformats.org/officeDocument/2006/relationships/hyperlink" Target="file:///C:\Users\aneubauer\Downloads\psparby@isd110.org" TargetMode="External"/><Relationship Id="rId28" Type="http://schemas.openxmlformats.org/officeDocument/2006/relationships/hyperlink" Target="http://www.isd110.org/" TargetMode="External"/><Relationship Id="rId36" Type="http://schemas.openxmlformats.org/officeDocument/2006/relationships/hyperlink" Target="https://docs.google.com/a/isd110.org/forms/d/e/1FAIpQLSdc0zql53HHuke8gGiOsDumTGncOyojM7eQCX5Ctib5gmgqUQ/viewform" TargetMode="External"/><Relationship Id="rId49" Type="http://schemas.openxmlformats.org/officeDocument/2006/relationships/hyperlink" Target="http://www.ocio.usda.gov/sites/default/files/docs/2012/Complain_combined_6_8_12.pdf" TargetMode="External"/><Relationship Id="rId57" Type="http://schemas.openxmlformats.org/officeDocument/2006/relationships/hyperlink" Target="http://www.isd110.org/" TargetMode="External"/><Relationship Id="rId10" Type="http://schemas.openxmlformats.org/officeDocument/2006/relationships/image" Target="media/image2.jpg"/><Relationship Id="rId31" Type="http://schemas.openxmlformats.org/officeDocument/2006/relationships/hyperlink" Target="http://www.isd110.org/" TargetMode="External"/><Relationship Id="rId44" Type="http://schemas.openxmlformats.org/officeDocument/2006/relationships/hyperlink" Target="https://www.isd110.org/" TargetMode="External"/><Relationship Id="rId52" Type="http://schemas.openxmlformats.org/officeDocument/2006/relationships/hyperlink" Target="http://www.ascr.usda.gov/complaint_filing_cust.html" TargetMode="External"/><Relationship Id="rId60" Type="http://schemas.openxmlformats.org/officeDocument/2006/relationships/hyperlink" Target="https://www.isd110.org/sites/default/files/files/content/parent-guardian-guide-and-refusal-student-participation-statewide-testing.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isd110.org" TargetMode="External"/><Relationship Id="rId18" Type="http://schemas.openxmlformats.org/officeDocument/2006/relationships/hyperlink" Target="http://www.isd110.org/" TargetMode="External"/><Relationship Id="rId39" Type="http://schemas.openxmlformats.org/officeDocument/2006/relationships/hyperlink" Target="http://www.isd1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E8354-8CBF-4E18-9C03-5F85F1F1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18085</Words>
  <Characters>103085</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PART I - LAWS, POLICIES, GENERAL REGULATIONS, SERVICES, SAFETY, AND ASSOCIATED INFORMATION</vt:lpstr>
    </vt:vector>
  </TitlesOfParts>
  <Company/>
  <LinksUpToDate>false</LinksUpToDate>
  <CharactersWithSpaces>120929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 LAWS, POLICIES, GENERAL REGULATIONS, SERVICES, SAFETY, AND ASSOCIATED INFORMATION</dc:title>
  <dc:subject/>
  <dc:creator>Waconia High School</dc:creator>
  <cp:keywords/>
  <cp:lastModifiedBy>Breyer, Dianne</cp:lastModifiedBy>
  <cp:revision>3</cp:revision>
  <cp:lastPrinted>2020-12-11T17:53:00Z</cp:lastPrinted>
  <dcterms:created xsi:type="dcterms:W3CDTF">2020-12-11T17:58:00Z</dcterms:created>
  <dcterms:modified xsi:type="dcterms:W3CDTF">2020-12-11T18:01:00Z</dcterms:modified>
</cp:coreProperties>
</file>